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F9CF6" w14:textId="77777777" w:rsidR="00204A34" w:rsidRPr="00F919B7" w:rsidRDefault="00204A34" w:rsidP="00204A34">
      <w:pPr>
        <w:adjustRightInd w:val="0"/>
        <w:snapToGrid w:val="0"/>
        <w:spacing w:line="380" w:lineRule="exact"/>
        <w:jc w:val="center"/>
        <w:rPr>
          <w:rFonts w:eastAsia="標楷體"/>
          <w:b/>
          <w:bCs/>
          <w:color w:val="000000" w:themeColor="text1"/>
          <w:sz w:val="32"/>
          <w:szCs w:val="32"/>
        </w:rPr>
      </w:pPr>
      <w:r w:rsidRPr="00F919B7">
        <w:rPr>
          <w:rFonts w:eastAsia="標楷體"/>
          <w:b/>
          <w:bCs/>
          <w:color w:val="000000" w:themeColor="text1"/>
          <w:sz w:val="32"/>
          <w:szCs w:val="32"/>
        </w:rPr>
        <w:t>元智大學</w:t>
      </w:r>
      <w:r w:rsidRPr="00F919B7">
        <w:rPr>
          <w:rFonts w:eastAsia="標楷體"/>
          <w:b/>
          <w:bCs/>
          <w:color w:val="000000" w:themeColor="text1"/>
          <w:sz w:val="32"/>
          <w:szCs w:val="32"/>
        </w:rPr>
        <w:t xml:space="preserve"> </w:t>
      </w:r>
      <w:r w:rsidRPr="00F919B7">
        <w:rPr>
          <w:rFonts w:eastAsia="標楷體"/>
          <w:b/>
          <w:bCs/>
          <w:color w:val="000000" w:themeColor="text1"/>
          <w:sz w:val="32"/>
          <w:szCs w:val="32"/>
        </w:rPr>
        <w:t>人社學院英語學士</w:t>
      </w:r>
      <w:r w:rsidR="003640D9" w:rsidRPr="00F919B7">
        <w:rPr>
          <w:rFonts w:eastAsia="標楷體"/>
          <w:b/>
          <w:bCs/>
          <w:color w:val="000000" w:themeColor="text1"/>
          <w:sz w:val="32"/>
          <w:szCs w:val="32"/>
        </w:rPr>
        <w:t>班</w:t>
      </w:r>
    </w:p>
    <w:p w14:paraId="79895D04" w14:textId="77777777" w:rsidR="007B145D" w:rsidRPr="0061221C" w:rsidRDefault="007B145D" w:rsidP="007B145D">
      <w:pPr>
        <w:adjustRightInd w:val="0"/>
        <w:snapToGrid w:val="0"/>
        <w:spacing w:line="380" w:lineRule="exact"/>
        <w:jc w:val="center"/>
        <w:rPr>
          <w:rFonts w:eastAsia="標楷體"/>
          <w:b/>
          <w:bCs/>
          <w:color w:val="000000" w:themeColor="text1"/>
          <w:sz w:val="32"/>
          <w:szCs w:val="32"/>
        </w:rPr>
      </w:pPr>
      <w:bookmarkStart w:id="0" w:name="_Hlk169773758"/>
      <w:r w:rsidRPr="0061221C">
        <w:rPr>
          <w:rFonts w:eastAsia="標楷體" w:hint="eastAsia"/>
          <w:b/>
          <w:bCs/>
          <w:color w:val="000000" w:themeColor="text1"/>
          <w:sz w:val="32"/>
          <w:szCs w:val="32"/>
        </w:rPr>
        <w:t>專業課程英語授課科目表</w:t>
      </w:r>
    </w:p>
    <w:bookmarkEnd w:id="0"/>
    <w:p w14:paraId="25C26C9F" w14:textId="77777777" w:rsidR="007B145D" w:rsidRPr="00A306BB" w:rsidRDefault="007B145D" w:rsidP="007B145D">
      <w:pPr>
        <w:adjustRightInd w:val="0"/>
        <w:snapToGrid w:val="0"/>
        <w:spacing w:line="38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9A0ED4">
        <w:rPr>
          <w:rFonts w:eastAsia="標楷體"/>
          <w:b/>
          <w:color w:val="000000" w:themeColor="text1"/>
          <w:sz w:val="32"/>
          <w:szCs w:val="32"/>
        </w:rPr>
        <w:t xml:space="preserve">Yuan Ze University </w:t>
      </w:r>
      <w:r w:rsidRPr="002D2424">
        <w:rPr>
          <w:rFonts w:eastAsia="標楷體"/>
          <w:b/>
          <w:color w:val="000000" w:themeColor="text1"/>
          <w:sz w:val="32"/>
          <w:szCs w:val="32"/>
        </w:rPr>
        <w:t>International Bachelor Program in Strategic Communication, College of Humanities and Social Sciences</w:t>
      </w:r>
    </w:p>
    <w:p w14:paraId="2ECDE781" w14:textId="77777777" w:rsidR="007B145D" w:rsidRPr="009A0ED4" w:rsidRDefault="007B145D" w:rsidP="007B145D">
      <w:pPr>
        <w:adjustRightInd w:val="0"/>
        <w:snapToGrid w:val="0"/>
        <w:spacing w:line="32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A306BB">
        <w:rPr>
          <w:rFonts w:eastAsia="標楷體"/>
          <w:b/>
          <w:color w:val="000000" w:themeColor="text1"/>
          <w:sz w:val="32"/>
          <w:szCs w:val="32"/>
        </w:rPr>
        <w:t>List of Courses taught in Engl</w:t>
      </w:r>
      <w:r w:rsidRPr="009A0ED4">
        <w:rPr>
          <w:rFonts w:eastAsia="標楷體"/>
          <w:b/>
          <w:color w:val="000000" w:themeColor="text1"/>
          <w:sz w:val="32"/>
          <w:szCs w:val="32"/>
        </w:rPr>
        <w:t>ish</w:t>
      </w:r>
    </w:p>
    <w:p w14:paraId="74FFE987" w14:textId="77777777" w:rsidR="00204A34" w:rsidRPr="00F919B7" w:rsidRDefault="00204A34" w:rsidP="00204A34">
      <w:pPr>
        <w:adjustRightInd w:val="0"/>
        <w:snapToGrid w:val="0"/>
        <w:spacing w:line="320" w:lineRule="exact"/>
        <w:jc w:val="center"/>
        <w:rPr>
          <w:rFonts w:eastAsia="標楷體"/>
          <w:bCs/>
          <w:color w:val="000000" w:themeColor="text1"/>
          <w:sz w:val="28"/>
          <w:szCs w:val="28"/>
        </w:rPr>
      </w:pPr>
      <w:r w:rsidRPr="00F919B7">
        <w:rPr>
          <w:rFonts w:eastAsia="標楷體"/>
          <w:bCs/>
          <w:color w:val="000000" w:themeColor="text1"/>
          <w:sz w:val="28"/>
          <w:szCs w:val="28"/>
        </w:rPr>
        <w:t>1</w:t>
      </w:r>
      <w:r w:rsidR="00063C4F" w:rsidRPr="00F919B7">
        <w:rPr>
          <w:rFonts w:eastAsia="標楷體" w:hint="eastAsia"/>
          <w:bCs/>
          <w:color w:val="000000" w:themeColor="text1"/>
          <w:sz w:val="28"/>
          <w:szCs w:val="28"/>
        </w:rPr>
        <w:t>1</w:t>
      </w:r>
      <w:r w:rsidR="0043120D">
        <w:rPr>
          <w:rFonts w:eastAsia="標楷體" w:hint="eastAsia"/>
          <w:bCs/>
          <w:color w:val="000000" w:themeColor="text1"/>
          <w:sz w:val="28"/>
          <w:szCs w:val="28"/>
        </w:rPr>
        <w:t>2</w:t>
      </w:r>
      <w:r w:rsidRPr="00F919B7">
        <w:rPr>
          <w:rFonts w:eastAsia="標楷體"/>
          <w:bCs/>
          <w:color w:val="000000" w:themeColor="text1"/>
          <w:sz w:val="28"/>
          <w:szCs w:val="28"/>
        </w:rPr>
        <w:t>學年度入學新生適用</w:t>
      </w:r>
    </w:p>
    <w:p w14:paraId="18AED707" w14:textId="77777777" w:rsidR="00204A34" w:rsidRPr="00F919B7" w:rsidRDefault="00204A34" w:rsidP="00204A34">
      <w:pPr>
        <w:adjustRightInd w:val="0"/>
        <w:snapToGrid w:val="0"/>
        <w:spacing w:line="320" w:lineRule="exact"/>
        <w:jc w:val="center"/>
        <w:rPr>
          <w:rFonts w:eastAsia="標楷體"/>
          <w:color w:val="000000" w:themeColor="text1"/>
          <w:sz w:val="28"/>
          <w:szCs w:val="28"/>
        </w:rPr>
      </w:pPr>
      <w:proofErr w:type="gramStart"/>
      <w:r w:rsidRPr="00F919B7">
        <w:rPr>
          <w:rFonts w:eastAsia="標楷體"/>
          <w:color w:val="000000" w:themeColor="text1"/>
          <w:sz w:val="28"/>
          <w:szCs w:val="28"/>
        </w:rPr>
        <w:t>（</w:t>
      </w:r>
      <w:proofErr w:type="gramEnd"/>
      <w:r w:rsidRPr="00F919B7">
        <w:rPr>
          <w:rFonts w:eastAsia="標楷體"/>
          <w:color w:val="000000" w:themeColor="text1"/>
          <w:sz w:val="28"/>
          <w:szCs w:val="28"/>
        </w:rPr>
        <w:t xml:space="preserve">Applicable to </w:t>
      </w:r>
      <w:r w:rsidR="00F919B7" w:rsidRPr="00F919B7">
        <w:rPr>
          <w:rFonts w:eastAsia="標楷體" w:hAnsi="標楷體"/>
          <w:sz w:val="28"/>
          <w:szCs w:val="28"/>
        </w:rPr>
        <w:t>Newly-Admitted Students of 20</w:t>
      </w:r>
      <w:r w:rsidR="00F919B7" w:rsidRPr="00F919B7">
        <w:rPr>
          <w:rFonts w:eastAsia="標楷體" w:hAnsi="標楷體" w:hint="eastAsia"/>
          <w:sz w:val="28"/>
          <w:szCs w:val="28"/>
        </w:rPr>
        <w:t>2</w:t>
      </w:r>
      <w:r w:rsidR="0043120D">
        <w:rPr>
          <w:rFonts w:eastAsia="標楷體" w:hAnsi="標楷體" w:hint="eastAsia"/>
          <w:sz w:val="28"/>
          <w:szCs w:val="28"/>
        </w:rPr>
        <w:t>3</w:t>
      </w:r>
      <w:r w:rsidR="00F919B7" w:rsidRPr="00F919B7">
        <w:rPr>
          <w:rFonts w:eastAsia="標楷體"/>
          <w:color w:val="000000"/>
          <w:sz w:val="28"/>
          <w:szCs w:val="28"/>
        </w:rPr>
        <w:t>.</w:t>
      </w:r>
      <w:r w:rsidR="00F919B7" w:rsidRPr="00F919B7">
        <w:rPr>
          <w:rFonts w:eastAsia="標楷體"/>
          <w:color w:val="000000" w:themeColor="text1"/>
          <w:sz w:val="28"/>
          <w:szCs w:val="28"/>
        </w:rPr>
        <w:t xml:space="preserve"> Sept.~</w:t>
      </w:r>
      <w:r w:rsidRPr="00F919B7">
        <w:rPr>
          <w:rFonts w:eastAsia="標楷體"/>
          <w:color w:val="000000" w:themeColor="text1"/>
          <w:sz w:val="28"/>
          <w:szCs w:val="28"/>
        </w:rPr>
        <w:t>）</w:t>
      </w:r>
    </w:p>
    <w:p w14:paraId="58B09EEF" w14:textId="77777777" w:rsidR="002E2508" w:rsidRPr="00B50249" w:rsidRDefault="002E2508" w:rsidP="002E2508">
      <w:pPr>
        <w:spacing w:line="240" w:lineRule="atLeast"/>
        <w:ind w:leftChars="100" w:left="240" w:rightChars="-316" w:right="-758"/>
        <w:jc w:val="right"/>
        <w:rPr>
          <w:rFonts w:ascii="標楷體" w:eastAsia="標楷體" w:hAnsi="標楷體"/>
          <w:kern w:val="0"/>
          <w:sz w:val="20"/>
        </w:rPr>
      </w:pPr>
      <w:r w:rsidRPr="00B50249">
        <w:rPr>
          <w:sz w:val="20"/>
        </w:rPr>
        <w:t xml:space="preserve">112.04.19 </w:t>
      </w:r>
      <w:r w:rsidRPr="00B50249">
        <w:rPr>
          <w:rFonts w:ascii="標楷體" w:eastAsia="標楷體" w:hAnsi="標楷體" w:hint="eastAsia"/>
          <w:sz w:val="20"/>
          <w:lang w:eastAsia="zh-CN"/>
        </w:rPr>
        <w:t>一</w:t>
      </w:r>
      <w:r w:rsidRPr="00B50249">
        <w:rPr>
          <w:rFonts w:ascii="標楷體" w:eastAsia="標楷體" w:hAnsi="標楷體" w:hint="eastAsia"/>
          <w:sz w:val="20"/>
        </w:rPr>
        <w:t>一一</w:t>
      </w:r>
      <w:r w:rsidRPr="00B50249">
        <w:rPr>
          <w:rFonts w:ascii="標楷體" w:eastAsia="標楷體" w:hAnsi="標楷體" w:hint="eastAsia"/>
          <w:sz w:val="20"/>
          <w:lang w:eastAsia="zh-CN"/>
        </w:rPr>
        <w:t>學年度第</w:t>
      </w:r>
      <w:r w:rsidRPr="00B50249">
        <w:rPr>
          <w:rFonts w:ascii="標楷體" w:eastAsia="標楷體" w:hAnsi="標楷體" w:hint="eastAsia"/>
          <w:sz w:val="20"/>
        </w:rPr>
        <w:t>六</w:t>
      </w:r>
      <w:r w:rsidRPr="00B50249">
        <w:rPr>
          <w:rFonts w:ascii="標楷體" w:eastAsia="標楷體" w:hAnsi="標楷體" w:hint="eastAsia"/>
          <w:sz w:val="20"/>
          <w:lang w:eastAsia="zh-CN"/>
        </w:rPr>
        <w:t>次教務會議通過</w:t>
      </w:r>
    </w:p>
    <w:p w14:paraId="0ACE2B7E" w14:textId="42F8E977" w:rsidR="002E2508" w:rsidRDefault="002E2508" w:rsidP="002E2508">
      <w:pPr>
        <w:widowControl/>
        <w:spacing w:line="240" w:lineRule="exact"/>
        <w:ind w:leftChars="192" w:left="461" w:rightChars="-316" w:right="-758"/>
        <w:jc w:val="right"/>
        <w:rPr>
          <w:sz w:val="20"/>
        </w:rPr>
      </w:pPr>
      <w:r w:rsidRPr="00B50249">
        <w:rPr>
          <w:sz w:val="20"/>
        </w:rPr>
        <w:t>Passed by the 6</w:t>
      </w:r>
      <w:r w:rsidRPr="00B50249">
        <w:rPr>
          <w:rFonts w:ascii="Arial" w:hAnsi="Arial" w:cs="Arial"/>
          <w:sz w:val="20"/>
          <w:shd w:val="clear" w:color="auto" w:fill="FFFFFF"/>
        </w:rPr>
        <w:t>th</w:t>
      </w:r>
      <w:r w:rsidRPr="00B50249">
        <w:rPr>
          <w:sz w:val="20"/>
        </w:rPr>
        <w:t xml:space="preserve"> Academic Affairs Meeting, Academic Year 2022, on April 19, 2023</w:t>
      </w:r>
    </w:p>
    <w:p w14:paraId="799E8756" w14:textId="77777777" w:rsidR="007B145D" w:rsidRPr="009A0ED4" w:rsidRDefault="007B145D" w:rsidP="007B145D">
      <w:pPr>
        <w:adjustRightInd w:val="0"/>
        <w:snapToGrid w:val="0"/>
        <w:spacing w:line="240" w:lineRule="atLeast"/>
        <w:ind w:left="238" w:rightChars="-316" w:right="-758"/>
        <w:jc w:val="right"/>
        <w:rPr>
          <w:rFonts w:eastAsia="標楷體"/>
          <w:color w:val="000000" w:themeColor="text1"/>
          <w:sz w:val="18"/>
          <w:szCs w:val="18"/>
        </w:rPr>
      </w:pPr>
      <w:r w:rsidRPr="009A0ED4">
        <w:rPr>
          <w:rFonts w:eastAsia="標楷體"/>
          <w:color w:val="000000" w:themeColor="text1"/>
          <w:sz w:val="18"/>
          <w:szCs w:val="18"/>
        </w:rPr>
        <w:t xml:space="preserve">113.06.05 </w:t>
      </w:r>
      <w:r w:rsidRPr="009A0ED4">
        <w:rPr>
          <w:rFonts w:eastAsia="標楷體" w:hint="eastAsia"/>
          <w:color w:val="000000" w:themeColor="text1"/>
          <w:sz w:val="18"/>
          <w:szCs w:val="18"/>
        </w:rPr>
        <w:t>一一二學年度第九次教務會議修訂通過</w:t>
      </w:r>
    </w:p>
    <w:p w14:paraId="51BAF4BD" w14:textId="77777777" w:rsidR="007B145D" w:rsidRPr="009A0ED4" w:rsidRDefault="007B145D" w:rsidP="007B145D">
      <w:pPr>
        <w:adjustRightInd w:val="0"/>
        <w:snapToGrid w:val="0"/>
        <w:spacing w:line="240" w:lineRule="atLeast"/>
        <w:ind w:left="238" w:rightChars="-316" w:right="-758"/>
        <w:jc w:val="right"/>
        <w:rPr>
          <w:rFonts w:eastAsia="標楷體"/>
          <w:color w:val="000000" w:themeColor="text1"/>
          <w:sz w:val="18"/>
          <w:szCs w:val="18"/>
        </w:rPr>
      </w:pPr>
      <w:r w:rsidRPr="009A0ED4">
        <w:rPr>
          <w:rFonts w:eastAsia="標楷體"/>
          <w:color w:val="000000" w:themeColor="text1"/>
          <w:sz w:val="18"/>
          <w:szCs w:val="18"/>
        </w:rPr>
        <w:t>Amended by the 9th Academic Affairs Meeting, Academic Year 2023, on June 05, 2024</w:t>
      </w:r>
    </w:p>
    <w:p w14:paraId="62214981" w14:textId="77777777" w:rsidR="00633FBC" w:rsidRPr="007B145D" w:rsidRDefault="00633FBC" w:rsidP="002E2508">
      <w:pPr>
        <w:widowControl/>
        <w:spacing w:line="240" w:lineRule="exact"/>
        <w:ind w:leftChars="192" w:left="461" w:rightChars="-316" w:right="-758"/>
        <w:jc w:val="right"/>
        <w:rPr>
          <w:rFonts w:ascii="新細明體" w:hAnsi="新細明體" w:cs="新細明體"/>
          <w:sz w:val="20"/>
        </w:rPr>
      </w:pPr>
    </w:p>
    <w:tbl>
      <w:tblPr>
        <w:tblW w:w="10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2352"/>
        <w:gridCol w:w="4349"/>
        <w:gridCol w:w="1015"/>
        <w:gridCol w:w="1135"/>
      </w:tblGrid>
      <w:tr w:rsidR="009C02E1" w:rsidRPr="009C02E1" w14:paraId="57120867" w14:textId="77777777" w:rsidTr="009C02E1">
        <w:trPr>
          <w:trHeight w:val="785"/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2D22" w14:textId="77777777" w:rsidR="00204A34" w:rsidRPr="00F919B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課號</w:t>
            </w:r>
          </w:p>
          <w:p w14:paraId="6B3B3935" w14:textId="77777777" w:rsidR="00204A34" w:rsidRPr="00F919B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Course Number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8782" w14:textId="77777777" w:rsidR="00204A34" w:rsidRPr="00F919B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中文課名</w:t>
            </w:r>
          </w:p>
          <w:p w14:paraId="7A717DBC" w14:textId="77777777" w:rsidR="00204A34" w:rsidRPr="00F919B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Course Name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8AA2" w14:textId="77777777" w:rsidR="00204A34" w:rsidRPr="00F919B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英文課名</w:t>
            </w:r>
          </w:p>
          <w:p w14:paraId="43605413" w14:textId="77777777" w:rsidR="00204A34" w:rsidRPr="00F919B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Course Name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340B" w14:textId="77777777" w:rsidR="00204A34" w:rsidRPr="00F919B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學分數</w:t>
            </w:r>
          </w:p>
          <w:p w14:paraId="74876D59" w14:textId="77777777" w:rsidR="00204A34" w:rsidRPr="00F919B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Credits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E9FE" w14:textId="77777777" w:rsidR="00204A34" w:rsidRPr="00F919B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開課學期</w:t>
            </w:r>
          </w:p>
          <w:p w14:paraId="286F7617" w14:textId="77777777" w:rsidR="00204A34" w:rsidRPr="00F919B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Semester</w:t>
            </w:r>
          </w:p>
        </w:tc>
      </w:tr>
      <w:tr w:rsidR="009C02E1" w:rsidRPr="009C02E1" w14:paraId="5D4D4177" w14:textId="77777777" w:rsidTr="009C02E1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2C29" w14:textId="77777777" w:rsidR="00204A34" w:rsidRPr="00F919B7" w:rsidRDefault="00204A34" w:rsidP="000C02D7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IH107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0B71" w14:textId="77777777" w:rsidR="00204A34" w:rsidRPr="00F919B7" w:rsidRDefault="00204A34" w:rsidP="00F919B7">
            <w:pPr>
              <w:snapToGrid w:val="0"/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藝術與設計概論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(</w:t>
            </w:r>
            <w:proofErr w:type="gramStart"/>
            <w:r w:rsidRPr="00F919B7">
              <w:rPr>
                <w:rFonts w:eastAsia="標楷體"/>
                <w:color w:val="000000" w:themeColor="text1"/>
                <w:szCs w:val="24"/>
              </w:rPr>
              <w:t>ㄧ</w:t>
            </w:r>
            <w:proofErr w:type="gramEnd"/>
            <w:r w:rsidRPr="00F919B7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D322" w14:textId="77777777" w:rsidR="00204A34" w:rsidRPr="00F919B7" w:rsidRDefault="00204A34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Introduction to Art &amp; Design(I)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7419" w14:textId="77777777" w:rsidR="00204A34" w:rsidRPr="00F919B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DE7E" w14:textId="77777777" w:rsidR="00204A34" w:rsidRPr="00F919B7" w:rsidRDefault="00204A34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F919B7">
              <w:rPr>
                <w:rFonts w:eastAsia="標楷體"/>
                <w:color w:val="000000" w:themeColor="text1"/>
                <w:szCs w:val="24"/>
              </w:rPr>
              <w:t>一</w:t>
            </w:r>
            <w:proofErr w:type="gramEnd"/>
            <w:r w:rsidRPr="00F919B7">
              <w:rPr>
                <w:rFonts w:eastAsia="標楷體"/>
                <w:color w:val="000000" w:themeColor="text1"/>
                <w:szCs w:val="24"/>
              </w:rPr>
              <w:t>上</w:t>
            </w:r>
          </w:p>
        </w:tc>
      </w:tr>
      <w:tr w:rsidR="00026BE5" w:rsidRPr="009C02E1" w14:paraId="0CA3DA47" w14:textId="77777777" w:rsidTr="00784992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6D2F" w14:textId="77777777" w:rsidR="00026BE5" w:rsidRPr="00F919B7" w:rsidRDefault="00026BE5" w:rsidP="00026BE5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IH117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A70C" w14:textId="77777777" w:rsidR="00121A27" w:rsidRPr="00F919B7" w:rsidRDefault="00121A27" w:rsidP="00F919B7">
            <w:pPr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英語簡報技巧</w:t>
            </w:r>
          </w:p>
          <w:p w14:paraId="667764AD" w14:textId="77777777" w:rsidR="00026BE5" w:rsidRPr="00F919B7" w:rsidRDefault="00026BE5" w:rsidP="00F919B7">
            <w:pPr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4194" w14:textId="77777777" w:rsidR="00026BE5" w:rsidRPr="00F919B7" w:rsidRDefault="00121A27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 xml:space="preserve">English 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presentation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skills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807D" w14:textId="77777777" w:rsidR="00026BE5" w:rsidRPr="00F919B7" w:rsidRDefault="00121A27" w:rsidP="00026BE5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1E51" w14:textId="77777777" w:rsidR="00026BE5" w:rsidRPr="00F919B7" w:rsidRDefault="00026BE5" w:rsidP="00F2123B">
            <w:pPr>
              <w:jc w:val="center"/>
              <w:rPr>
                <w:szCs w:val="24"/>
              </w:rPr>
            </w:pPr>
            <w:proofErr w:type="gramStart"/>
            <w:r w:rsidRPr="00F919B7">
              <w:rPr>
                <w:rFonts w:eastAsia="標楷體"/>
                <w:color w:val="000000" w:themeColor="text1"/>
                <w:szCs w:val="24"/>
              </w:rPr>
              <w:t>一</w:t>
            </w:r>
            <w:proofErr w:type="gramEnd"/>
            <w:r w:rsidRPr="00F919B7">
              <w:rPr>
                <w:rFonts w:eastAsia="標楷體"/>
                <w:color w:val="000000" w:themeColor="text1"/>
                <w:szCs w:val="24"/>
              </w:rPr>
              <w:t>上</w:t>
            </w:r>
          </w:p>
        </w:tc>
      </w:tr>
      <w:tr w:rsidR="00026BE5" w:rsidRPr="009C02E1" w14:paraId="2115675B" w14:textId="77777777" w:rsidTr="00784992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88E6" w14:textId="77777777" w:rsidR="00026BE5" w:rsidRPr="00F919B7" w:rsidRDefault="00026BE5" w:rsidP="00026BE5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IH118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8E62" w14:textId="77777777" w:rsidR="00026BE5" w:rsidRPr="00F919B7" w:rsidRDefault="00121A27" w:rsidP="00F919B7">
            <w:pPr>
              <w:snapToGrid w:val="0"/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學術英文：寫作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>(</w:t>
            </w:r>
            <w:proofErr w:type="gramStart"/>
            <w:r w:rsidRPr="00F919B7">
              <w:rPr>
                <w:rFonts w:eastAsia="標楷體" w:hint="eastAsia"/>
                <w:color w:val="000000" w:themeColor="text1"/>
                <w:szCs w:val="24"/>
              </w:rPr>
              <w:t>一</w:t>
            </w:r>
            <w:proofErr w:type="gramEnd"/>
            <w:r w:rsidRPr="00F919B7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3399" w14:textId="77777777" w:rsidR="00026BE5" w:rsidRPr="00F919B7" w:rsidRDefault="00121A27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 xml:space="preserve">Academic </w:t>
            </w:r>
            <w:proofErr w:type="gramStart"/>
            <w:r w:rsidRPr="00F919B7">
              <w:rPr>
                <w:rFonts w:eastAsia="標楷體"/>
                <w:color w:val="000000" w:themeColor="text1"/>
                <w:szCs w:val="24"/>
              </w:rPr>
              <w:t>English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 xml:space="preserve"> :</w:t>
            </w:r>
            <w:proofErr w:type="gramEnd"/>
            <w:r w:rsidRPr="00F919B7">
              <w:rPr>
                <w:rFonts w:eastAsia="標楷體"/>
                <w:color w:val="000000" w:themeColor="text1"/>
                <w:szCs w:val="24"/>
              </w:rPr>
              <w:t xml:space="preserve"> Writing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I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40EF" w14:textId="77777777" w:rsidR="00026BE5" w:rsidRPr="00F919B7" w:rsidRDefault="00121A27" w:rsidP="00026BE5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EE30" w14:textId="77777777" w:rsidR="00026BE5" w:rsidRPr="00F919B7" w:rsidRDefault="00026BE5" w:rsidP="00F2123B">
            <w:pPr>
              <w:jc w:val="center"/>
              <w:rPr>
                <w:szCs w:val="24"/>
              </w:rPr>
            </w:pPr>
            <w:proofErr w:type="gramStart"/>
            <w:r w:rsidRPr="00F919B7">
              <w:rPr>
                <w:rFonts w:eastAsia="標楷體"/>
                <w:color w:val="000000" w:themeColor="text1"/>
                <w:szCs w:val="24"/>
              </w:rPr>
              <w:t>一</w:t>
            </w:r>
            <w:proofErr w:type="gramEnd"/>
            <w:r w:rsidRPr="00F919B7">
              <w:rPr>
                <w:rFonts w:eastAsia="標楷體"/>
                <w:color w:val="000000" w:themeColor="text1"/>
                <w:szCs w:val="24"/>
              </w:rPr>
              <w:t>上</w:t>
            </w:r>
          </w:p>
        </w:tc>
      </w:tr>
      <w:tr w:rsidR="00026BE5" w:rsidRPr="009C02E1" w14:paraId="205A7685" w14:textId="77777777" w:rsidTr="00784992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BF36" w14:textId="77777777" w:rsidR="00026BE5" w:rsidRPr="00F919B7" w:rsidRDefault="00026BE5" w:rsidP="00026BE5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IH120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5A72" w14:textId="77777777" w:rsidR="00026BE5" w:rsidRPr="00F919B7" w:rsidRDefault="00121A27" w:rsidP="00F919B7">
            <w:pPr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學術英文：閱讀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D3D5" w14:textId="77777777" w:rsidR="00026BE5" w:rsidRPr="00F919B7" w:rsidRDefault="00121A27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 xml:space="preserve">Academic </w:t>
            </w:r>
            <w:proofErr w:type="gramStart"/>
            <w:r w:rsidRPr="00F919B7">
              <w:rPr>
                <w:rFonts w:eastAsia="標楷體"/>
                <w:color w:val="000000" w:themeColor="text1"/>
                <w:szCs w:val="24"/>
              </w:rPr>
              <w:t xml:space="preserve">English 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>:</w:t>
            </w:r>
            <w:proofErr w:type="gramEnd"/>
            <w:r w:rsidRPr="00F919B7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Reading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5524" w14:textId="77777777" w:rsidR="00026BE5" w:rsidRPr="00F919B7" w:rsidRDefault="00121A27" w:rsidP="00026BE5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19D9" w14:textId="77777777" w:rsidR="00026BE5" w:rsidRPr="00F919B7" w:rsidRDefault="00026BE5" w:rsidP="00F2123B">
            <w:pPr>
              <w:jc w:val="center"/>
              <w:rPr>
                <w:szCs w:val="24"/>
              </w:rPr>
            </w:pPr>
            <w:proofErr w:type="gramStart"/>
            <w:r w:rsidRPr="00F919B7">
              <w:rPr>
                <w:rFonts w:eastAsia="標楷體"/>
                <w:color w:val="000000" w:themeColor="text1"/>
                <w:szCs w:val="24"/>
              </w:rPr>
              <w:t>一</w:t>
            </w:r>
            <w:proofErr w:type="gramEnd"/>
            <w:r w:rsidRPr="00F919B7">
              <w:rPr>
                <w:rFonts w:eastAsia="標楷體"/>
                <w:color w:val="000000" w:themeColor="text1"/>
                <w:szCs w:val="24"/>
              </w:rPr>
              <w:t>上</w:t>
            </w:r>
          </w:p>
        </w:tc>
      </w:tr>
      <w:tr w:rsidR="00026BE5" w:rsidRPr="009C02E1" w14:paraId="401499EA" w14:textId="77777777" w:rsidTr="00784992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9A3E" w14:textId="77777777" w:rsidR="00026BE5" w:rsidRPr="00F919B7" w:rsidRDefault="00026BE5" w:rsidP="00026BE5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IH</w:t>
            </w:r>
            <w:r w:rsidR="00E72F38" w:rsidRPr="00F919B7">
              <w:rPr>
                <w:rFonts w:eastAsia="標楷體" w:hint="eastAsia"/>
                <w:color w:val="000000" w:themeColor="text1"/>
                <w:szCs w:val="24"/>
              </w:rPr>
              <w:t>122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12C5" w14:textId="77777777" w:rsidR="00026BE5" w:rsidRPr="00F919B7" w:rsidRDefault="00121A27" w:rsidP="00F919B7">
            <w:pPr>
              <w:spacing w:line="240" w:lineRule="exact"/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文化創意產業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>英文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C5AB" w14:textId="77777777" w:rsidR="00026BE5" w:rsidRPr="00F919B7" w:rsidRDefault="00121A27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English for Cultural Creative Industries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EA24" w14:textId="77777777" w:rsidR="00026BE5" w:rsidRPr="00F919B7" w:rsidRDefault="00121A27" w:rsidP="00026BE5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49AF" w14:textId="77777777" w:rsidR="00026BE5" w:rsidRPr="00F919B7" w:rsidRDefault="00026BE5" w:rsidP="00F2123B">
            <w:pPr>
              <w:jc w:val="center"/>
              <w:rPr>
                <w:szCs w:val="24"/>
              </w:rPr>
            </w:pPr>
            <w:proofErr w:type="gramStart"/>
            <w:r w:rsidRPr="00F919B7">
              <w:rPr>
                <w:rFonts w:eastAsia="標楷體"/>
                <w:color w:val="000000" w:themeColor="text1"/>
                <w:szCs w:val="24"/>
              </w:rPr>
              <w:t>一</w:t>
            </w:r>
            <w:proofErr w:type="gramEnd"/>
            <w:r w:rsidRPr="00F919B7">
              <w:rPr>
                <w:rFonts w:eastAsia="標楷體"/>
                <w:color w:val="000000" w:themeColor="text1"/>
                <w:szCs w:val="24"/>
              </w:rPr>
              <w:t>上</w:t>
            </w:r>
          </w:p>
        </w:tc>
      </w:tr>
      <w:tr w:rsidR="00026BE5" w:rsidRPr="009C02E1" w14:paraId="71A95DF6" w14:textId="77777777" w:rsidTr="00F90174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6997" w14:textId="77777777" w:rsidR="00026BE5" w:rsidRPr="00F919B7" w:rsidRDefault="00026BE5" w:rsidP="00F90174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IH108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BFEA" w14:textId="77777777" w:rsidR="00026BE5" w:rsidRPr="00F919B7" w:rsidRDefault="00026BE5" w:rsidP="00F919B7">
            <w:pPr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藝術與設計概論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(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二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49CE" w14:textId="77777777" w:rsidR="00026BE5" w:rsidRPr="00F919B7" w:rsidRDefault="00026BE5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Introduction to Art &amp; Design (II)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167C" w14:textId="77777777" w:rsidR="00026BE5" w:rsidRPr="00F919B7" w:rsidRDefault="00026BE5" w:rsidP="00F90174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8B28" w14:textId="77777777" w:rsidR="00026BE5" w:rsidRPr="00F919B7" w:rsidRDefault="00026BE5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一下</w:t>
            </w:r>
          </w:p>
        </w:tc>
      </w:tr>
      <w:tr w:rsidR="00026BE5" w:rsidRPr="009C02E1" w14:paraId="511B5CB9" w14:textId="77777777" w:rsidTr="009A0D2F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9DCE" w14:textId="77777777" w:rsidR="00026BE5" w:rsidRPr="00F919B7" w:rsidRDefault="00026BE5" w:rsidP="00026BE5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IH119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AFFF" w14:textId="77777777" w:rsidR="00026BE5" w:rsidRPr="00F919B7" w:rsidRDefault="00121A27" w:rsidP="00F919B7">
            <w:pPr>
              <w:snapToGrid w:val="0"/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學術英文：寫作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>二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7A0A" w14:textId="77777777" w:rsidR="00026BE5" w:rsidRPr="00F919B7" w:rsidRDefault="00121A27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 xml:space="preserve">Academic </w:t>
            </w:r>
            <w:proofErr w:type="gramStart"/>
            <w:r w:rsidRPr="00F919B7">
              <w:rPr>
                <w:rFonts w:eastAsia="標楷體"/>
                <w:color w:val="000000" w:themeColor="text1"/>
                <w:szCs w:val="24"/>
              </w:rPr>
              <w:t xml:space="preserve">English 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>:</w:t>
            </w:r>
            <w:proofErr w:type="gramEnd"/>
            <w:r w:rsidRPr="00F919B7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Writing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 xml:space="preserve"> (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I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>I)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B883" w14:textId="77777777" w:rsidR="00026BE5" w:rsidRPr="00F919B7" w:rsidRDefault="00121A27" w:rsidP="00026BE5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3C33" w14:textId="77777777" w:rsidR="00026BE5" w:rsidRPr="00F919B7" w:rsidRDefault="00026BE5" w:rsidP="00F2123B">
            <w:pPr>
              <w:jc w:val="center"/>
              <w:rPr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一下</w:t>
            </w:r>
          </w:p>
        </w:tc>
      </w:tr>
      <w:tr w:rsidR="00026BE5" w:rsidRPr="009C02E1" w14:paraId="199B9158" w14:textId="77777777" w:rsidTr="009A0D2F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0A23" w14:textId="77777777" w:rsidR="00026BE5" w:rsidRPr="00F919B7" w:rsidRDefault="00026BE5" w:rsidP="00026BE5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IH121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ADE5" w14:textId="77777777" w:rsidR="00026BE5" w:rsidRPr="00F919B7" w:rsidRDefault="00121A27" w:rsidP="00F919B7">
            <w:pPr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學術英語：聽與說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E11E" w14:textId="77777777" w:rsidR="00026BE5" w:rsidRPr="00F919B7" w:rsidRDefault="00121A27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 xml:space="preserve">Academic </w:t>
            </w:r>
            <w:proofErr w:type="gramStart"/>
            <w:r w:rsidRPr="00F919B7">
              <w:rPr>
                <w:rFonts w:eastAsia="標楷體"/>
                <w:color w:val="000000" w:themeColor="text1"/>
                <w:szCs w:val="24"/>
              </w:rPr>
              <w:t>English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 xml:space="preserve"> :</w:t>
            </w:r>
            <w:proofErr w:type="gramEnd"/>
            <w:r w:rsidRPr="00F919B7">
              <w:rPr>
                <w:rFonts w:eastAsia="標楷體"/>
                <w:color w:val="000000" w:themeColor="text1"/>
                <w:szCs w:val="24"/>
              </w:rPr>
              <w:t xml:space="preserve"> Listening&amp; Speaking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F4D7" w14:textId="77777777" w:rsidR="00026BE5" w:rsidRPr="00F919B7" w:rsidRDefault="00121A27" w:rsidP="00026BE5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DE1B" w14:textId="77777777" w:rsidR="00026BE5" w:rsidRPr="00F919B7" w:rsidRDefault="00026BE5" w:rsidP="00F2123B">
            <w:pPr>
              <w:jc w:val="center"/>
              <w:rPr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一下</w:t>
            </w:r>
          </w:p>
        </w:tc>
      </w:tr>
      <w:tr w:rsidR="00026BE5" w:rsidRPr="009C02E1" w14:paraId="21B1025B" w14:textId="77777777" w:rsidTr="009A0D2F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A727" w14:textId="77777777" w:rsidR="00026BE5" w:rsidRPr="00F919B7" w:rsidRDefault="00026BE5" w:rsidP="00ED371B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IH408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2FE6" w14:textId="77777777" w:rsidR="00026BE5" w:rsidRPr="00F919B7" w:rsidRDefault="00121A27" w:rsidP="00F919B7">
            <w:pPr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商用英語簡報技巧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7541" w14:textId="77777777" w:rsidR="00026BE5" w:rsidRPr="00F919B7" w:rsidRDefault="00121A27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Business English Presentation Skills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19A6" w14:textId="77777777" w:rsidR="00026BE5" w:rsidRPr="00F919B7" w:rsidRDefault="00121A27" w:rsidP="00026BE5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E9BE" w14:textId="77777777" w:rsidR="00026BE5" w:rsidRPr="00F919B7" w:rsidRDefault="00026BE5" w:rsidP="00F2123B">
            <w:pPr>
              <w:jc w:val="center"/>
              <w:rPr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一下</w:t>
            </w:r>
          </w:p>
        </w:tc>
      </w:tr>
      <w:tr w:rsidR="00026BE5" w:rsidRPr="009C02E1" w14:paraId="70A8E273" w14:textId="77777777" w:rsidTr="00966D7F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18DB" w14:textId="77777777" w:rsidR="00026BE5" w:rsidRPr="00F919B7" w:rsidRDefault="00026BE5" w:rsidP="00966D7F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IH105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3B15" w14:textId="77777777" w:rsidR="00026BE5" w:rsidRPr="00F919B7" w:rsidRDefault="00026BE5" w:rsidP="00F919B7">
            <w:pPr>
              <w:snapToGrid w:val="0"/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跨文化溝通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974E" w14:textId="77777777" w:rsidR="00026BE5" w:rsidRPr="00F919B7" w:rsidRDefault="00026BE5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Intercultural Communication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5CC9" w14:textId="77777777" w:rsidR="00026BE5" w:rsidRPr="00F919B7" w:rsidRDefault="00026BE5" w:rsidP="00966D7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4F81" w14:textId="77777777" w:rsidR="00026BE5" w:rsidRPr="00F919B7" w:rsidRDefault="00121A27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二</w:t>
            </w:r>
            <w:r w:rsidR="00026BE5" w:rsidRPr="00F919B7">
              <w:rPr>
                <w:rFonts w:eastAsia="標楷體"/>
                <w:color w:val="000000" w:themeColor="text1"/>
                <w:szCs w:val="24"/>
              </w:rPr>
              <w:t>上</w:t>
            </w:r>
          </w:p>
        </w:tc>
      </w:tr>
      <w:tr w:rsidR="00121A27" w:rsidRPr="009C02E1" w14:paraId="6506D45E" w14:textId="77777777" w:rsidTr="008B3926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46C6" w14:textId="77777777" w:rsidR="00121A27" w:rsidRPr="00F919B7" w:rsidRDefault="00121A27" w:rsidP="008B3926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IH109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CA1C" w14:textId="77777777" w:rsidR="00121A27" w:rsidRPr="00F919B7" w:rsidRDefault="00121A27" w:rsidP="00F919B7">
            <w:pPr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社會學概論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6626" w14:textId="77777777" w:rsidR="00121A27" w:rsidRPr="00F919B7" w:rsidRDefault="00121A27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Introduction to Sociology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6857" w14:textId="77777777" w:rsidR="00121A27" w:rsidRPr="00F919B7" w:rsidRDefault="00121A27" w:rsidP="008B392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B5B6" w14:textId="77777777" w:rsidR="00121A27" w:rsidRPr="00F919B7" w:rsidRDefault="00121A27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二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上</w:t>
            </w:r>
          </w:p>
        </w:tc>
      </w:tr>
      <w:tr w:rsidR="00121A27" w:rsidRPr="009C02E1" w14:paraId="75F3D617" w14:textId="77777777" w:rsidTr="00F919B7">
        <w:trPr>
          <w:trHeight w:hRule="exact" w:val="68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FE67" w14:textId="77777777" w:rsidR="00121A27" w:rsidRPr="00F919B7" w:rsidRDefault="00121A27" w:rsidP="00F47C4C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IH209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909A" w14:textId="77777777" w:rsidR="00121A27" w:rsidRPr="00F919B7" w:rsidRDefault="00121A27" w:rsidP="00F919B7">
            <w:pPr>
              <w:snapToGrid w:val="0"/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設計電腦繪圖（一）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6651" w14:textId="77777777" w:rsidR="00121A27" w:rsidRPr="00F919B7" w:rsidRDefault="00121A27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Introduction to Computer Graphics in Design (I)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33BB" w14:textId="77777777" w:rsidR="00121A27" w:rsidRPr="00F919B7" w:rsidRDefault="00121A27" w:rsidP="00F47C4C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3B9E" w14:textId="77777777" w:rsidR="00121A27" w:rsidRPr="00F919B7" w:rsidRDefault="00121A27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二上</w:t>
            </w:r>
          </w:p>
        </w:tc>
      </w:tr>
      <w:tr w:rsidR="00026BE5" w:rsidRPr="009C02E1" w14:paraId="3743794F" w14:textId="77777777" w:rsidTr="009C02E1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2B51" w14:textId="77777777" w:rsidR="00026BE5" w:rsidRPr="00F919B7" w:rsidRDefault="00121A27" w:rsidP="000C02D7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IH232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78C0" w14:textId="77777777" w:rsidR="00026BE5" w:rsidRPr="00F919B7" w:rsidRDefault="00121A27" w:rsidP="00F919B7">
            <w:pPr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文學概論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2BAE" w14:textId="77777777" w:rsidR="00026BE5" w:rsidRPr="00F919B7" w:rsidRDefault="00121A27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Introduction to Literature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6218" w14:textId="77777777" w:rsidR="00026BE5" w:rsidRPr="00F919B7" w:rsidRDefault="00121A27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E8D1" w14:textId="77777777" w:rsidR="00026BE5" w:rsidRPr="00F919B7" w:rsidRDefault="00121A27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二上</w:t>
            </w:r>
          </w:p>
        </w:tc>
      </w:tr>
      <w:tr w:rsidR="00121A27" w:rsidRPr="009C02E1" w14:paraId="484C21D1" w14:textId="77777777" w:rsidTr="00F919B7">
        <w:trPr>
          <w:trHeight w:hRule="exact" w:val="6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AE4E" w14:textId="77777777" w:rsidR="00121A27" w:rsidRPr="00F919B7" w:rsidRDefault="00121A27" w:rsidP="0061605A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IH210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C1AD" w14:textId="77777777" w:rsidR="00121A27" w:rsidRPr="00F919B7" w:rsidRDefault="00121A27" w:rsidP="00F919B7">
            <w:pPr>
              <w:snapToGrid w:val="0"/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設計電腦繪圖（二）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CD6F" w14:textId="77777777" w:rsidR="00121A27" w:rsidRPr="00F919B7" w:rsidRDefault="00121A27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Introduction to Computer Graphics in Design (II)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EF06" w14:textId="77777777" w:rsidR="00121A27" w:rsidRPr="00F919B7" w:rsidRDefault="00121A27" w:rsidP="0061605A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6888" w14:textId="77777777" w:rsidR="00121A27" w:rsidRPr="00F919B7" w:rsidRDefault="00121A27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二下</w:t>
            </w:r>
          </w:p>
        </w:tc>
      </w:tr>
      <w:tr w:rsidR="0007315F" w:rsidRPr="009C02E1" w14:paraId="53160B52" w14:textId="77777777" w:rsidTr="0007315F">
        <w:trPr>
          <w:trHeight w:hRule="exact" w:val="59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24DF" w14:textId="41524AE5" w:rsidR="0007315F" w:rsidRPr="00E86C09" w:rsidRDefault="0007315F" w:rsidP="0007315F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86C09">
              <w:rPr>
                <w:rFonts w:ascii="標楷體" w:eastAsia="標楷體" w:hAnsi="標楷體" w:hint="eastAsia"/>
              </w:rPr>
              <w:t>I</w:t>
            </w:r>
            <w:r w:rsidRPr="00E86C09">
              <w:rPr>
                <w:rFonts w:ascii="標楷體" w:eastAsia="標楷體" w:hAnsi="標楷體"/>
              </w:rPr>
              <w:t>H</w:t>
            </w:r>
            <w:r w:rsidRPr="00E86C09">
              <w:rPr>
                <w:rFonts w:ascii="標楷體" w:eastAsia="標楷體" w:hAnsi="標楷體" w:hint="eastAsia"/>
              </w:rPr>
              <w:t>248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3F9A" w14:textId="7A563997" w:rsidR="0007315F" w:rsidRPr="00E86C09" w:rsidRDefault="00E86C09" w:rsidP="00E86C09">
            <w:pPr>
              <w:snapToGrid w:val="0"/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E86C09">
              <w:rPr>
                <w:rFonts w:eastAsia="標楷體" w:hint="eastAsia"/>
                <w:color w:val="000000" w:themeColor="text1"/>
                <w:szCs w:val="24"/>
              </w:rPr>
              <w:t>AI</w:t>
            </w:r>
            <w:r w:rsidRPr="00E86C09">
              <w:rPr>
                <w:rFonts w:eastAsia="標楷體" w:hint="eastAsia"/>
                <w:color w:val="000000" w:themeColor="text1"/>
                <w:szCs w:val="24"/>
              </w:rPr>
              <w:t>多媒體內容管理與創造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C072" w14:textId="49EA1A0D" w:rsidR="0007315F" w:rsidRPr="00E86C09" w:rsidRDefault="0007315F" w:rsidP="0007315F">
            <w:pPr>
              <w:snapToGrid w:val="0"/>
              <w:ind w:firstLineChars="11" w:firstLine="25"/>
              <w:rPr>
                <w:rFonts w:eastAsia="標楷體"/>
                <w:color w:val="000000" w:themeColor="text1"/>
                <w:szCs w:val="24"/>
              </w:rPr>
            </w:pPr>
            <w:r w:rsidRPr="00E86C09">
              <w:rPr>
                <w:rFonts w:eastAsia="標楷體"/>
                <w:sz w:val="23"/>
                <w:szCs w:val="23"/>
              </w:rPr>
              <w:t>Multimedia Content Management and Creation with AI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DCE3" w14:textId="77777777" w:rsidR="0007315F" w:rsidRPr="00F919B7" w:rsidRDefault="0007315F" w:rsidP="0007315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B387" w14:textId="77777777" w:rsidR="0007315F" w:rsidRPr="00F919B7" w:rsidRDefault="0007315F" w:rsidP="0007315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二下</w:t>
            </w:r>
          </w:p>
        </w:tc>
      </w:tr>
      <w:tr w:rsidR="00ED371B" w:rsidRPr="009C02E1" w14:paraId="13293EED" w14:textId="77777777" w:rsidTr="00BA4373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3B5C" w14:textId="77777777" w:rsidR="00ED371B" w:rsidRPr="00F919B7" w:rsidRDefault="00ED371B" w:rsidP="00ED371B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IH233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E17B" w14:textId="77777777" w:rsidR="00ED371B" w:rsidRPr="00F919B7" w:rsidRDefault="00ED371B" w:rsidP="00F919B7">
            <w:pPr>
              <w:snapToGrid w:val="0"/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行銷概論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1A33" w14:textId="77777777" w:rsidR="00ED371B" w:rsidRPr="00F919B7" w:rsidRDefault="00ED371B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Introduction to Marketing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13A8" w14:textId="77777777" w:rsidR="00ED371B" w:rsidRPr="00F919B7" w:rsidRDefault="00ED371B" w:rsidP="00ED371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FB0E" w14:textId="77777777" w:rsidR="00ED371B" w:rsidRPr="00F919B7" w:rsidRDefault="00ED371B" w:rsidP="00F2123B">
            <w:pPr>
              <w:jc w:val="center"/>
              <w:rPr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二下</w:t>
            </w:r>
          </w:p>
        </w:tc>
      </w:tr>
      <w:tr w:rsidR="00ED371B" w:rsidRPr="009C02E1" w14:paraId="02E7642B" w14:textId="77777777" w:rsidTr="00BA4373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C0B9" w14:textId="7B28D98A" w:rsidR="00ED371B" w:rsidRPr="00F919B7" w:rsidRDefault="00ED371B" w:rsidP="00ED371B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IH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>23</w:t>
            </w:r>
            <w:r w:rsidR="00544743">
              <w:rPr>
                <w:rFonts w:eastAsia="標楷體"/>
                <w:color w:val="000000" w:themeColor="text1"/>
                <w:szCs w:val="24"/>
              </w:rPr>
              <w:t>8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3CA4" w14:textId="77777777" w:rsidR="00ED371B" w:rsidRPr="00F919B7" w:rsidRDefault="00ED371B" w:rsidP="00F919B7">
            <w:pPr>
              <w:snapToGrid w:val="0"/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語言與文化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4BB3" w14:textId="77777777" w:rsidR="00ED371B" w:rsidRPr="00F919B7" w:rsidRDefault="00ED371B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Language and Culture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EFFD" w14:textId="77777777" w:rsidR="00ED371B" w:rsidRPr="00F919B7" w:rsidRDefault="00ED371B" w:rsidP="00ED371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8E34" w14:textId="77777777" w:rsidR="00ED371B" w:rsidRPr="00F919B7" w:rsidRDefault="00ED371B" w:rsidP="00F2123B">
            <w:pPr>
              <w:jc w:val="center"/>
              <w:rPr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二下</w:t>
            </w:r>
          </w:p>
        </w:tc>
      </w:tr>
      <w:tr w:rsidR="00ED371B" w:rsidRPr="009C02E1" w14:paraId="4ADA6983" w14:textId="77777777" w:rsidTr="00AF201E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8218" w14:textId="77777777" w:rsidR="00ED371B" w:rsidRPr="00F919B7" w:rsidRDefault="00ED371B" w:rsidP="00AF201E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IH206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763E" w14:textId="77777777" w:rsidR="00ED371B" w:rsidRPr="00F919B7" w:rsidRDefault="00ED371B" w:rsidP="00F919B7">
            <w:pPr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說服原理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D061" w14:textId="77777777" w:rsidR="00ED371B" w:rsidRPr="00F919B7" w:rsidRDefault="00ED371B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Principles of Persuasion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03BB" w14:textId="77777777" w:rsidR="00ED371B" w:rsidRPr="00F919B7" w:rsidRDefault="00ED371B" w:rsidP="00AF201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DC2C" w14:textId="77777777" w:rsidR="00ED371B" w:rsidRPr="00F919B7" w:rsidRDefault="00ED371B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三上</w:t>
            </w:r>
          </w:p>
        </w:tc>
      </w:tr>
      <w:tr w:rsidR="00121A27" w:rsidRPr="009C02E1" w14:paraId="4AA5B9F2" w14:textId="77777777" w:rsidTr="009C02E1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A526" w14:textId="77777777" w:rsidR="00121A27" w:rsidRPr="00F919B7" w:rsidRDefault="00ED371B" w:rsidP="000C02D7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IH333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857D" w14:textId="77777777" w:rsidR="00121A27" w:rsidRPr="00F919B7" w:rsidRDefault="00ED371B" w:rsidP="00F919B7">
            <w:pPr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會展產業概論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C85B" w14:textId="77777777" w:rsidR="00121A27" w:rsidRPr="00F919B7" w:rsidRDefault="00ED371B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Introduction to MICE Industry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0A87" w14:textId="77777777" w:rsidR="00121A27" w:rsidRPr="00F919B7" w:rsidRDefault="00ED371B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8ABF" w14:textId="77777777" w:rsidR="00121A27" w:rsidRPr="00F919B7" w:rsidRDefault="00ED371B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三上</w:t>
            </w:r>
          </w:p>
        </w:tc>
      </w:tr>
      <w:tr w:rsidR="00ED371B" w:rsidRPr="009C02E1" w14:paraId="2D9C81CB" w14:textId="77777777" w:rsidTr="00F919B7">
        <w:trPr>
          <w:trHeight w:hRule="exact" w:val="8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5CCB" w14:textId="77777777" w:rsidR="00ED371B" w:rsidRPr="00F919B7" w:rsidRDefault="00ED371B" w:rsidP="00E9529E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IH301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B675" w14:textId="77777777" w:rsidR="00ED371B" w:rsidRPr="00F919B7" w:rsidRDefault="00ED371B" w:rsidP="00F919B7">
            <w:pPr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公共關係與策略溝通專題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70C3" w14:textId="77777777" w:rsidR="00ED371B" w:rsidRPr="00F919B7" w:rsidRDefault="00ED371B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 xml:space="preserve">Seminar in Public Relations and Strategic </w:t>
            </w:r>
          </w:p>
          <w:p w14:paraId="48219C8A" w14:textId="77777777" w:rsidR="00ED371B" w:rsidRPr="00F919B7" w:rsidRDefault="00ED371B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Communication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40B6" w14:textId="77777777" w:rsidR="00ED371B" w:rsidRPr="00F919B7" w:rsidRDefault="00ED371B" w:rsidP="00E9529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5325" w14:textId="77777777" w:rsidR="00ED371B" w:rsidRPr="00F919B7" w:rsidRDefault="00ED371B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三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>下</w:t>
            </w:r>
          </w:p>
        </w:tc>
      </w:tr>
      <w:tr w:rsidR="0007315F" w:rsidRPr="009C02E1" w14:paraId="442625A7" w14:textId="77777777" w:rsidTr="0007315F">
        <w:trPr>
          <w:trHeight w:hRule="exact" w:val="75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09EE" w14:textId="5B566B0A" w:rsidR="0007315F" w:rsidRPr="00E86C09" w:rsidRDefault="0007315F" w:rsidP="0007315F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86C09">
              <w:rPr>
                <w:rFonts w:eastAsia="標楷體" w:hint="eastAsia"/>
                <w:color w:val="000000" w:themeColor="text1"/>
                <w:szCs w:val="24"/>
              </w:rPr>
              <w:t>IH343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F0B5" w14:textId="6AC8BB97" w:rsidR="0007315F" w:rsidRPr="00E86C09" w:rsidRDefault="0007315F" w:rsidP="0007315F">
            <w:pPr>
              <w:snapToGrid w:val="0"/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E86C09">
              <w:rPr>
                <w:rFonts w:ascii="標楷體" w:eastAsia="標楷體" w:hAnsi="標楷體" w:hint="eastAsia"/>
              </w:rPr>
              <w:t>線上網紅與YouTube製造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5C9F" w14:textId="4DA7B72E" w:rsidR="0007315F" w:rsidRPr="00E86C09" w:rsidRDefault="0007315F" w:rsidP="0007315F">
            <w:pPr>
              <w:snapToGrid w:val="0"/>
              <w:ind w:firstLineChars="11" w:firstLine="25"/>
              <w:rPr>
                <w:rFonts w:eastAsia="標楷體"/>
                <w:color w:val="000000" w:themeColor="text1"/>
                <w:szCs w:val="24"/>
              </w:rPr>
            </w:pPr>
            <w:r w:rsidRPr="00E86C09">
              <w:rPr>
                <w:rFonts w:eastAsia="標楷體"/>
                <w:sz w:val="23"/>
                <w:szCs w:val="23"/>
              </w:rPr>
              <w:t>Online Influencer and YouTube Channel Production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05D2" w14:textId="77777777" w:rsidR="0007315F" w:rsidRPr="00F919B7" w:rsidRDefault="0007315F" w:rsidP="0007315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1CC3" w14:textId="77777777" w:rsidR="0007315F" w:rsidRPr="00F919B7" w:rsidRDefault="0007315F" w:rsidP="0007315F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三</w:t>
            </w:r>
            <w:r w:rsidRPr="00F919B7">
              <w:rPr>
                <w:rFonts w:eastAsia="標楷體" w:hint="eastAsia"/>
                <w:color w:val="000000" w:themeColor="text1"/>
                <w:szCs w:val="24"/>
              </w:rPr>
              <w:t>下</w:t>
            </w:r>
          </w:p>
        </w:tc>
      </w:tr>
      <w:tr w:rsidR="009C02E1" w:rsidRPr="009C02E1" w14:paraId="09CFD3A7" w14:textId="77777777" w:rsidTr="009C02E1">
        <w:trPr>
          <w:trHeight w:hRule="exact" w:val="3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5615" w14:textId="77777777" w:rsidR="00204A34" w:rsidRPr="00F919B7" w:rsidRDefault="0051424F" w:rsidP="000C02D7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 w:hint="eastAsia"/>
                <w:color w:val="000000" w:themeColor="text1"/>
                <w:szCs w:val="24"/>
              </w:rPr>
              <w:t>IH401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1202" w14:textId="77777777" w:rsidR="00204A34" w:rsidRPr="00F919B7" w:rsidRDefault="00204A34" w:rsidP="00F919B7">
            <w:pPr>
              <w:snapToGrid w:val="0"/>
              <w:ind w:leftChars="-11" w:hangingChars="11" w:hanging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企業實習</w:t>
            </w:r>
            <w:r w:rsidRPr="00F919B7">
              <w:rPr>
                <w:rFonts w:eastAsia="標楷體"/>
                <w:color w:val="000000" w:themeColor="text1"/>
                <w:szCs w:val="24"/>
              </w:rPr>
              <w:t>(</w:t>
            </w:r>
            <w:proofErr w:type="gramStart"/>
            <w:r w:rsidRPr="00F919B7">
              <w:rPr>
                <w:rFonts w:eastAsia="標楷體"/>
                <w:color w:val="000000" w:themeColor="text1"/>
                <w:szCs w:val="24"/>
              </w:rPr>
              <w:t>ㄧ</w:t>
            </w:r>
            <w:proofErr w:type="gramEnd"/>
            <w:r w:rsidRPr="00F919B7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C147" w14:textId="77777777" w:rsidR="00F919B7" w:rsidRPr="00F919B7" w:rsidRDefault="00204A34" w:rsidP="00F919B7">
            <w:pPr>
              <w:snapToGrid w:val="0"/>
              <w:ind w:firstLineChars="11" w:firstLine="26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Internship (I)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7F81" w14:textId="77777777" w:rsidR="00204A34" w:rsidRPr="00F919B7" w:rsidRDefault="00204A34" w:rsidP="000C02D7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7956" w14:textId="77777777" w:rsidR="00204A34" w:rsidRPr="00F919B7" w:rsidRDefault="00204A34" w:rsidP="00F2123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19B7">
              <w:rPr>
                <w:rFonts w:eastAsia="標楷體"/>
                <w:color w:val="000000" w:themeColor="text1"/>
                <w:szCs w:val="24"/>
              </w:rPr>
              <w:t>四上</w:t>
            </w:r>
          </w:p>
        </w:tc>
      </w:tr>
    </w:tbl>
    <w:p w14:paraId="04F7675E" w14:textId="72122C38" w:rsidR="004B111A" w:rsidRPr="009C02E1" w:rsidRDefault="00204A34" w:rsidP="00204A34">
      <w:pPr>
        <w:spacing w:beforeLines="25" w:before="90"/>
        <w:ind w:left="590" w:rightChars="-82" w:right="-197" w:hangingChars="295" w:hanging="590"/>
        <w:jc w:val="right"/>
        <w:rPr>
          <w:rFonts w:eastAsia="標楷體"/>
          <w:color w:val="000000" w:themeColor="text1"/>
        </w:rPr>
      </w:pPr>
      <w:bookmarkStart w:id="1" w:name="_Hlk166935072"/>
      <w:r w:rsidRPr="009C02E1">
        <w:rPr>
          <w:rFonts w:eastAsia="標楷體"/>
          <w:color w:val="000000" w:themeColor="text1"/>
          <w:sz w:val="20"/>
        </w:rPr>
        <w:t>AA-CP-04-CF13 (1.</w:t>
      </w:r>
      <w:r w:rsidR="00056A21">
        <w:rPr>
          <w:rFonts w:eastAsia="標楷體" w:hint="eastAsia"/>
          <w:color w:val="000000" w:themeColor="text1"/>
          <w:sz w:val="20"/>
        </w:rPr>
        <w:t>2</w:t>
      </w:r>
      <w:r w:rsidRPr="009C02E1">
        <w:rPr>
          <w:rFonts w:eastAsia="標楷體"/>
          <w:color w:val="000000" w:themeColor="text1"/>
          <w:sz w:val="20"/>
        </w:rPr>
        <w:t xml:space="preserve"> </w:t>
      </w:r>
      <w:r w:rsidRPr="009C02E1">
        <w:rPr>
          <w:rFonts w:eastAsia="標楷體"/>
          <w:color w:val="000000" w:themeColor="text1"/>
          <w:sz w:val="20"/>
        </w:rPr>
        <w:t>版</w:t>
      </w:r>
      <w:r w:rsidRPr="009C02E1">
        <w:rPr>
          <w:rFonts w:eastAsia="標楷體"/>
          <w:color w:val="000000" w:themeColor="text1"/>
          <w:sz w:val="20"/>
        </w:rPr>
        <w:t>)</w:t>
      </w:r>
      <w:r w:rsidRPr="009C02E1">
        <w:rPr>
          <w:rFonts w:eastAsia="標楷體"/>
          <w:color w:val="000000" w:themeColor="text1"/>
          <w:sz w:val="20"/>
        </w:rPr>
        <w:t>／</w:t>
      </w:r>
      <w:r w:rsidRPr="009C02E1">
        <w:rPr>
          <w:rFonts w:eastAsia="標楷體"/>
          <w:color w:val="000000" w:themeColor="text1"/>
          <w:sz w:val="20"/>
        </w:rPr>
        <w:t>1</w:t>
      </w:r>
      <w:r w:rsidR="00056A21">
        <w:rPr>
          <w:rFonts w:eastAsia="標楷體" w:hint="eastAsia"/>
          <w:color w:val="000000" w:themeColor="text1"/>
          <w:sz w:val="20"/>
        </w:rPr>
        <w:t>13</w:t>
      </w:r>
      <w:r w:rsidRPr="009C02E1">
        <w:rPr>
          <w:rFonts w:eastAsia="標楷體"/>
          <w:color w:val="000000" w:themeColor="text1"/>
          <w:sz w:val="20"/>
        </w:rPr>
        <w:t>.0</w:t>
      </w:r>
      <w:r w:rsidR="00056A21">
        <w:rPr>
          <w:rFonts w:eastAsia="標楷體" w:hint="eastAsia"/>
          <w:color w:val="000000" w:themeColor="text1"/>
          <w:sz w:val="20"/>
        </w:rPr>
        <w:t>5</w:t>
      </w:r>
      <w:r w:rsidRPr="009C02E1">
        <w:rPr>
          <w:rFonts w:eastAsia="標楷體"/>
          <w:color w:val="000000" w:themeColor="text1"/>
          <w:sz w:val="20"/>
        </w:rPr>
        <w:t>.</w:t>
      </w:r>
      <w:r w:rsidR="00056A21">
        <w:rPr>
          <w:rFonts w:eastAsia="標楷體" w:hint="eastAsia"/>
          <w:color w:val="000000" w:themeColor="text1"/>
          <w:sz w:val="20"/>
        </w:rPr>
        <w:t>07</w:t>
      </w:r>
      <w:r w:rsidRPr="009C02E1">
        <w:rPr>
          <w:rFonts w:eastAsia="標楷體"/>
          <w:color w:val="000000" w:themeColor="text1"/>
          <w:sz w:val="20"/>
        </w:rPr>
        <w:t xml:space="preserve"> </w:t>
      </w:r>
      <w:r w:rsidRPr="009C02E1">
        <w:rPr>
          <w:rFonts w:eastAsia="標楷體"/>
          <w:color w:val="000000" w:themeColor="text1"/>
          <w:sz w:val="20"/>
        </w:rPr>
        <w:t>制定</w:t>
      </w:r>
      <w:bookmarkEnd w:id="1"/>
    </w:p>
    <w:sectPr w:rsidR="004B111A" w:rsidRPr="009C02E1" w:rsidSect="00BC7B99">
      <w:pgSz w:w="11906" w:h="16838"/>
      <w:pgMar w:top="426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EE75A" w14:textId="77777777" w:rsidR="007830B5" w:rsidRDefault="007830B5" w:rsidP="0051424F">
      <w:r>
        <w:separator/>
      </w:r>
    </w:p>
  </w:endnote>
  <w:endnote w:type="continuationSeparator" w:id="0">
    <w:p w14:paraId="20E83196" w14:textId="77777777" w:rsidR="007830B5" w:rsidRDefault="007830B5" w:rsidP="0051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71A7F" w14:textId="77777777" w:rsidR="007830B5" w:rsidRDefault="007830B5" w:rsidP="0051424F">
      <w:r>
        <w:separator/>
      </w:r>
    </w:p>
  </w:footnote>
  <w:footnote w:type="continuationSeparator" w:id="0">
    <w:p w14:paraId="4E7C5EE2" w14:textId="77777777" w:rsidR="007830B5" w:rsidRDefault="007830B5" w:rsidP="00514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A34"/>
    <w:rsid w:val="00026BE5"/>
    <w:rsid w:val="00056A21"/>
    <w:rsid w:val="00063C4F"/>
    <w:rsid w:val="0007315F"/>
    <w:rsid w:val="000C02D7"/>
    <w:rsid w:val="000C457F"/>
    <w:rsid w:val="000E4573"/>
    <w:rsid w:val="00100820"/>
    <w:rsid w:val="00121A27"/>
    <w:rsid w:val="001227B7"/>
    <w:rsid w:val="001A0A53"/>
    <w:rsid w:val="00204A34"/>
    <w:rsid w:val="00233380"/>
    <w:rsid w:val="00264E76"/>
    <w:rsid w:val="002C1FF4"/>
    <w:rsid w:val="002E2508"/>
    <w:rsid w:val="003640D9"/>
    <w:rsid w:val="00371EBC"/>
    <w:rsid w:val="003A3516"/>
    <w:rsid w:val="0043120D"/>
    <w:rsid w:val="004844F5"/>
    <w:rsid w:val="004B111A"/>
    <w:rsid w:val="004D6D2C"/>
    <w:rsid w:val="0051424F"/>
    <w:rsid w:val="00535D4E"/>
    <w:rsid w:val="00536A10"/>
    <w:rsid w:val="00537803"/>
    <w:rsid w:val="00544743"/>
    <w:rsid w:val="005A3E9D"/>
    <w:rsid w:val="005C0351"/>
    <w:rsid w:val="00633FBC"/>
    <w:rsid w:val="00655729"/>
    <w:rsid w:val="00693B06"/>
    <w:rsid w:val="006A68FD"/>
    <w:rsid w:val="0071683E"/>
    <w:rsid w:val="007830B5"/>
    <w:rsid w:val="007B145D"/>
    <w:rsid w:val="007D74F1"/>
    <w:rsid w:val="008777D3"/>
    <w:rsid w:val="00961240"/>
    <w:rsid w:val="009C02E1"/>
    <w:rsid w:val="009D7485"/>
    <w:rsid w:val="009E6022"/>
    <w:rsid w:val="009F3CD1"/>
    <w:rsid w:val="00AD08DF"/>
    <w:rsid w:val="00B63E45"/>
    <w:rsid w:val="00BC7B99"/>
    <w:rsid w:val="00C30208"/>
    <w:rsid w:val="00CE68FB"/>
    <w:rsid w:val="00D07048"/>
    <w:rsid w:val="00D649E4"/>
    <w:rsid w:val="00D90CB2"/>
    <w:rsid w:val="00DD2F5B"/>
    <w:rsid w:val="00E72F38"/>
    <w:rsid w:val="00E86C09"/>
    <w:rsid w:val="00ED371B"/>
    <w:rsid w:val="00F2123B"/>
    <w:rsid w:val="00F9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9B03A"/>
  <w15:chartTrackingRefBased/>
  <w15:docId w15:val="{E60248B5-7083-4EB8-A6AC-882D32E4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A3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204A34"/>
    <w:pPr>
      <w:widowControl/>
      <w:spacing w:before="100" w:beforeAutospacing="1" w:after="100" w:afterAutospacing="1"/>
    </w:pPr>
    <w:rPr>
      <w:rFonts w:ascii="Times" w:hAnsi="Times"/>
      <w:kern w:val="0"/>
      <w:sz w:val="20"/>
      <w:lang w:eastAsia="ja-JP"/>
    </w:rPr>
  </w:style>
  <w:style w:type="table" w:styleId="a3">
    <w:name w:val="Table Grid"/>
    <w:basedOn w:val="a1"/>
    <w:uiPriority w:val="59"/>
    <w:rsid w:val="00204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7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378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424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51424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1424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51424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2F740-99B5-4710-9EA7-520BE5FF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劉宥慈</cp:lastModifiedBy>
  <cp:revision>38</cp:revision>
  <cp:lastPrinted>2020-03-09T07:43:00Z</cp:lastPrinted>
  <dcterms:created xsi:type="dcterms:W3CDTF">2019-04-04T06:43:00Z</dcterms:created>
  <dcterms:modified xsi:type="dcterms:W3CDTF">2024-06-20T03:04:00Z</dcterms:modified>
</cp:coreProperties>
</file>