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69" w:rsidRPr="00036871" w:rsidRDefault="00F92A69" w:rsidP="00F92A69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 w:rsidRPr="00036871">
        <w:rPr>
          <w:rFonts w:ascii="標楷體" w:eastAsia="標楷體" w:hint="eastAsia"/>
          <w:b/>
          <w:bCs/>
          <w:sz w:val="28"/>
        </w:rPr>
        <w:t>化學工程與材料科學</w:t>
      </w:r>
      <w:proofErr w:type="gramStart"/>
      <w:r w:rsidRPr="00036871">
        <w:rPr>
          <w:rFonts w:ascii="標楷體" w:eastAsia="標楷體" w:hint="eastAsia"/>
          <w:b/>
          <w:bCs/>
          <w:sz w:val="28"/>
        </w:rPr>
        <w:t>學</w:t>
      </w:r>
      <w:proofErr w:type="gramEnd"/>
      <w:r w:rsidRPr="00036871">
        <w:rPr>
          <w:rFonts w:ascii="標楷體" w:eastAsia="標楷體" w:hint="eastAsia"/>
          <w:b/>
          <w:bCs/>
          <w:sz w:val="28"/>
        </w:rPr>
        <w:t>系</w:t>
      </w:r>
      <w:r w:rsidRPr="00036871">
        <w:rPr>
          <w:rFonts w:ascii="標楷體" w:eastAsia="標楷體"/>
          <w:b/>
          <w:bCs/>
          <w:sz w:val="28"/>
        </w:rPr>
        <w:t xml:space="preserve"> </w:t>
      </w:r>
      <w:r w:rsidRPr="00036871">
        <w:rPr>
          <w:rFonts w:ascii="標楷體" w:eastAsia="標楷體" w:hint="eastAsia"/>
          <w:b/>
          <w:bCs/>
          <w:sz w:val="28"/>
        </w:rPr>
        <w:t>專業必修課程英語授課科目表</w:t>
      </w:r>
    </w:p>
    <w:p w:rsidR="00F92A69" w:rsidRPr="00036871" w:rsidRDefault="00F92A69" w:rsidP="00F92A69">
      <w:pPr>
        <w:spacing w:afterLines="50" w:after="180"/>
        <w:jc w:val="center"/>
        <w:rPr>
          <w:rFonts w:eastAsia="標楷體"/>
          <w:b/>
          <w:bCs/>
        </w:rPr>
      </w:pPr>
      <w:r w:rsidRPr="00036871">
        <w:rPr>
          <w:rFonts w:eastAsia="標楷體" w:hint="eastAsia"/>
          <w:b/>
          <w:bCs/>
        </w:rPr>
        <w:t>（</w:t>
      </w:r>
      <w:r w:rsidRPr="00036871">
        <w:rPr>
          <w:rFonts w:eastAsia="標楷體"/>
          <w:b/>
          <w:bCs/>
        </w:rPr>
        <w:t>10</w:t>
      </w:r>
      <w:r>
        <w:rPr>
          <w:rFonts w:eastAsia="標楷體" w:hint="eastAsia"/>
          <w:b/>
          <w:bCs/>
        </w:rPr>
        <w:t>4</w:t>
      </w:r>
      <w:r w:rsidRPr="00036871">
        <w:rPr>
          <w:rFonts w:eastAsia="標楷體" w:hint="eastAsia"/>
          <w:b/>
          <w:bCs/>
        </w:rPr>
        <w:t>學年度入學新生適用）</w:t>
      </w:r>
    </w:p>
    <w:p w:rsidR="00F92A69" w:rsidRPr="00036871" w:rsidRDefault="00F92A69" w:rsidP="001D7C39">
      <w:pPr>
        <w:snapToGrid w:val="0"/>
        <w:ind w:rightChars="20" w:right="48"/>
        <w:jc w:val="right"/>
        <w:rPr>
          <w:sz w:val="18"/>
        </w:rPr>
      </w:pPr>
      <w:r w:rsidRPr="00787842"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 w:rsidRPr="00787842">
        <w:rPr>
          <w:rFonts w:ascii="Times New Roman" w:eastAsia="標楷體" w:hAnsi="Times New Roman" w:cs="Times New Roman"/>
          <w:sz w:val="20"/>
          <w:szCs w:val="20"/>
        </w:rPr>
        <w:t>一</w:t>
      </w:r>
      <w:r w:rsidRPr="00787842">
        <w:rPr>
          <w:rFonts w:ascii="Times New Roman" w:eastAsia="標楷體" w:hAnsi="Times New Roman" w:cs="Times New Roman"/>
          <w:sz w:val="20"/>
          <w:szCs w:val="20"/>
        </w:rPr>
        <w:t>○</w:t>
      </w:r>
      <w:r w:rsidRPr="00787842">
        <w:rPr>
          <w:rFonts w:ascii="Times New Roman" w:eastAsia="標楷體" w:hAnsi="Times New Roman" w:cs="Times New Roman"/>
          <w:sz w:val="20"/>
          <w:szCs w:val="20"/>
        </w:rPr>
        <w:t>三學年度第五次教務會議通過</w:t>
      </w:r>
    </w:p>
    <w:tbl>
      <w:tblPr>
        <w:tblW w:w="9414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4652"/>
        <w:gridCol w:w="747"/>
        <w:gridCol w:w="747"/>
      </w:tblGrid>
      <w:tr w:rsidR="00F92A69" w:rsidRPr="00036871" w:rsidTr="003C1FEB">
        <w:trPr>
          <w:trHeight w:val="555"/>
        </w:trPr>
        <w:tc>
          <w:tcPr>
            <w:tcW w:w="92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課號</w:t>
            </w:r>
            <w:proofErr w:type="gramEnd"/>
          </w:p>
        </w:tc>
        <w:tc>
          <w:tcPr>
            <w:tcW w:w="2340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中文課名</w:t>
            </w:r>
            <w:proofErr w:type="gramEnd"/>
          </w:p>
        </w:tc>
        <w:tc>
          <w:tcPr>
            <w:tcW w:w="465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英文課名</w:t>
            </w:r>
            <w:proofErr w:type="gramEnd"/>
          </w:p>
        </w:tc>
        <w:tc>
          <w:tcPr>
            <w:tcW w:w="747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學分數</w:t>
            </w:r>
          </w:p>
        </w:tc>
        <w:tc>
          <w:tcPr>
            <w:tcW w:w="747" w:type="dxa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開課學期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CH103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普通化學</w:t>
            </w:r>
          </w:p>
        </w:tc>
        <w:tc>
          <w:tcPr>
            <w:tcW w:w="4652" w:type="dxa"/>
            <w:tcBorders>
              <w:top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General Chemistry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 w:hAnsi="標楷體" w:hint="eastAsia"/>
              </w:rPr>
              <w:t>上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CH115</w:t>
            </w:r>
          </w:p>
        </w:tc>
        <w:tc>
          <w:tcPr>
            <w:tcW w:w="2340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計算機程式（一）</w:t>
            </w:r>
          </w:p>
        </w:tc>
        <w:tc>
          <w:tcPr>
            <w:tcW w:w="4652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Computer Programming ( I )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7" w:type="dxa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 w:hAnsi="標楷體" w:hint="eastAsia"/>
              </w:rPr>
              <w:t>上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CH128</w:t>
            </w:r>
          </w:p>
        </w:tc>
        <w:tc>
          <w:tcPr>
            <w:tcW w:w="2340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普通物理（一）</w:t>
            </w:r>
          </w:p>
        </w:tc>
        <w:tc>
          <w:tcPr>
            <w:tcW w:w="4652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General Physics ( I 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7" w:type="dxa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 w:hAnsi="標楷體" w:hint="eastAsia"/>
              </w:rPr>
              <w:t>上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微積分</w:t>
            </w:r>
            <w:r w:rsidRPr="00036871">
              <w:rPr>
                <w:rFonts w:eastAsia="標楷體"/>
              </w:rPr>
              <w:t>(</w:t>
            </w: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/>
              </w:rPr>
              <w:t>)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Calculus</w:t>
            </w:r>
            <w:r>
              <w:rPr>
                <w:rFonts w:eastAsia="標楷體" w:hint="eastAsia"/>
              </w:rPr>
              <w:t xml:space="preserve"> </w:t>
            </w:r>
            <w:r w:rsidRPr="00036871">
              <w:rPr>
                <w:rFonts w:eastAsia="標楷體"/>
              </w:rPr>
              <w:t xml:space="preserve">( </w:t>
            </w:r>
            <w:r w:rsidRPr="00036871">
              <w:rPr>
                <w:rFonts w:eastAsia="標楷體"/>
                <w:color w:val="000000"/>
              </w:rPr>
              <w:t xml:space="preserve">I </w:t>
            </w:r>
            <w:r w:rsidRPr="00036871">
              <w:rPr>
                <w:rFonts w:eastAsia="標楷體"/>
              </w:rPr>
              <w:t>)</w:t>
            </w:r>
            <w:bookmarkStart w:id="0" w:name="_GoBack"/>
            <w:bookmarkEnd w:id="0"/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 w:hAnsi="標楷體" w:hint="eastAsia"/>
              </w:rPr>
              <w:t>上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CH117</w:t>
            </w:r>
          </w:p>
        </w:tc>
        <w:tc>
          <w:tcPr>
            <w:tcW w:w="2340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計算機程式（二）</w:t>
            </w:r>
          </w:p>
        </w:tc>
        <w:tc>
          <w:tcPr>
            <w:tcW w:w="4652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Computer Programming (II ) </w:t>
            </w:r>
          </w:p>
        </w:tc>
        <w:tc>
          <w:tcPr>
            <w:tcW w:w="747" w:type="dxa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一下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CH129</w:t>
            </w:r>
          </w:p>
        </w:tc>
        <w:tc>
          <w:tcPr>
            <w:tcW w:w="2340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普通物理（二）</w:t>
            </w:r>
          </w:p>
        </w:tc>
        <w:tc>
          <w:tcPr>
            <w:tcW w:w="4652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General Physics ( II )                                                                                                       </w:t>
            </w:r>
          </w:p>
        </w:tc>
        <w:tc>
          <w:tcPr>
            <w:tcW w:w="747" w:type="dxa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一下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CH345</w:t>
            </w:r>
          </w:p>
        </w:tc>
        <w:tc>
          <w:tcPr>
            <w:tcW w:w="2340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無機化學</w:t>
            </w:r>
          </w:p>
        </w:tc>
        <w:tc>
          <w:tcPr>
            <w:tcW w:w="4652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Inorganic Chemistry</w:t>
            </w:r>
          </w:p>
        </w:tc>
        <w:tc>
          <w:tcPr>
            <w:tcW w:w="747" w:type="dxa"/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一下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</w:t>
            </w:r>
            <w:r>
              <w:rPr>
                <w:rFonts w:eastAsia="標楷體" w:hint="eastAsia"/>
              </w:rPr>
              <w:t>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微積分</w:t>
            </w:r>
            <w:r w:rsidRPr="00036871">
              <w:rPr>
                <w:rFonts w:eastAsia="標楷體"/>
              </w:rPr>
              <w:t>(</w:t>
            </w:r>
            <w:r w:rsidRPr="00036871">
              <w:rPr>
                <w:rFonts w:eastAsia="標楷體" w:hAnsi="標楷體" w:hint="eastAsia"/>
              </w:rPr>
              <w:t>二</w:t>
            </w:r>
            <w:r w:rsidRPr="00036871">
              <w:rPr>
                <w:rFonts w:eastAsia="標楷體"/>
              </w:rPr>
              <w:t>)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Calculus</w:t>
            </w:r>
            <w:r>
              <w:rPr>
                <w:rFonts w:eastAsia="標楷體" w:hint="eastAsia"/>
              </w:rPr>
              <w:t xml:space="preserve"> </w:t>
            </w:r>
            <w:r w:rsidRPr="00036871">
              <w:rPr>
                <w:rFonts w:eastAsia="標楷體"/>
              </w:rPr>
              <w:t>(</w:t>
            </w:r>
            <w:r w:rsidRPr="00036871">
              <w:rPr>
                <w:rFonts w:ascii="標楷體" w:eastAsia="標楷體" w:hAnsi="標楷體" w:hint="eastAsia"/>
              </w:rPr>
              <w:t>Ⅱ</w:t>
            </w:r>
            <w:r w:rsidRPr="00036871">
              <w:rPr>
                <w:rFonts w:eastAsia="標楷體"/>
              </w:rPr>
              <w:t>)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一下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CH213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napToGrid w:val="0"/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質能均衡</w:t>
            </w:r>
            <w:r w:rsidRPr="00036871">
              <w:rPr>
                <w:rFonts w:eastAsia="標楷體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52" w:type="dxa"/>
            <w:tcBorders>
              <w:top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Material &amp; Energy Balance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二上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CH232</w:t>
            </w:r>
          </w:p>
        </w:tc>
        <w:tc>
          <w:tcPr>
            <w:tcW w:w="2340" w:type="dxa"/>
            <w:vAlign w:val="center"/>
          </w:tcPr>
          <w:p w:rsidR="00F92A69" w:rsidRPr="00036871" w:rsidRDefault="00F92A69" w:rsidP="003C1FEB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工程數學（一）</w:t>
            </w:r>
          </w:p>
        </w:tc>
        <w:tc>
          <w:tcPr>
            <w:tcW w:w="4652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Engineering Mathematics ( I ) </w:t>
            </w:r>
          </w:p>
        </w:tc>
        <w:tc>
          <w:tcPr>
            <w:tcW w:w="747" w:type="dxa"/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 w:hAnsi="標楷體"/>
              </w:rPr>
            </w:pPr>
            <w:r w:rsidRPr="00036871">
              <w:rPr>
                <w:rFonts w:eastAsia="標楷體" w:hAnsi="標楷體" w:hint="eastAsia"/>
              </w:rPr>
              <w:t>二上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CH220</w:t>
            </w:r>
          </w:p>
        </w:tc>
        <w:tc>
          <w:tcPr>
            <w:tcW w:w="2340" w:type="dxa"/>
            <w:vAlign w:val="center"/>
          </w:tcPr>
          <w:p w:rsidR="00F92A69" w:rsidRPr="00036871" w:rsidRDefault="00F92A69" w:rsidP="003C1FEB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材料科學</w:t>
            </w:r>
          </w:p>
        </w:tc>
        <w:tc>
          <w:tcPr>
            <w:tcW w:w="4652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Materials Science</w:t>
            </w:r>
          </w:p>
        </w:tc>
        <w:tc>
          <w:tcPr>
            <w:tcW w:w="747" w:type="dxa"/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二下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CH233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工程數學（二）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Engineering Mathematics ( II ) 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二下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CH301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輸送現象與單元操作（二）</w:t>
            </w:r>
          </w:p>
        </w:tc>
        <w:tc>
          <w:tcPr>
            <w:tcW w:w="4652" w:type="dxa"/>
            <w:tcBorders>
              <w:top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  <w:color w:val="000000"/>
              </w:rPr>
              <w:t>Transport Phenomena and Unit Operations (</w:t>
            </w:r>
            <w:r w:rsidRPr="00036871">
              <w:rPr>
                <w:rFonts w:ascii="標楷體" w:eastAsia="標楷體" w:hAnsi="標楷體" w:hint="eastAsia"/>
                <w:color w:val="000000"/>
              </w:rPr>
              <w:t>Ⅱ</w:t>
            </w:r>
            <w:r w:rsidRPr="00036871">
              <w:rPr>
                <w:rFonts w:eastAsia="標楷體"/>
                <w:color w:val="000000"/>
              </w:rPr>
              <w:t>)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三上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CH304</w:t>
            </w:r>
          </w:p>
        </w:tc>
        <w:tc>
          <w:tcPr>
            <w:tcW w:w="2340" w:type="dxa"/>
            <w:vAlign w:val="center"/>
          </w:tcPr>
          <w:p w:rsidR="00F92A69" w:rsidRPr="00036871" w:rsidRDefault="00F92A69" w:rsidP="003C1FEB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化工熱力學</w:t>
            </w:r>
          </w:p>
        </w:tc>
        <w:tc>
          <w:tcPr>
            <w:tcW w:w="4652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Chemical Engineering Thermodynamics</w:t>
            </w:r>
          </w:p>
        </w:tc>
        <w:tc>
          <w:tcPr>
            <w:tcW w:w="747" w:type="dxa"/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三上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CH344</w:t>
            </w:r>
          </w:p>
        </w:tc>
        <w:tc>
          <w:tcPr>
            <w:tcW w:w="2340" w:type="dxa"/>
            <w:vAlign w:val="center"/>
          </w:tcPr>
          <w:p w:rsidR="00F92A69" w:rsidRPr="00036871" w:rsidRDefault="00F92A69" w:rsidP="003C1FEB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應用生物化學</w:t>
            </w:r>
          </w:p>
        </w:tc>
        <w:tc>
          <w:tcPr>
            <w:tcW w:w="4652" w:type="dxa"/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Applied Biochemistry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7" w:type="dxa"/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三</w:t>
            </w:r>
          </w:p>
        </w:tc>
      </w:tr>
      <w:tr w:rsidR="00F92A69" w:rsidRPr="00036871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CH403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化學反應工程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Chemical Reaction Engineering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036871" w:rsidRDefault="00F92A69" w:rsidP="003C1FEB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三下</w:t>
            </w:r>
          </w:p>
        </w:tc>
      </w:tr>
    </w:tbl>
    <w:p w:rsidR="00F92A69" w:rsidRPr="00036871" w:rsidRDefault="00F92A69" w:rsidP="00F92A69">
      <w:pPr>
        <w:ind w:leftChars="177" w:left="425"/>
        <w:rPr>
          <w:rFonts w:eastAsia="標楷體"/>
          <w:color w:val="0000FF"/>
        </w:rPr>
      </w:pPr>
      <w:r w:rsidRPr="00036871">
        <w:rPr>
          <w:rFonts w:eastAsia="標楷體" w:hAnsi="標楷體" w:hint="eastAsia"/>
          <w:color w:val="0000FF"/>
        </w:rPr>
        <w:t>備註：原則上大學部學生必須接受超過</w:t>
      </w:r>
      <w:r w:rsidRPr="00036871">
        <w:rPr>
          <w:rFonts w:eastAsia="標楷體"/>
          <w:color w:val="0000FF"/>
        </w:rPr>
        <w:t>18</w:t>
      </w:r>
      <w:r w:rsidRPr="00036871">
        <w:rPr>
          <w:rFonts w:eastAsia="標楷體" w:hAnsi="標楷體" w:hint="eastAsia"/>
          <w:color w:val="0000FF"/>
        </w:rPr>
        <w:t>學分之英語專業必修課程。</w:t>
      </w:r>
    </w:p>
    <w:p w:rsidR="005C7714" w:rsidRPr="00F92A69" w:rsidRDefault="005C7714"/>
    <w:sectPr w:rsidR="005C7714" w:rsidRPr="00F9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69"/>
    <w:rsid w:val="001D7C39"/>
    <w:rsid w:val="005C7714"/>
    <w:rsid w:val="00F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2</cp:revision>
  <dcterms:created xsi:type="dcterms:W3CDTF">2015-05-05T08:42:00Z</dcterms:created>
  <dcterms:modified xsi:type="dcterms:W3CDTF">2015-05-05T08:44:00Z</dcterms:modified>
</cp:coreProperties>
</file>