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BF" w:rsidRDefault="001E6C8D">
      <w:pPr>
        <w:pStyle w:val="a4"/>
        <w:spacing w:before="77"/>
      </w:pPr>
      <w:r>
        <w:t>Yuan</w:t>
      </w:r>
      <w:r>
        <w:rPr>
          <w:spacing w:val="-3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University</w:t>
      </w:r>
    </w:p>
    <w:p w:rsidR="00246EBF" w:rsidRDefault="001E6C8D">
      <w:pPr>
        <w:pStyle w:val="a4"/>
      </w:pPr>
      <w:r>
        <w:t>Regulations</w:t>
      </w:r>
      <w:r>
        <w:rPr>
          <w:spacing w:val="5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Inter-University</w:t>
      </w:r>
      <w:r>
        <w:rPr>
          <w:spacing w:val="7"/>
        </w:rPr>
        <w:t xml:space="preserve"> </w:t>
      </w:r>
      <w:r>
        <w:t>Course-Select</w:t>
      </w:r>
      <w:r>
        <w:rPr>
          <w:spacing w:val="11"/>
        </w:rPr>
        <w:t xml:space="preserve"> </w:t>
      </w:r>
      <w:r>
        <w:t>Program</w:t>
      </w:r>
    </w:p>
    <w:p w:rsidR="00246EBF" w:rsidRDefault="00246EBF">
      <w:pPr>
        <w:pStyle w:val="a3"/>
        <w:ind w:left="0" w:firstLine="0"/>
        <w:jc w:val="left"/>
        <w:rPr>
          <w:b/>
          <w:sz w:val="28"/>
        </w:rPr>
      </w:pPr>
    </w:p>
    <w:p w:rsidR="001E6C8D" w:rsidRPr="001E6C8D" w:rsidRDefault="001E6C8D" w:rsidP="001E6C8D">
      <w:pPr>
        <w:spacing w:line="348" w:lineRule="auto"/>
        <w:ind w:right="372"/>
        <w:jc w:val="right"/>
        <w:rPr>
          <w:rFonts w:eastAsiaTheme="minorEastAsia"/>
          <w:sz w:val="18"/>
          <w:lang w:eastAsia="zh-TW"/>
        </w:rPr>
      </w:pPr>
      <w:r w:rsidRPr="001E6C8D">
        <w:rPr>
          <w:rFonts w:eastAsiaTheme="minorEastAsia"/>
          <w:sz w:val="18"/>
          <w:lang w:eastAsia="zh-TW"/>
        </w:rPr>
        <w:t xml:space="preserve">Passed at the 4th Academic Affairs meeting, Academic Year 1995, on November 12, 1995 </w:t>
      </w:r>
    </w:p>
    <w:p w:rsidR="001E6C8D" w:rsidRPr="001E6C8D" w:rsidRDefault="001E6C8D" w:rsidP="001E6C8D">
      <w:pPr>
        <w:spacing w:line="348" w:lineRule="auto"/>
        <w:ind w:right="372"/>
        <w:jc w:val="right"/>
        <w:rPr>
          <w:rFonts w:eastAsiaTheme="minorEastAsia"/>
          <w:sz w:val="18"/>
          <w:lang w:eastAsia="zh-TW"/>
        </w:rPr>
      </w:pPr>
      <w:r w:rsidRPr="001E6C8D">
        <w:rPr>
          <w:rFonts w:eastAsiaTheme="minorEastAsia"/>
          <w:sz w:val="18"/>
          <w:lang w:eastAsia="zh-TW"/>
        </w:rPr>
        <w:t xml:space="preserve">Amendments passed at the 3rd Academic Affairs meeting, Academic Year 1999, on November 17, 1999 </w:t>
      </w:r>
    </w:p>
    <w:p w:rsidR="001E6C8D" w:rsidRPr="001E6C8D" w:rsidRDefault="001E6C8D" w:rsidP="001E6C8D">
      <w:pPr>
        <w:spacing w:line="348" w:lineRule="auto"/>
        <w:ind w:right="372"/>
        <w:jc w:val="right"/>
        <w:rPr>
          <w:rFonts w:eastAsiaTheme="minorEastAsia"/>
          <w:sz w:val="18"/>
          <w:lang w:eastAsia="zh-TW"/>
        </w:rPr>
      </w:pPr>
      <w:r w:rsidRPr="001E6C8D">
        <w:rPr>
          <w:rFonts w:eastAsiaTheme="minorEastAsia"/>
          <w:sz w:val="18"/>
          <w:lang w:eastAsia="zh-TW"/>
        </w:rPr>
        <w:t>Amendments passed at the 2nd Academic Affairs meeting, Academic Year 2004, on December 1, 2004</w:t>
      </w:r>
    </w:p>
    <w:p w:rsidR="001E6C8D" w:rsidRPr="001E6C8D" w:rsidRDefault="001E6C8D" w:rsidP="001E6C8D">
      <w:pPr>
        <w:spacing w:line="348" w:lineRule="auto"/>
        <w:ind w:right="372"/>
        <w:jc w:val="right"/>
        <w:rPr>
          <w:rFonts w:eastAsiaTheme="minorEastAsia"/>
          <w:sz w:val="18"/>
          <w:lang w:eastAsia="zh-TW"/>
        </w:rPr>
      </w:pPr>
      <w:r w:rsidRPr="001E6C8D">
        <w:rPr>
          <w:rFonts w:eastAsiaTheme="minorEastAsia"/>
          <w:sz w:val="18"/>
          <w:lang w:eastAsia="zh-TW"/>
        </w:rPr>
        <w:t xml:space="preserve">MOE Reference NO. </w:t>
      </w:r>
      <w:proofErr w:type="gramStart"/>
      <w:r w:rsidRPr="001E6C8D">
        <w:rPr>
          <w:rFonts w:eastAsiaTheme="minorEastAsia"/>
          <w:sz w:val="18"/>
          <w:lang w:eastAsia="zh-TW"/>
        </w:rPr>
        <w:t>0930177882 ,</w:t>
      </w:r>
      <w:proofErr w:type="gramEnd"/>
      <w:r w:rsidRPr="001E6C8D">
        <w:rPr>
          <w:rFonts w:eastAsiaTheme="minorEastAsia"/>
          <w:sz w:val="18"/>
          <w:lang w:eastAsia="zh-TW"/>
        </w:rPr>
        <w:t xml:space="preserve"> on January 12, 2005 </w:t>
      </w:r>
    </w:p>
    <w:p w:rsidR="001E6C8D" w:rsidRPr="001E6C8D" w:rsidRDefault="001E6C8D" w:rsidP="001E6C8D">
      <w:pPr>
        <w:spacing w:line="348" w:lineRule="auto"/>
        <w:ind w:right="372"/>
        <w:jc w:val="right"/>
        <w:rPr>
          <w:rFonts w:eastAsiaTheme="minorEastAsia"/>
          <w:sz w:val="18"/>
          <w:lang w:eastAsia="zh-TW"/>
        </w:rPr>
      </w:pPr>
      <w:r w:rsidRPr="001E6C8D">
        <w:rPr>
          <w:rFonts w:eastAsiaTheme="minorEastAsia"/>
          <w:sz w:val="18"/>
          <w:lang w:eastAsia="zh-TW"/>
        </w:rPr>
        <w:t xml:space="preserve">Amended by the 1st Academic Affairs Meeting, Academic Year 2023, on September 27, 2023 </w:t>
      </w:r>
    </w:p>
    <w:p w:rsidR="001E6C8D" w:rsidRPr="001E6C8D" w:rsidRDefault="001E6C8D" w:rsidP="001E6C8D">
      <w:pPr>
        <w:spacing w:line="348" w:lineRule="auto"/>
        <w:ind w:right="372"/>
        <w:jc w:val="right"/>
        <w:rPr>
          <w:rFonts w:eastAsiaTheme="minorEastAsia"/>
          <w:sz w:val="18"/>
          <w:lang w:eastAsia="zh-TW"/>
        </w:rPr>
      </w:pPr>
      <w:r w:rsidRPr="001E6C8D">
        <w:rPr>
          <w:rFonts w:eastAsiaTheme="minorEastAsia"/>
          <w:sz w:val="18"/>
          <w:lang w:eastAsia="zh-TW"/>
        </w:rPr>
        <w:t>Amended by the 6th Academic Affairs Meeting, Academic Year 2023, on January 3, 2024</w:t>
      </w:r>
    </w:p>
    <w:p w:rsidR="0056037D" w:rsidRPr="001E6C8D" w:rsidRDefault="001E6C8D" w:rsidP="001E6C8D">
      <w:pPr>
        <w:spacing w:line="348" w:lineRule="auto"/>
        <w:ind w:right="372"/>
        <w:jc w:val="right"/>
        <w:rPr>
          <w:rFonts w:eastAsiaTheme="minorEastAsia"/>
          <w:sz w:val="18"/>
          <w:lang w:eastAsia="zh-TW"/>
        </w:rPr>
      </w:pPr>
      <w:r w:rsidRPr="001E6C8D">
        <w:rPr>
          <w:rFonts w:eastAsiaTheme="minorEastAsia"/>
          <w:sz w:val="18"/>
          <w:lang w:eastAsia="zh-TW"/>
        </w:rPr>
        <w:t>Amended by the 7th Academic Affairs Meeting, Academic Year 2024, on March 20, 2024</w:t>
      </w:r>
    </w:p>
    <w:p w:rsidR="00246EBF" w:rsidRDefault="00246EBF">
      <w:pPr>
        <w:pStyle w:val="a3"/>
        <w:ind w:left="0" w:firstLine="0"/>
        <w:jc w:val="left"/>
        <w:rPr>
          <w:sz w:val="20"/>
        </w:rPr>
      </w:pPr>
    </w:p>
    <w:p w:rsidR="00246EBF" w:rsidRDefault="00246EBF">
      <w:pPr>
        <w:pStyle w:val="a3"/>
        <w:ind w:left="0" w:firstLine="0"/>
        <w:jc w:val="left"/>
        <w:rPr>
          <w:sz w:val="20"/>
        </w:rPr>
      </w:pPr>
    </w:p>
    <w:p w:rsidR="00246EBF" w:rsidRDefault="001E6C8D">
      <w:pPr>
        <w:pStyle w:val="a5"/>
        <w:numPr>
          <w:ilvl w:val="0"/>
          <w:numId w:val="1"/>
        </w:numPr>
        <w:tabs>
          <w:tab w:val="left" w:pos="643"/>
        </w:tabs>
        <w:spacing w:before="175" w:line="321" w:lineRule="auto"/>
        <w:ind w:right="123" w:hanging="226"/>
      </w:pPr>
      <w:r>
        <w:t>The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inter-University</w:t>
      </w:r>
      <w:r>
        <w:rPr>
          <w:spacing w:val="1"/>
        </w:rPr>
        <w:t xml:space="preserve"> </w:t>
      </w:r>
      <w:r>
        <w:t>course-select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University</w:t>
      </w:r>
      <w:r>
        <w:rPr>
          <w:spacing w:val="55"/>
        </w:rPr>
        <w:t xml:space="preserve"> </w:t>
      </w:r>
      <w:r>
        <w:t>Regulations Code</w:t>
      </w:r>
      <w:r>
        <w:rPr>
          <w:spacing w:val="55"/>
        </w:rPr>
        <w:t xml:space="preserve"> </w:t>
      </w:r>
      <w:r>
        <w:t>Session 26, aim</w:t>
      </w:r>
      <w:r>
        <w:rPr>
          <w:spacing w:val="55"/>
        </w:rPr>
        <w:t xml:space="preserve"> </w:t>
      </w:r>
      <w:r>
        <w:t>to make full</w:t>
      </w:r>
      <w:r>
        <w:rPr>
          <w:spacing w:val="55"/>
        </w:rPr>
        <w:t xml:space="preserve"> </w:t>
      </w:r>
      <w:r>
        <w:t>use of teaching</w:t>
      </w:r>
      <w:r>
        <w:rPr>
          <w:spacing w:val="55"/>
        </w:rPr>
        <w:t xml:space="preserve"> </w:t>
      </w:r>
      <w:r>
        <w:t>resources as 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enhance</w:t>
      </w:r>
      <w:r>
        <w:rPr>
          <w:spacing w:val="4"/>
        </w:rPr>
        <w:t xml:space="preserve"> </w:t>
      </w:r>
      <w:r>
        <w:t>inter-university</w:t>
      </w:r>
      <w:r>
        <w:rPr>
          <w:spacing w:val="-1"/>
        </w:rPr>
        <w:t xml:space="preserve"> </w:t>
      </w:r>
      <w:r>
        <w:t>cooperation.</w:t>
      </w:r>
    </w:p>
    <w:p w:rsidR="00246EBF" w:rsidRDefault="001E6C8D">
      <w:pPr>
        <w:pStyle w:val="a5"/>
        <w:numPr>
          <w:ilvl w:val="0"/>
          <w:numId w:val="1"/>
        </w:numPr>
        <w:tabs>
          <w:tab w:val="left" w:pos="643"/>
        </w:tabs>
        <w:spacing w:before="164" w:line="321" w:lineRule="auto"/>
        <w:ind w:right="120" w:hanging="226"/>
      </w:pPr>
      <w:r>
        <w:t xml:space="preserve">The number of credits earned from the inter-university course-select program is </w:t>
      </w:r>
      <w:proofErr w:type="spellStart"/>
      <w:r>
        <w:t>nomore</w:t>
      </w:r>
      <w:proofErr w:type="spellEnd"/>
      <w:r>
        <w:t xml:space="preserve"> than</w:t>
      </w:r>
      <w:r>
        <w:rPr>
          <w:spacing w:val="1"/>
        </w:rPr>
        <w:t xml:space="preserve"> </w:t>
      </w:r>
      <w:r>
        <w:t>one-third of the total credits received for courses taken during the</w:t>
      </w:r>
      <w:r>
        <w:rPr>
          <w:spacing w:val="1"/>
        </w:rPr>
        <w:t xml:space="preserve"> </w:t>
      </w:r>
      <w:r>
        <w:t>semester. For Bachelor’s</w:t>
      </w:r>
      <w:r>
        <w:rPr>
          <w:spacing w:val="1"/>
        </w:rPr>
        <w:t xml:space="preserve"> </w:t>
      </w:r>
      <w:r>
        <w:t>degree students born after 2005, particularly conscripted soldiers applying for flexible study</w:t>
      </w:r>
      <w:r>
        <w:rPr>
          <w:spacing w:val="1"/>
        </w:rPr>
        <w:t xml:space="preserve"> </w:t>
      </w:r>
      <w:r>
        <w:t>programs, they were restricted to one-half(inclusive) of the total credits taken that semester.</w:t>
      </w:r>
      <w:r>
        <w:rPr>
          <w:spacing w:val="1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5</w:t>
      </w:r>
      <w:r>
        <w:rPr>
          <w:vertAlign w:val="superscript"/>
        </w:rPr>
        <w:t>th</w:t>
      </w:r>
      <w:r>
        <w:t>-year</w:t>
      </w:r>
      <w:r>
        <w:rPr>
          <w:spacing w:val="-6"/>
        </w:rPr>
        <w:t xml:space="preserve"> </w:t>
      </w:r>
      <w:r>
        <w:t>undergraduates,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master’s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Ph.D.</w:t>
      </w:r>
      <w:r>
        <w:rPr>
          <w:spacing w:val="-7"/>
        </w:rPr>
        <w:t xml:space="preserve"> </w:t>
      </w:r>
      <w:r>
        <w:t>graduates,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exempt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rule</w:t>
      </w:r>
      <w:r>
        <w:rPr>
          <w:spacing w:val="-53"/>
        </w:rPr>
        <w:t xml:space="preserve"> </w:t>
      </w:r>
      <w:r>
        <w:t>above.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conflicts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off-campus</w:t>
      </w:r>
      <w:r>
        <w:rPr>
          <w:spacing w:val="-8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on-campus</w:t>
      </w:r>
      <w:r>
        <w:rPr>
          <w:spacing w:val="-6"/>
        </w:rPr>
        <w:t xml:space="preserve"> </w:t>
      </w:r>
      <w:r>
        <w:t>courses</w:t>
      </w:r>
      <w:r>
        <w:rPr>
          <w:spacing w:val="-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avoided.</w:t>
      </w:r>
      <w:r>
        <w:rPr>
          <w:spacing w:val="-6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no marks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objection.</w:t>
      </w:r>
    </w:p>
    <w:p w:rsidR="00246EBF" w:rsidRDefault="001E6C8D">
      <w:pPr>
        <w:pStyle w:val="a5"/>
        <w:numPr>
          <w:ilvl w:val="0"/>
          <w:numId w:val="1"/>
        </w:numPr>
        <w:tabs>
          <w:tab w:val="left" w:pos="643"/>
        </w:tabs>
        <w:spacing w:before="164" w:line="321" w:lineRule="auto"/>
        <w:ind w:right="124" w:hanging="226"/>
      </w:pPr>
      <w:r>
        <w:t xml:space="preserve">The conflicts between off-campus courses and on-campus courses should </w:t>
      </w:r>
      <w:proofErr w:type="spellStart"/>
      <w:r>
        <w:t>beavoided</w:t>
      </w:r>
      <w:proofErr w:type="spellEnd"/>
      <w:r>
        <w:t>. The course</w:t>
      </w:r>
      <w:r>
        <w:rPr>
          <w:spacing w:val="1"/>
        </w:rPr>
        <w:t xml:space="preserve"> </w:t>
      </w:r>
      <w:r>
        <w:t>conflicted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marks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objection.</w:t>
      </w:r>
    </w:p>
    <w:p w:rsidR="00246EBF" w:rsidRDefault="001E6C8D">
      <w:pPr>
        <w:pStyle w:val="a5"/>
        <w:numPr>
          <w:ilvl w:val="0"/>
          <w:numId w:val="1"/>
        </w:numPr>
        <w:tabs>
          <w:tab w:val="left" w:pos="643"/>
        </w:tabs>
        <w:spacing w:line="319" w:lineRule="auto"/>
        <w:ind w:right="117" w:hanging="226"/>
      </w:pPr>
      <w:r>
        <w:t>To select off-campus courses, YZU students should submit an inter-University course-select</w:t>
      </w:r>
      <w:r>
        <w:rPr>
          <w:spacing w:val="1"/>
        </w:rPr>
        <w:t xml:space="preserve"> </w:t>
      </w:r>
      <w:r>
        <w:t xml:space="preserve">application form followed by obtaining the approval of the chair </w:t>
      </w:r>
      <w:proofErr w:type="spellStart"/>
      <w:r>
        <w:t>ofthe</w:t>
      </w:r>
      <w:proofErr w:type="spellEnd"/>
      <w:r>
        <w:t xml:space="preserve"> department. Required</w:t>
      </w:r>
      <w:r>
        <w:rPr>
          <w:spacing w:val="1"/>
        </w:rPr>
        <w:t xml:space="preserve"> </w:t>
      </w:r>
      <w:r>
        <w:t>courses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obtain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approval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proofErr w:type="spellStart"/>
      <w:r>
        <w:t>departmentwhere</w:t>
      </w:r>
      <w:proofErr w:type="spellEnd"/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courses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offered.</w:t>
      </w:r>
    </w:p>
    <w:p w:rsidR="00246EBF" w:rsidRDefault="001E6C8D">
      <w:pPr>
        <w:pStyle w:val="a5"/>
        <w:numPr>
          <w:ilvl w:val="0"/>
          <w:numId w:val="1"/>
        </w:numPr>
        <w:tabs>
          <w:tab w:val="left" w:pos="643"/>
        </w:tabs>
        <w:spacing w:before="172" w:line="321" w:lineRule="auto"/>
        <w:ind w:right="125" w:hanging="226"/>
      </w:pPr>
      <w:r>
        <w:t>Students</w:t>
      </w:r>
      <w:r>
        <w:rPr>
          <w:spacing w:val="10"/>
        </w:rPr>
        <w:t xml:space="preserve"> </w:t>
      </w:r>
      <w:r>
        <w:t>enrolled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another</w:t>
      </w:r>
      <w:r>
        <w:rPr>
          <w:spacing w:val="15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intending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select</w:t>
      </w:r>
      <w:r>
        <w:rPr>
          <w:spacing w:val="15"/>
        </w:rPr>
        <w:t xml:space="preserve"> </w:t>
      </w:r>
      <w:r>
        <w:t>courses</w:t>
      </w:r>
      <w:r>
        <w:rPr>
          <w:spacing w:val="14"/>
        </w:rPr>
        <w:t xml:space="preserve"> </w:t>
      </w:r>
      <w:r>
        <w:t>offered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proofErr w:type="spellStart"/>
      <w:r>
        <w:t>YZUmust</w:t>
      </w:r>
      <w:proofErr w:type="spellEnd"/>
      <w:r>
        <w:rPr>
          <w:spacing w:val="6"/>
        </w:rPr>
        <w:t xml:space="preserve"> </w:t>
      </w:r>
      <w:r>
        <w:t>submit</w:t>
      </w:r>
      <w:r>
        <w:rPr>
          <w:spacing w:val="-53"/>
        </w:rPr>
        <w:t xml:space="preserve"> </w:t>
      </w:r>
      <w:r>
        <w:t>a written consent issued by their</w:t>
      </w:r>
      <w:r>
        <w:rPr>
          <w:spacing w:val="1"/>
        </w:rPr>
        <w:t xml:space="preserve"> </w:t>
      </w:r>
      <w:r>
        <w:t>University before the announced</w:t>
      </w:r>
      <w:r>
        <w:rPr>
          <w:spacing w:val="55"/>
        </w:rPr>
        <w:t xml:space="preserve"> </w:t>
      </w:r>
      <w:r>
        <w:t>deadline of course select.</w:t>
      </w:r>
      <w:r>
        <w:rPr>
          <w:spacing w:val="1"/>
        </w:rPr>
        <w:t xml:space="preserve"> </w:t>
      </w:r>
      <w:r>
        <w:t>Late</w:t>
      </w:r>
      <w:r>
        <w:rPr>
          <w:spacing w:val="2"/>
        </w:rPr>
        <w:t xml:space="preserve"> </w:t>
      </w:r>
      <w:r>
        <w:t>submission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not be</w:t>
      </w:r>
      <w:r>
        <w:rPr>
          <w:spacing w:val="1"/>
        </w:rPr>
        <w:t xml:space="preserve"> </w:t>
      </w:r>
      <w:r>
        <w:t>acceptable.</w:t>
      </w:r>
    </w:p>
    <w:p w:rsidR="00246EBF" w:rsidRDefault="001E6C8D">
      <w:pPr>
        <w:pStyle w:val="a5"/>
        <w:numPr>
          <w:ilvl w:val="0"/>
          <w:numId w:val="1"/>
        </w:numPr>
        <w:tabs>
          <w:tab w:val="left" w:pos="643"/>
        </w:tabs>
        <w:spacing w:before="163" w:line="321" w:lineRule="auto"/>
        <w:ind w:hanging="226"/>
      </w:pPr>
      <w:r>
        <w:t xml:space="preserve">Students enrolled at another University intending to select courses offered by </w:t>
      </w:r>
      <w:proofErr w:type="spellStart"/>
      <w:r>
        <w:t>YZUmust</w:t>
      </w:r>
      <w:proofErr w:type="spellEnd"/>
      <w:r>
        <w:t xml:space="preserve"> pay</w:t>
      </w:r>
      <w:r>
        <w:rPr>
          <w:spacing w:val="1"/>
        </w:rPr>
        <w:t xml:space="preserve"> </w:t>
      </w:r>
      <w:r>
        <w:t>tuition fees based on the University regulations on tuition fees. Practical training fee is required</w:t>
      </w:r>
      <w:r>
        <w:rPr>
          <w:spacing w:val="1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practical</w:t>
      </w:r>
      <w:r>
        <w:rPr>
          <w:spacing w:val="10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addition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fees.</w:t>
      </w:r>
    </w:p>
    <w:p w:rsidR="00246EBF" w:rsidRDefault="001E6C8D">
      <w:pPr>
        <w:pStyle w:val="a5"/>
        <w:numPr>
          <w:ilvl w:val="0"/>
          <w:numId w:val="1"/>
        </w:numPr>
        <w:tabs>
          <w:tab w:val="left" w:pos="643"/>
        </w:tabs>
        <w:spacing w:line="321" w:lineRule="auto"/>
        <w:ind w:right="124" w:hanging="226"/>
      </w:pPr>
      <w:r>
        <w:t>The</w:t>
      </w:r>
      <w:r>
        <w:rPr>
          <w:spacing w:val="17"/>
        </w:rPr>
        <w:t xml:space="preserve"> </w:t>
      </w:r>
      <w:r>
        <w:t>University</w:t>
      </w:r>
      <w:r>
        <w:rPr>
          <w:spacing w:val="17"/>
        </w:rPr>
        <w:t xml:space="preserve"> </w:t>
      </w:r>
      <w:r>
        <w:t>students</w:t>
      </w:r>
      <w:r>
        <w:rPr>
          <w:spacing w:val="25"/>
        </w:rPr>
        <w:t xml:space="preserve"> </w:t>
      </w:r>
      <w:r>
        <w:t>enrolled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course</w:t>
      </w:r>
      <w:r>
        <w:rPr>
          <w:spacing w:val="18"/>
        </w:rPr>
        <w:t xml:space="preserve"> </w:t>
      </w:r>
      <w:r>
        <w:t>get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priority</w:t>
      </w:r>
      <w:r>
        <w:rPr>
          <w:spacing w:val="17"/>
        </w:rPr>
        <w:t xml:space="preserve"> </w:t>
      </w:r>
      <w:r>
        <w:t>over</w:t>
      </w:r>
      <w:r>
        <w:rPr>
          <w:spacing w:val="19"/>
        </w:rPr>
        <w:t xml:space="preserve"> </w:t>
      </w:r>
      <w:r>
        <w:t>off-campus</w:t>
      </w:r>
      <w:r>
        <w:rPr>
          <w:spacing w:val="19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enrolled</w:t>
      </w:r>
      <w:r>
        <w:rPr>
          <w:spacing w:val="-52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same</w:t>
      </w:r>
      <w:r>
        <w:rPr>
          <w:spacing w:val="-10"/>
          <w:w w:val="105"/>
        </w:rPr>
        <w:t xml:space="preserve"> </w:t>
      </w:r>
      <w:r>
        <w:rPr>
          <w:w w:val="105"/>
        </w:rPr>
        <w:t>course</w:t>
      </w:r>
      <w:r>
        <w:rPr>
          <w:spacing w:val="-8"/>
          <w:w w:val="105"/>
        </w:rPr>
        <w:t xml:space="preserve"> </w:t>
      </w:r>
      <w:r>
        <w:rPr>
          <w:w w:val="105"/>
        </w:rPr>
        <w:t>when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course</w:t>
      </w:r>
      <w:r>
        <w:rPr>
          <w:spacing w:val="-8"/>
          <w:w w:val="105"/>
        </w:rPr>
        <w:t xml:space="preserve"> </w:t>
      </w:r>
      <w:r>
        <w:rPr>
          <w:w w:val="105"/>
        </w:rPr>
        <w:t>reaches</w:t>
      </w:r>
      <w:r>
        <w:rPr>
          <w:spacing w:val="-12"/>
          <w:w w:val="105"/>
        </w:rPr>
        <w:t xml:space="preserve"> </w:t>
      </w:r>
      <w:r>
        <w:rPr>
          <w:w w:val="105"/>
        </w:rPr>
        <w:t>its</w:t>
      </w:r>
      <w:r>
        <w:rPr>
          <w:spacing w:val="-12"/>
          <w:w w:val="105"/>
        </w:rPr>
        <w:t xml:space="preserve"> </w:t>
      </w:r>
      <w:r>
        <w:rPr>
          <w:w w:val="105"/>
        </w:rPr>
        <w:t>enrollment</w:t>
      </w:r>
      <w:r>
        <w:rPr>
          <w:spacing w:val="-9"/>
          <w:w w:val="105"/>
        </w:rPr>
        <w:t xml:space="preserve"> </w:t>
      </w:r>
      <w:r>
        <w:rPr>
          <w:w w:val="105"/>
        </w:rPr>
        <w:t>limit.</w:t>
      </w:r>
    </w:p>
    <w:p w:rsidR="00246EBF" w:rsidRDefault="001E6C8D">
      <w:pPr>
        <w:pStyle w:val="a5"/>
        <w:numPr>
          <w:ilvl w:val="0"/>
          <w:numId w:val="1"/>
        </w:numPr>
        <w:tabs>
          <w:tab w:val="left" w:pos="643"/>
        </w:tabs>
        <w:spacing w:line="321" w:lineRule="auto"/>
        <w:ind w:right="123" w:hanging="226"/>
      </w:pPr>
      <w:r>
        <w:t xml:space="preserve">No refund is provided after the enrollment process is completed unless the course </w:t>
      </w:r>
      <w:proofErr w:type="spellStart"/>
      <w:r>
        <w:t>isnot</w:t>
      </w:r>
      <w:proofErr w:type="spellEnd"/>
      <w:r>
        <w:t xml:space="preserve"> available</w:t>
      </w:r>
      <w:r>
        <w:rPr>
          <w:spacing w:val="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insufficient</w:t>
      </w:r>
      <w:r>
        <w:rPr>
          <w:spacing w:val="3"/>
        </w:rPr>
        <w:t xml:space="preserve"> </w:t>
      </w:r>
      <w:r>
        <w:t>students required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opening.</w:t>
      </w:r>
    </w:p>
    <w:p w:rsidR="00246EBF" w:rsidRDefault="001E6C8D">
      <w:pPr>
        <w:pStyle w:val="a5"/>
        <w:numPr>
          <w:ilvl w:val="0"/>
          <w:numId w:val="1"/>
        </w:numPr>
        <w:tabs>
          <w:tab w:val="left" w:pos="643"/>
        </w:tabs>
        <w:spacing w:line="321" w:lineRule="auto"/>
        <w:ind w:hanging="226"/>
      </w:pPr>
      <w:r>
        <w:t>The assessment of academic performance and the calculation of grades received from the inter-</w:t>
      </w:r>
      <w:r>
        <w:rPr>
          <w:spacing w:val="1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implemented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</w:p>
    <w:p w:rsidR="00246EBF" w:rsidRDefault="00246EBF">
      <w:pPr>
        <w:spacing w:line="321" w:lineRule="auto"/>
        <w:jc w:val="both"/>
        <w:sectPr w:rsidR="00246EBF">
          <w:type w:val="continuous"/>
          <w:pgSz w:w="12240" w:h="15840"/>
          <w:pgMar w:top="1300" w:right="1180" w:bottom="280" w:left="1720" w:header="720" w:footer="720" w:gutter="0"/>
          <w:cols w:space="720"/>
        </w:sectPr>
      </w:pPr>
    </w:p>
    <w:p w:rsidR="00246EBF" w:rsidRDefault="001E6C8D">
      <w:pPr>
        <w:pStyle w:val="a3"/>
        <w:spacing w:before="80" w:line="321" w:lineRule="auto"/>
        <w:ind w:firstLine="0"/>
        <w:jc w:val="left"/>
      </w:pPr>
      <w:r>
        <w:lastRenderedPageBreak/>
        <w:t>at</w:t>
      </w:r>
      <w:r>
        <w:rPr>
          <w:spacing w:val="11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courses</w:t>
      </w:r>
      <w:r>
        <w:rPr>
          <w:spacing w:val="11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delivered.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students’</w:t>
      </w:r>
      <w:r>
        <w:rPr>
          <w:spacing w:val="10"/>
        </w:rPr>
        <w:t xml:space="preserve"> </w:t>
      </w:r>
      <w:r>
        <w:t>home</w:t>
      </w:r>
      <w:r>
        <w:rPr>
          <w:spacing w:val="13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receive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grades</w:t>
      </w:r>
      <w:r>
        <w:rPr>
          <w:spacing w:val="8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 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proofErr w:type="gramStart"/>
      <w:r>
        <w:t>are</w:t>
      </w:r>
      <w:proofErr w:type="gramEnd"/>
      <w:r>
        <w:t xml:space="preserve"> completed.</w:t>
      </w:r>
    </w:p>
    <w:p w:rsidR="00246EBF" w:rsidRDefault="001E6C8D">
      <w:pPr>
        <w:pStyle w:val="a5"/>
        <w:numPr>
          <w:ilvl w:val="0"/>
          <w:numId w:val="1"/>
        </w:numPr>
        <w:tabs>
          <w:tab w:val="left" w:pos="746"/>
        </w:tabs>
        <w:spacing w:line="321" w:lineRule="auto"/>
        <w:ind w:right="126" w:hanging="226"/>
      </w:pPr>
      <w:r>
        <w:t>The</w:t>
      </w:r>
      <w:r>
        <w:rPr>
          <w:spacing w:val="33"/>
        </w:rPr>
        <w:t xml:space="preserve"> </w:t>
      </w:r>
      <w:r>
        <w:t>Regula</w:t>
      </w:r>
      <w:bookmarkStart w:id="0" w:name="_GoBack"/>
      <w:bookmarkEnd w:id="0"/>
      <w:r>
        <w:t>tion</w:t>
      </w:r>
      <w:r>
        <w:rPr>
          <w:spacing w:val="32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announced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implemented</w:t>
      </w:r>
      <w:r>
        <w:rPr>
          <w:spacing w:val="33"/>
        </w:rPr>
        <w:t xml:space="preserve"> </w:t>
      </w:r>
      <w:r>
        <w:t>after</w:t>
      </w:r>
      <w:r>
        <w:rPr>
          <w:spacing w:val="33"/>
        </w:rPr>
        <w:t xml:space="preserve"> </w:t>
      </w:r>
      <w:r>
        <w:t>adopted</w:t>
      </w:r>
      <w:r>
        <w:rPr>
          <w:spacing w:val="32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Academic</w:t>
      </w:r>
      <w:r>
        <w:rPr>
          <w:spacing w:val="33"/>
        </w:rPr>
        <w:t xml:space="preserve"> </w:t>
      </w:r>
      <w:r>
        <w:t>Affairs</w:t>
      </w:r>
      <w:r>
        <w:rPr>
          <w:spacing w:val="-52"/>
        </w:rPr>
        <w:t xml:space="preserve"> </w:t>
      </w:r>
      <w:r>
        <w:t>Council. The</w:t>
      </w:r>
      <w:r>
        <w:rPr>
          <w:spacing w:val="-3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revision.</w:t>
      </w:r>
    </w:p>
    <w:p w:rsidR="00246EBF" w:rsidRDefault="001E6C8D">
      <w:pPr>
        <w:spacing w:before="167" w:line="319" w:lineRule="auto"/>
        <w:ind w:left="716"/>
        <w:rPr>
          <w:b/>
        </w:rPr>
      </w:pPr>
      <w:r>
        <w:rPr>
          <w:b/>
        </w:rPr>
        <w:t>If</w:t>
      </w:r>
      <w:r>
        <w:rPr>
          <w:b/>
          <w:spacing w:val="7"/>
        </w:rPr>
        <w:t xml:space="preserve"> </w:t>
      </w:r>
      <w:r>
        <w:rPr>
          <w:b/>
        </w:rPr>
        <w:t>any</w:t>
      </w:r>
      <w:r>
        <w:rPr>
          <w:b/>
          <w:spacing w:val="5"/>
        </w:rPr>
        <w:t xml:space="preserve"> </w:t>
      </w:r>
      <w:r>
        <w:rPr>
          <w:b/>
        </w:rPr>
        <w:t>controversies</w:t>
      </w:r>
      <w:r>
        <w:rPr>
          <w:b/>
          <w:spacing w:val="6"/>
        </w:rPr>
        <w:t xml:space="preserve"> </w:t>
      </w:r>
      <w:r>
        <w:rPr>
          <w:b/>
        </w:rPr>
        <w:t>or</w:t>
      </w:r>
      <w:r>
        <w:rPr>
          <w:b/>
          <w:spacing w:val="6"/>
        </w:rPr>
        <w:t xml:space="preserve"> </w:t>
      </w:r>
      <w:r>
        <w:rPr>
          <w:b/>
        </w:rPr>
        <w:t>disputes</w:t>
      </w:r>
      <w:r>
        <w:rPr>
          <w:b/>
          <w:spacing w:val="6"/>
        </w:rPr>
        <w:t xml:space="preserve"> </w:t>
      </w:r>
      <w:r>
        <w:rPr>
          <w:b/>
        </w:rPr>
        <w:t>occurred</w:t>
      </w:r>
      <w:r>
        <w:rPr>
          <w:b/>
          <w:spacing w:val="5"/>
        </w:rPr>
        <w:t xml:space="preserve"> </w:t>
      </w:r>
      <w:r>
        <w:rPr>
          <w:b/>
        </w:rPr>
        <w:t>regarding</w:t>
      </w:r>
      <w:r>
        <w:rPr>
          <w:b/>
          <w:spacing w:val="6"/>
        </w:rPr>
        <w:t xml:space="preserve"> </w:t>
      </w:r>
      <w:r>
        <w:rPr>
          <w:b/>
        </w:rPr>
        <w:t>clauses</w:t>
      </w:r>
      <w:r>
        <w:rPr>
          <w:b/>
          <w:spacing w:val="6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the</w:t>
      </w:r>
      <w:r>
        <w:rPr>
          <w:b/>
          <w:spacing w:val="6"/>
        </w:rPr>
        <w:t xml:space="preserve"> </w:t>
      </w:r>
      <w:r>
        <w:rPr>
          <w:b/>
        </w:rPr>
        <w:t>contract,</w:t>
      </w:r>
      <w:r>
        <w:rPr>
          <w:b/>
          <w:spacing w:val="3"/>
        </w:rPr>
        <w:t xml:space="preserve"> </w:t>
      </w:r>
      <w:r>
        <w:rPr>
          <w:b/>
        </w:rPr>
        <w:t>it</w:t>
      </w:r>
      <w:r>
        <w:rPr>
          <w:b/>
          <w:spacing w:val="6"/>
        </w:rPr>
        <w:t xml:space="preserve"> </w:t>
      </w:r>
      <w:r>
        <w:rPr>
          <w:b/>
        </w:rPr>
        <w:t>shall</w:t>
      </w:r>
      <w:r>
        <w:rPr>
          <w:b/>
          <w:spacing w:val="7"/>
        </w:rPr>
        <w:t xml:space="preserve"> </w:t>
      </w:r>
      <w:r>
        <w:rPr>
          <w:b/>
        </w:rPr>
        <w:t>always</w:t>
      </w:r>
      <w:r>
        <w:rPr>
          <w:b/>
          <w:spacing w:val="-52"/>
        </w:rPr>
        <w:t xml:space="preserve"> </w:t>
      </w:r>
      <w:r>
        <w:rPr>
          <w:b/>
        </w:rPr>
        <w:t>refer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its Chinese version.</w:t>
      </w:r>
    </w:p>
    <w:sectPr w:rsidR="00246EBF">
      <w:pgSz w:w="12240" w:h="15840"/>
      <w:pgMar w:top="1260" w:right="11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1A4" w:rsidRDefault="00B201A4" w:rsidP="007E245D">
      <w:r>
        <w:separator/>
      </w:r>
    </w:p>
  </w:endnote>
  <w:endnote w:type="continuationSeparator" w:id="0">
    <w:p w:rsidR="00B201A4" w:rsidRDefault="00B201A4" w:rsidP="007E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1A4" w:rsidRDefault="00B201A4" w:rsidP="007E245D">
      <w:r>
        <w:separator/>
      </w:r>
    </w:p>
  </w:footnote>
  <w:footnote w:type="continuationSeparator" w:id="0">
    <w:p w:rsidR="00B201A4" w:rsidRDefault="00B201A4" w:rsidP="007E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66205"/>
    <w:multiLevelType w:val="hybridMultilevel"/>
    <w:tmpl w:val="D3006092"/>
    <w:lvl w:ilvl="0" w:tplc="588EA56C">
      <w:start w:val="1"/>
      <w:numFmt w:val="decimal"/>
      <w:lvlText w:val="%1."/>
      <w:lvlJc w:val="left"/>
      <w:pPr>
        <w:ind w:left="716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55948F64">
      <w:numFmt w:val="bullet"/>
      <w:lvlText w:val="•"/>
      <w:lvlJc w:val="left"/>
      <w:pPr>
        <w:ind w:left="1582" w:hanging="152"/>
      </w:pPr>
      <w:rPr>
        <w:rFonts w:hint="default"/>
        <w:lang w:val="en-US" w:eastAsia="en-US" w:bidi="ar-SA"/>
      </w:rPr>
    </w:lvl>
    <w:lvl w:ilvl="2" w:tplc="9108832A">
      <w:numFmt w:val="bullet"/>
      <w:lvlText w:val="•"/>
      <w:lvlJc w:val="left"/>
      <w:pPr>
        <w:ind w:left="2444" w:hanging="152"/>
      </w:pPr>
      <w:rPr>
        <w:rFonts w:hint="default"/>
        <w:lang w:val="en-US" w:eastAsia="en-US" w:bidi="ar-SA"/>
      </w:rPr>
    </w:lvl>
    <w:lvl w:ilvl="3" w:tplc="707CDCDE">
      <w:numFmt w:val="bullet"/>
      <w:lvlText w:val="•"/>
      <w:lvlJc w:val="left"/>
      <w:pPr>
        <w:ind w:left="3306" w:hanging="152"/>
      </w:pPr>
      <w:rPr>
        <w:rFonts w:hint="default"/>
        <w:lang w:val="en-US" w:eastAsia="en-US" w:bidi="ar-SA"/>
      </w:rPr>
    </w:lvl>
    <w:lvl w:ilvl="4" w:tplc="B840F45C">
      <w:numFmt w:val="bullet"/>
      <w:lvlText w:val="•"/>
      <w:lvlJc w:val="left"/>
      <w:pPr>
        <w:ind w:left="4168" w:hanging="152"/>
      </w:pPr>
      <w:rPr>
        <w:rFonts w:hint="default"/>
        <w:lang w:val="en-US" w:eastAsia="en-US" w:bidi="ar-SA"/>
      </w:rPr>
    </w:lvl>
    <w:lvl w:ilvl="5" w:tplc="33967B36">
      <w:numFmt w:val="bullet"/>
      <w:lvlText w:val="•"/>
      <w:lvlJc w:val="left"/>
      <w:pPr>
        <w:ind w:left="5030" w:hanging="152"/>
      </w:pPr>
      <w:rPr>
        <w:rFonts w:hint="default"/>
        <w:lang w:val="en-US" w:eastAsia="en-US" w:bidi="ar-SA"/>
      </w:rPr>
    </w:lvl>
    <w:lvl w:ilvl="6" w:tplc="3EFA6378">
      <w:numFmt w:val="bullet"/>
      <w:lvlText w:val="•"/>
      <w:lvlJc w:val="left"/>
      <w:pPr>
        <w:ind w:left="5892" w:hanging="152"/>
      </w:pPr>
      <w:rPr>
        <w:rFonts w:hint="default"/>
        <w:lang w:val="en-US" w:eastAsia="en-US" w:bidi="ar-SA"/>
      </w:rPr>
    </w:lvl>
    <w:lvl w:ilvl="7" w:tplc="73D428BE">
      <w:numFmt w:val="bullet"/>
      <w:lvlText w:val="•"/>
      <w:lvlJc w:val="left"/>
      <w:pPr>
        <w:ind w:left="6754" w:hanging="152"/>
      </w:pPr>
      <w:rPr>
        <w:rFonts w:hint="default"/>
        <w:lang w:val="en-US" w:eastAsia="en-US" w:bidi="ar-SA"/>
      </w:rPr>
    </w:lvl>
    <w:lvl w:ilvl="8" w:tplc="732268F4">
      <w:numFmt w:val="bullet"/>
      <w:lvlText w:val="•"/>
      <w:lvlJc w:val="left"/>
      <w:pPr>
        <w:ind w:left="7616" w:hanging="1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BF"/>
    <w:rsid w:val="001E6C8D"/>
    <w:rsid w:val="00246EBF"/>
    <w:rsid w:val="0056037D"/>
    <w:rsid w:val="007E245D"/>
    <w:rsid w:val="008233E0"/>
    <w:rsid w:val="00A7323D"/>
    <w:rsid w:val="00B2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F1FFF3-632C-4741-9A88-FEBFA615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6" w:hanging="226"/>
      <w:jc w:val="both"/>
    </w:pPr>
  </w:style>
  <w:style w:type="paragraph" w:styleId="a4">
    <w:name w:val="Title"/>
    <w:basedOn w:val="a"/>
    <w:uiPriority w:val="10"/>
    <w:qFormat/>
    <w:pPr>
      <w:spacing w:before="40"/>
      <w:ind w:left="1468" w:right="1200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167"/>
      <w:ind w:left="716" w:right="119" w:hanging="2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2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245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2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2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&lt;4D6963726F736F667420576F7264202D20A4B8B4BCA46ABEC7AED5BBDABFEFBDD2BFECAA6BB3575F39332D32B1D0B0C8B77CC4B3ADD7AD71B371B94C5F2E646F63&gt;</dc:title>
  <dc:creator>aasmliou</dc:creator>
  <cp:lastModifiedBy>楊惠敏</cp:lastModifiedBy>
  <cp:revision>3</cp:revision>
  <dcterms:created xsi:type="dcterms:W3CDTF">2024-04-10T06:11:00Z</dcterms:created>
  <dcterms:modified xsi:type="dcterms:W3CDTF">2024-04-10T06:22:00Z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2024-03-22T00:00:00Z</vt:filetime>
  </property>
</Properties>
</file>