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ED61" w14:textId="77777777" w:rsidR="000F64CC" w:rsidRPr="00C35C05" w:rsidRDefault="000F64CC" w:rsidP="000F64CC">
      <w:pPr>
        <w:pStyle w:val="a3"/>
        <w:jc w:val="center"/>
        <w:rPr>
          <w:rFonts w:eastAsia="標楷體"/>
          <w:b/>
          <w:sz w:val="32"/>
        </w:rPr>
      </w:pPr>
      <w:r w:rsidRPr="00DF5C06">
        <w:rPr>
          <w:rFonts w:eastAsia="標楷體"/>
          <w:b/>
          <w:sz w:val="32"/>
        </w:rPr>
        <w:t>元智大學輔系</w:t>
      </w:r>
      <w:r w:rsidRPr="00C35C05">
        <w:rPr>
          <w:rFonts w:eastAsia="標楷體"/>
          <w:b/>
          <w:sz w:val="32"/>
        </w:rPr>
        <w:t>科目表</w:t>
      </w:r>
    </w:p>
    <w:p w14:paraId="0FD3539F" w14:textId="77777777" w:rsidR="000F64CC" w:rsidRPr="00C35C05" w:rsidRDefault="000F64CC" w:rsidP="000F64CC">
      <w:pPr>
        <w:snapToGrid w:val="0"/>
        <w:spacing w:line="240" w:lineRule="atLeast"/>
        <w:ind w:right="386"/>
        <w:jc w:val="center"/>
        <w:rPr>
          <w:rFonts w:eastAsia="標楷體"/>
          <w:b/>
          <w:sz w:val="28"/>
        </w:rPr>
      </w:pPr>
      <w:r w:rsidRPr="00C35C05">
        <w:rPr>
          <w:rFonts w:eastAsia="標楷體"/>
          <w:b/>
          <w:sz w:val="28"/>
        </w:rPr>
        <w:t>Yuan Ze University List of Minor Courses</w:t>
      </w:r>
    </w:p>
    <w:p w14:paraId="393BA2C6" w14:textId="0809B5FD" w:rsidR="000F64CC" w:rsidRPr="00C35C05" w:rsidRDefault="000F64CC" w:rsidP="000F64CC">
      <w:pPr>
        <w:pStyle w:val="a3"/>
        <w:jc w:val="center"/>
        <w:rPr>
          <w:rFonts w:eastAsia="標楷體"/>
          <w:b/>
          <w:sz w:val="36"/>
          <w:szCs w:val="36"/>
        </w:rPr>
      </w:pPr>
      <w:r w:rsidRPr="00C35C05">
        <w:rPr>
          <w:rFonts w:eastAsia="標楷體"/>
          <w:b/>
          <w:szCs w:val="24"/>
        </w:rPr>
        <w:t>(11</w:t>
      </w:r>
      <w:r w:rsidR="00BA2224">
        <w:rPr>
          <w:rFonts w:eastAsia="標楷體"/>
          <w:b/>
          <w:szCs w:val="24"/>
        </w:rPr>
        <w:t>2</w:t>
      </w:r>
      <w:r w:rsidRPr="00C35C05">
        <w:rPr>
          <w:rFonts w:eastAsia="標楷體"/>
          <w:b/>
          <w:szCs w:val="24"/>
        </w:rPr>
        <w:t>學年度申請適用</w:t>
      </w:r>
      <w:r w:rsidRPr="00C35C05">
        <w:rPr>
          <w:rFonts w:eastAsia="標楷體"/>
          <w:b/>
          <w:szCs w:val="24"/>
        </w:rPr>
        <w:t xml:space="preserve"> Applicable to applications in Academic Year 202</w:t>
      </w:r>
      <w:r w:rsidR="00663666">
        <w:rPr>
          <w:rFonts w:eastAsia="標楷體"/>
          <w:b/>
          <w:szCs w:val="24"/>
        </w:rPr>
        <w:t>3</w:t>
      </w:r>
      <w:r w:rsidRPr="00C35C05">
        <w:rPr>
          <w:rFonts w:eastAsia="標楷體"/>
          <w:b/>
          <w:szCs w:val="24"/>
        </w:rPr>
        <w:t>)</w:t>
      </w:r>
    </w:p>
    <w:p w14:paraId="3FE05F9F" w14:textId="77777777" w:rsidR="003141C9" w:rsidRPr="0076218D" w:rsidRDefault="003141C9" w:rsidP="00BA2224">
      <w:pPr>
        <w:spacing w:beforeLines="50" w:before="180" w:line="0" w:lineRule="atLeast"/>
        <w:ind w:leftChars="192" w:left="461" w:rightChars="165" w:right="396"/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11</w:t>
      </w:r>
      <w:r>
        <w:rPr>
          <w:rFonts w:eastAsia="標楷體"/>
          <w:sz w:val="16"/>
          <w:szCs w:val="16"/>
        </w:rPr>
        <w:t>2</w:t>
      </w:r>
      <w:r>
        <w:rPr>
          <w:rFonts w:eastAsia="標楷體" w:hint="eastAsia"/>
          <w:sz w:val="16"/>
          <w:szCs w:val="16"/>
        </w:rPr>
        <w:t>.04.</w:t>
      </w:r>
      <w:r>
        <w:rPr>
          <w:rFonts w:eastAsia="標楷體"/>
          <w:sz w:val="16"/>
          <w:szCs w:val="16"/>
        </w:rPr>
        <w:t>19</w:t>
      </w:r>
      <w:r w:rsidRPr="0076218D">
        <w:rPr>
          <w:rFonts w:eastAsia="標楷體" w:hint="eastAsia"/>
          <w:sz w:val="16"/>
          <w:szCs w:val="16"/>
        </w:rPr>
        <w:t xml:space="preserve"> </w:t>
      </w:r>
      <w:r w:rsidRPr="0076218D">
        <w:rPr>
          <w:rFonts w:eastAsia="標楷體" w:hint="eastAsia"/>
          <w:sz w:val="16"/>
          <w:szCs w:val="16"/>
        </w:rPr>
        <w:t>一一</w:t>
      </w:r>
      <w:r>
        <w:rPr>
          <w:rFonts w:eastAsia="標楷體" w:hint="eastAsia"/>
          <w:sz w:val="16"/>
          <w:szCs w:val="16"/>
        </w:rPr>
        <w:t>一</w:t>
      </w:r>
      <w:r w:rsidRPr="0076218D">
        <w:rPr>
          <w:rFonts w:eastAsia="標楷體" w:hint="eastAsia"/>
          <w:sz w:val="16"/>
          <w:szCs w:val="16"/>
        </w:rPr>
        <w:t>學年度第六次</w:t>
      </w:r>
      <w:r w:rsidRPr="0076218D">
        <w:rPr>
          <w:rFonts w:eastAsia="標楷體"/>
          <w:sz w:val="16"/>
          <w:szCs w:val="16"/>
        </w:rPr>
        <w:t>教務會議通過</w:t>
      </w:r>
    </w:p>
    <w:p w14:paraId="1DC11A80" w14:textId="4032E8E7" w:rsidR="000F64CC" w:rsidRDefault="003141C9" w:rsidP="003141C9">
      <w:pPr>
        <w:pStyle w:val="Web"/>
        <w:spacing w:before="0" w:beforeAutospacing="0" w:after="0" w:afterAutospacing="0" w:line="0" w:lineRule="atLeast"/>
        <w:ind w:rightChars="165" w:right="396"/>
        <w:jc w:val="right"/>
        <w:rPr>
          <w:rFonts w:ascii="Times New Roman" w:hAnsi="Times New Roman" w:cs="Times New Roman"/>
          <w:sz w:val="16"/>
          <w:szCs w:val="16"/>
        </w:rPr>
      </w:pPr>
      <w:r w:rsidRPr="0076218D">
        <w:rPr>
          <w:rFonts w:ascii="Times New Roman" w:eastAsia="標楷體" w:hAnsi="Times New Roman" w:cs="Times New Roman"/>
          <w:sz w:val="16"/>
          <w:szCs w:val="16"/>
        </w:rPr>
        <w:t xml:space="preserve"> Passed by the </w:t>
      </w:r>
      <w:r w:rsidRPr="0076218D">
        <w:rPr>
          <w:rFonts w:ascii="Times New Roman" w:eastAsia="標楷體" w:hAnsi="Times New Roman" w:cs="Times New Roman" w:hint="eastAsia"/>
          <w:sz w:val="16"/>
          <w:szCs w:val="16"/>
        </w:rPr>
        <w:t>6</w:t>
      </w:r>
      <w:r w:rsidRPr="0076218D">
        <w:rPr>
          <w:rFonts w:ascii="Times New Roman" w:eastAsia="標楷體" w:hAnsi="Times New Roman" w:cs="Times New Roman"/>
          <w:sz w:val="16"/>
          <w:szCs w:val="16"/>
        </w:rPr>
        <w:t xml:space="preserve">th Academic Affairs Meeting, </w:t>
      </w:r>
      <w:r w:rsidRPr="0076218D">
        <w:rPr>
          <w:rFonts w:ascii="Times New Roman" w:hAnsi="Times New Roman" w:cs="Times New Roman"/>
          <w:sz w:val="16"/>
          <w:szCs w:val="16"/>
        </w:rPr>
        <w:t>Academic Year 202</w:t>
      </w:r>
      <w:r>
        <w:rPr>
          <w:rFonts w:ascii="Times New Roman" w:hAnsi="Times New Roman" w:cs="Times New Roman" w:hint="eastAsia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, on April </w:t>
      </w:r>
      <w:r>
        <w:rPr>
          <w:rFonts w:ascii="Times New Roman" w:hAnsi="Times New Roman" w:cs="Times New Roman" w:hint="eastAsia"/>
          <w:sz w:val="16"/>
          <w:szCs w:val="16"/>
        </w:rPr>
        <w:t>19</w:t>
      </w:r>
      <w:r>
        <w:rPr>
          <w:rFonts w:ascii="Times New Roman" w:hAnsi="Times New Roman" w:cs="Times New Roman"/>
          <w:sz w:val="16"/>
          <w:szCs w:val="16"/>
        </w:rPr>
        <w:t>, 202</w:t>
      </w:r>
      <w:r>
        <w:rPr>
          <w:rFonts w:ascii="Times New Roman" w:hAnsi="Times New Roman" w:cs="Times New Roman" w:hint="eastAsia"/>
          <w:sz w:val="16"/>
          <w:szCs w:val="16"/>
        </w:rPr>
        <w:t>3</w:t>
      </w:r>
    </w:p>
    <w:p w14:paraId="1DF31466" w14:textId="77777777" w:rsidR="00BA2224" w:rsidRPr="00E633C2" w:rsidRDefault="00BA2224" w:rsidP="00BA2224">
      <w:pPr>
        <w:spacing w:line="0" w:lineRule="atLeast"/>
        <w:ind w:leftChars="192" w:left="461" w:rightChars="165" w:right="396"/>
        <w:jc w:val="right"/>
        <w:rPr>
          <w:rFonts w:eastAsia="標楷體"/>
          <w:sz w:val="16"/>
          <w:szCs w:val="16"/>
        </w:rPr>
      </w:pPr>
      <w:r w:rsidRPr="00E633C2">
        <w:rPr>
          <w:rFonts w:eastAsia="標楷體" w:hint="eastAsia"/>
          <w:sz w:val="16"/>
          <w:szCs w:val="16"/>
        </w:rPr>
        <w:t>113.0</w:t>
      </w:r>
      <w:r>
        <w:rPr>
          <w:rFonts w:eastAsia="標楷體"/>
          <w:sz w:val="16"/>
          <w:szCs w:val="16"/>
        </w:rPr>
        <w:t>5</w:t>
      </w:r>
      <w:r w:rsidRPr="00E633C2">
        <w:rPr>
          <w:rFonts w:eastAsia="標楷體" w:hint="eastAsia"/>
          <w:sz w:val="16"/>
          <w:szCs w:val="16"/>
        </w:rPr>
        <w:t>.0</w:t>
      </w:r>
      <w:r>
        <w:rPr>
          <w:rFonts w:eastAsia="標楷體"/>
          <w:sz w:val="16"/>
          <w:szCs w:val="16"/>
        </w:rPr>
        <w:t>1</w:t>
      </w:r>
      <w:r w:rsidRPr="00E633C2">
        <w:rPr>
          <w:rFonts w:eastAsia="標楷體" w:hint="eastAsia"/>
          <w:sz w:val="16"/>
          <w:szCs w:val="16"/>
        </w:rPr>
        <w:t xml:space="preserve"> </w:t>
      </w:r>
      <w:r w:rsidRPr="00E633C2">
        <w:rPr>
          <w:rFonts w:eastAsia="標楷體" w:hint="eastAsia"/>
          <w:sz w:val="16"/>
          <w:szCs w:val="16"/>
        </w:rPr>
        <w:t>一一二學年度第</w:t>
      </w:r>
      <w:r>
        <w:rPr>
          <w:rFonts w:eastAsia="標楷體" w:hint="eastAsia"/>
          <w:sz w:val="16"/>
          <w:szCs w:val="16"/>
        </w:rPr>
        <w:t>八</w:t>
      </w:r>
      <w:r w:rsidRPr="00E633C2">
        <w:rPr>
          <w:rFonts w:eastAsia="標楷體" w:hint="eastAsia"/>
          <w:sz w:val="16"/>
          <w:szCs w:val="16"/>
        </w:rPr>
        <w:t>次教務會議修訂通過</w:t>
      </w:r>
    </w:p>
    <w:p w14:paraId="71318EFE" w14:textId="33C28079" w:rsidR="000F64CC" w:rsidRDefault="00BA2224" w:rsidP="00BA2224">
      <w:pPr>
        <w:spacing w:line="0" w:lineRule="atLeast"/>
        <w:ind w:leftChars="192" w:left="461" w:rightChars="165" w:right="396"/>
        <w:jc w:val="right"/>
        <w:rPr>
          <w:rFonts w:eastAsia="標楷體"/>
          <w:sz w:val="16"/>
          <w:szCs w:val="16"/>
        </w:rPr>
      </w:pPr>
      <w:r w:rsidRPr="00E633C2">
        <w:rPr>
          <w:rFonts w:eastAsia="標楷體"/>
          <w:sz w:val="16"/>
          <w:szCs w:val="16"/>
        </w:rPr>
        <w:t xml:space="preserve">Amended by the </w:t>
      </w:r>
      <w:r>
        <w:rPr>
          <w:rFonts w:eastAsia="標楷體"/>
          <w:sz w:val="16"/>
          <w:szCs w:val="16"/>
        </w:rPr>
        <w:t>8</w:t>
      </w:r>
      <w:r w:rsidRPr="00E633C2">
        <w:rPr>
          <w:rFonts w:eastAsia="標楷體"/>
          <w:sz w:val="16"/>
          <w:szCs w:val="16"/>
        </w:rPr>
        <w:t xml:space="preserve">th Academic Affairs Meeting, Academic Year 2023, on </w:t>
      </w:r>
      <w:r>
        <w:rPr>
          <w:rFonts w:eastAsia="標楷體"/>
          <w:sz w:val="16"/>
          <w:szCs w:val="16"/>
        </w:rPr>
        <w:t>May</w:t>
      </w:r>
      <w:r w:rsidRPr="00E633C2">
        <w:rPr>
          <w:rFonts w:eastAsia="標楷體"/>
          <w:sz w:val="16"/>
          <w:szCs w:val="16"/>
        </w:rPr>
        <w:t xml:space="preserve"> 0</w:t>
      </w:r>
      <w:r>
        <w:rPr>
          <w:rFonts w:eastAsia="標楷體" w:hint="eastAsia"/>
          <w:sz w:val="16"/>
          <w:szCs w:val="16"/>
        </w:rPr>
        <w:t>1</w:t>
      </w:r>
      <w:r w:rsidRPr="00E633C2">
        <w:rPr>
          <w:rFonts w:eastAsia="標楷體"/>
          <w:sz w:val="16"/>
          <w:szCs w:val="16"/>
        </w:rPr>
        <w:t>, 2024</w:t>
      </w:r>
    </w:p>
    <w:tbl>
      <w:tblPr>
        <w:tblW w:w="91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0"/>
        <w:gridCol w:w="3458"/>
        <w:gridCol w:w="862"/>
        <w:gridCol w:w="1440"/>
      </w:tblGrid>
      <w:tr w:rsidR="00BA2224" w:rsidRPr="00BA2224" w14:paraId="102E8245" w14:textId="77777777" w:rsidTr="008D3DDF">
        <w:trPr>
          <w:trHeight w:val="454"/>
          <w:jc w:val="center"/>
        </w:trPr>
        <w:tc>
          <w:tcPr>
            <w:tcW w:w="3390" w:type="dxa"/>
            <w:vAlign w:val="center"/>
          </w:tcPr>
          <w:p w14:paraId="57189763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輔系名稱</w:t>
            </w:r>
          </w:p>
          <w:p w14:paraId="6574A853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Minor in</w:t>
            </w:r>
          </w:p>
        </w:tc>
        <w:tc>
          <w:tcPr>
            <w:tcW w:w="3458" w:type="dxa"/>
            <w:vAlign w:val="center"/>
          </w:tcPr>
          <w:p w14:paraId="476A5F8E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輔系科目</w:t>
            </w:r>
          </w:p>
          <w:p w14:paraId="56E09789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Minor Courses</w:t>
            </w:r>
          </w:p>
        </w:tc>
        <w:tc>
          <w:tcPr>
            <w:tcW w:w="862" w:type="dxa"/>
            <w:vAlign w:val="center"/>
          </w:tcPr>
          <w:p w14:paraId="01225185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學分</w:t>
            </w:r>
          </w:p>
          <w:p w14:paraId="1C9DFA44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credits</w:t>
            </w:r>
          </w:p>
        </w:tc>
        <w:tc>
          <w:tcPr>
            <w:tcW w:w="1440" w:type="dxa"/>
            <w:vAlign w:val="center"/>
          </w:tcPr>
          <w:p w14:paraId="7396B6DA" w14:textId="77777777" w:rsidR="00BA2224" w:rsidRPr="00BA2224" w:rsidRDefault="00BA2224" w:rsidP="00BA2224">
            <w:pPr>
              <w:adjustRightInd w:val="0"/>
              <w:spacing w:line="0" w:lineRule="atLeast"/>
              <w:jc w:val="center"/>
              <w:rPr>
                <w:rFonts w:eastAsia="標楷體"/>
                <w:szCs w:val="18"/>
              </w:rPr>
            </w:pPr>
            <w:r w:rsidRPr="00BA2224">
              <w:rPr>
                <w:rFonts w:eastAsia="標楷體"/>
                <w:szCs w:val="18"/>
              </w:rPr>
              <w:t>備註</w:t>
            </w:r>
          </w:p>
          <w:p w14:paraId="77F1BEB8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  <w:szCs w:val="18"/>
              </w:rPr>
              <w:t>remarks</w:t>
            </w:r>
          </w:p>
        </w:tc>
      </w:tr>
      <w:tr w:rsidR="00BA2224" w:rsidRPr="00BA2224" w14:paraId="398CBDC4" w14:textId="77777777" w:rsidTr="008D3DDF">
        <w:trPr>
          <w:trHeight w:val="559"/>
          <w:jc w:val="center"/>
        </w:trPr>
        <w:tc>
          <w:tcPr>
            <w:tcW w:w="3390" w:type="dxa"/>
            <w:vMerge w:val="restart"/>
            <w:vAlign w:val="center"/>
          </w:tcPr>
          <w:p w14:paraId="63485A6B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資訊傳播學系</w:t>
            </w:r>
          </w:p>
          <w:p w14:paraId="69C1B467" w14:textId="77777777" w:rsidR="00BA2224" w:rsidRPr="00BA2224" w:rsidRDefault="00BA2224" w:rsidP="00BA2224">
            <w:pPr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設計組</w:t>
            </w:r>
          </w:p>
          <w:p w14:paraId="4732C516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BA2224">
              <w:rPr>
                <w:rFonts w:eastAsia="標楷體"/>
                <w:sz w:val="20"/>
              </w:rPr>
              <w:t>Dept. of Information Communication</w:t>
            </w:r>
          </w:p>
          <w:p w14:paraId="01BFA587" w14:textId="77777777" w:rsidR="00BA2224" w:rsidRPr="00BA2224" w:rsidRDefault="00BA2224" w:rsidP="00BA2224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BA2224">
              <w:rPr>
                <w:rFonts w:eastAsia="標楷體"/>
                <w:sz w:val="20"/>
              </w:rPr>
              <w:t>Design Group</w:t>
            </w:r>
          </w:p>
          <w:p w14:paraId="303DD8ED" w14:textId="221D818C" w:rsidR="00BA2224" w:rsidRPr="00BA2224" w:rsidRDefault="00BA2224" w:rsidP="00BA2224">
            <w:pPr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(11</w:t>
            </w:r>
            <w:r>
              <w:rPr>
                <w:rFonts w:eastAsia="標楷體"/>
              </w:rPr>
              <w:t>2</w:t>
            </w:r>
            <w:r w:rsidRPr="00BA2224">
              <w:rPr>
                <w:rFonts w:eastAsia="標楷體"/>
              </w:rPr>
              <w:t>學年度</w:t>
            </w:r>
            <w:r w:rsidRPr="00BA2224">
              <w:rPr>
                <w:rFonts w:eastAsia="標楷體"/>
              </w:rPr>
              <w:t>)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FB7CE5F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2224">
              <w:rPr>
                <w:rFonts w:ascii="標楷體" w:eastAsia="標楷體" w:hAnsi="標楷體" w:hint="eastAsia"/>
              </w:rPr>
              <w:t>設計史</w:t>
            </w:r>
          </w:p>
          <w:p w14:paraId="5974EDEC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trike/>
              </w:rPr>
            </w:pPr>
            <w:r w:rsidRPr="00BA2224">
              <w:rPr>
                <w:rFonts w:eastAsia="標楷體"/>
                <w:sz w:val="18"/>
                <w:szCs w:val="18"/>
              </w:rPr>
              <w:t>Design History</w:t>
            </w:r>
          </w:p>
        </w:tc>
        <w:tc>
          <w:tcPr>
            <w:tcW w:w="862" w:type="dxa"/>
            <w:vAlign w:val="center"/>
          </w:tcPr>
          <w:p w14:paraId="75D867A6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 w:val="restart"/>
            <w:vAlign w:val="center"/>
          </w:tcPr>
          <w:p w14:paraId="0A0D413F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  <w:strike/>
              </w:rPr>
            </w:pPr>
          </w:p>
        </w:tc>
      </w:tr>
      <w:tr w:rsidR="00BA2224" w:rsidRPr="00BA2224" w14:paraId="251A72EA" w14:textId="77777777" w:rsidTr="008D3DDF">
        <w:trPr>
          <w:trHeight w:val="559"/>
          <w:jc w:val="center"/>
        </w:trPr>
        <w:tc>
          <w:tcPr>
            <w:tcW w:w="3390" w:type="dxa"/>
            <w:vMerge/>
            <w:vAlign w:val="center"/>
          </w:tcPr>
          <w:p w14:paraId="6758E4AA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14:paraId="58492D24" w14:textId="77777777" w:rsidR="00BA2224" w:rsidRPr="00BA2224" w:rsidRDefault="00BA2224" w:rsidP="00BA2224">
            <w:pPr>
              <w:snapToGrid w:val="0"/>
              <w:spacing w:line="0" w:lineRule="atLeast"/>
              <w:rPr>
                <w:rFonts w:eastAsia="標楷體"/>
                <w:szCs w:val="18"/>
              </w:rPr>
            </w:pPr>
            <w:r w:rsidRPr="00BA2224">
              <w:rPr>
                <w:rFonts w:eastAsia="標楷體" w:hint="eastAsia"/>
                <w:szCs w:val="18"/>
              </w:rPr>
              <w:t>資訊概論</w:t>
            </w:r>
          </w:p>
          <w:p w14:paraId="0A55A0B0" w14:textId="77777777" w:rsidR="00BA2224" w:rsidRPr="00BA2224" w:rsidRDefault="00BA2224" w:rsidP="00BA2224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A2224">
              <w:rPr>
                <w:rFonts w:eastAsia="標楷體"/>
                <w:sz w:val="18"/>
                <w:szCs w:val="18"/>
              </w:rPr>
              <w:t>Introduction to Computer Science</w:t>
            </w:r>
          </w:p>
        </w:tc>
        <w:tc>
          <w:tcPr>
            <w:tcW w:w="862" w:type="dxa"/>
            <w:vAlign w:val="center"/>
          </w:tcPr>
          <w:p w14:paraId="120234EA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79B4B897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  <w:strike/>
              </w:rPr>
            </w:pPr>
          </w:p>
        </w:tc>
      </w:tr>
      <w:tr w:rsidR="00BA2224" w:rsidRPr="00BA2224" w14:paraId="40C1BD63" w14:textId="77777777" w:rsidTr="008D3DDF">
        <w:trPr>
          <w:trHeight w:val="559"/>
          <w:jc w:val="center"/>
        </w:trPr>
        <w:tc>
          <w:tcPr>
            <w:tcW w:w="3390" w:type="dxa"/>
            <w:vMerge/>
            <w:vAlign w:val="center"/>
          </w:tcPr>
          <w:p w14:paraId="02B750CE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58" w:type="dxa"/>
            <w:vAlign w:val="center"/>
          </w:tcPr>
          <w:p w14:paraId="4DA3A17D" w14:textId="77777777" w:rsidR="00BA2224" w:rsidRPr="00BA2224" w:rsidRDefault="00BA2224" w:rsidP="00BA222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A2224">
              <w:rPr>
                <w:rFonts w:ascii="標楷體" w:eastAsia="標楷體" w:hAnsi="標楷體"/>
                <w:szCs w:val="24"/>
              </w:rPr>
              <w:t>設計概論</w:t>
            </w:r>
          </w:p>
          <w:p w14:paraId="19770A29" w14:textId="77777777" w:rsidR="00BA2224" w:rsidRPr="00BA2224" w:rsidRDefault="00BA2224" w:rsidP="00BA222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A2224">
              <w:rPr>
                <w:rFonts w:eastAsia="標楷體"/>
                <w:sz w:val="18"/>
                <w:szCs w:val="18"/>
              </w:rPr>
              <w:t>Introduction to Design Principles</w:t>
            </w:r>
          </w:p>
        </w:tc>
        <w:tc>
          <w:tcPr>
            <w:tcW w:w="862" w:type="dxa"/>
            <w:vAlign w:val="center"/>
          </w:tcPr>
          <w:p w14:paraId="06CD97E5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1848ED3B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  <w:strike/>
              </w:rPr>
            </w:pPr>
          </w:p>
        </w:tc>
      </w:tr>
      <w:tr w:rsidR="00BA2224" w:rsidRPr="00BA2224" w14:paraId="1F858EAB" w14:textId="77777777" w:rsidTr="008D3DDF">
        <w:trPr>
          <w:trHeight w:val="559"/>
          <w:jc w:val="center"/>
        </w:trPr>
        <w:tc>
          <w:tcPr>
            <w:tcW w:w="3390" w:type="dxa"/>
            <w:vMerge/>
            <w:vAlign w:val="center"/>
          </w:tcPr>
          <w:p w14:paraId="638B4758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58" w:type="dxa"/>
            <w:vAlign w:val="center"/>
          </w:tcPr>
          <w:p w14:paraId="713CE6A3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2224">
              <w:rPr>
                <w:rFonts w:ascii="標楷體" w:eastAsia="標楷體" w:hAnsi="標楷體" w:hint="eastAsia"/>
              </w:rPr>
              <w:t>人機互動概論</w:t>
            </w:r>
          </w:p>
          <w:p w14:paraId="4868FC17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BA2224">
              <w:rPr>
                <w:rFonts w:eastAsia="標楷體"/>
                <w:sz w:val="18"/>
                <w:szCs w:val="18"/>
              </w:rPr>
              <w:t>Introduction of Human Computer Interaction Design</w:t>
            </w:r>
          </w:p>
        </w:tc>
        <w:tc>
          <w:tcPr>
            <w:tcW w:w="862" w:type="dxa"/>
            <w:vAlign w:val="center"/>
          </w:tcPr>
          <w:p w14:paraId="7E9BE860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3E2EABE7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  <w:strike/>
              </w:rPr>
            </w:pPr>
          </w:p>
        </w:tc>
      </w:tr>
      <w:tr w:rsidR="00BA2224" w:rsidRPr="00BA2224" w14:paraId="48655082" w14:textId="77777777" w:rsidTr="008D3DDF">
        <w:trPr>
          <w:trHeight w:val="559"/>
          <w:jc w:val="center"/>
        </w:trPr>
        <w:tc>
          <w:tcPr>
            <w:tcW w:w="3390" w:type="dxa"/>
            <w:vMerge/>
            <w:vAlign w:val="center"/>
          </w:tcPr>
          <w:p w14:paraId="61BEF01D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58" w:type="dxa"/>
            <w:vAlign w:val="center"/>
          </w:tcPr>
          <w:p w14:paraId="750E7900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2224">
              <w:rPr>
                <w:rFonts w:ascii="標楷體" w:eastAsia="標楷體" w:hAnsi="標楷體" w:hint="eastAsia"/>
              </w:rPr>
              <w:t>色彩學</w:t>
            </w:r>
          </w:p>
          <w:p w14:paraId="4744E77E" w14:textId="77777777" w:rsidR="00BA2224" w:rsidRPr="00BA2224" w:rsidRDefault="00BA2224" w:rsidP="00BA2224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A2224">
              <w:rPr>
                <w:rFonts w:eastAsia="標楷體"/>
                <w:sz w:val="18"/>
                <w:szCs w:val="18"/>
              </w:rPr>
              <w:t>Color Theory</w:t>
            </w:r>
          </w:p>
        </w:tc>
        <w:tc>
          <w:tcPr>
            <w:tcW w:w="862" w:type="dxa"/>
            <w:vAlign w:val="center"/>
          </w:tcPr>
          <w:p w14:paraId="3971953B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5576C4B6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  <w:strike/>
              </w:rPr>
            </w:pPr>
          </w:p>
        </w:tc>
      </w:tr>
      <w:tr w:rsidR="00BA2224" w:rsidRPr="00BA2224" w14:paraId="51CA1FBB" w14:textId="77777777" w:rsidTr="008D3DDF">
        <w:trPr>
          <w:trHeight w:val="559"/>
          <w:jc w:val="center"/>
        </w:trPr>
        <w:tc>
          <w:tcPr>
            <w:tcW w:w="3390" w:type="dxa"/>
            <w:vMerge/>
            <w:vAlign w:val="center"/>
          </w:tcPr>
          <w:p w14:paraId="71CE759F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58" w:type="dxa"/>
            <w:vAlign w:val="center"/>
          </w:tcPr>
          <w:p w14:paraId="18835245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2224">
              <w:rPr>
                <w:rFonts w:ascii="標楷體" w:eastAsia="標楷體" w:hAnsi="標楷體" w:hint="eastAsia"/>
              </w:rPr>
              <w:t>攝影學</w:t>
            </w:r>
          </w:p>
          <w:p w14:paraId="00F7DE23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2224">
              <w:rPr>
                <w:rFonts w:eastAsia="標楷體"/>
                <w:sz w:val="18"/>
                <w:szCs w:val="18"/>
              </w:rPr>
              <w:t>Applied Photography</w:t>
            </w:r>
          </w:p>
        </w:tc>
        <w:tc>
          <w:tcPr>
            <w:tcW w:w="862" w:type="dxa"/>
            <w:vAlign w:val="center"/>
          </w:tcPr>
          <w:p w14:paraId="4011999D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7E3EFF03" w14:textId="77777777" w:rsidR="00BA2224" w:rsidRPr="00BA2224" w:rsidRDefault="00BA2224" w:rsidP="00BA2224">
            <w:pPr>
              <w:spacing w:line="0" w:lineRule="atLeast"/>
              <w:jc w:val="center"/>
              <w:rPr>
                <w:rFonts w:eastAsia="標楷體"/>
                <w:strike/>
              </w:rPr>
            </w:pPr>
          </w:p>
        </w:tc>
      </w:tr>
      <w:tr w:rsidR="00BA2224" w:rsidRPr="00BA2224" w14:paraId="103FFC04" w14:textId="77777777" w:rsidTr="008D3DDF">
        <w:trPr>
          <w:trHeight w:val="559"/>
          <w:jc w:val="center"/>
        </w:trPr>
        <w:tc>
          <w:tcPr>
            <w:tcW w:w="3390" w:type="dxa"/>
            <w:vMerge/>
            <w:vAlign w:val="center"/>
          </w:tcPr>
          <w:p w14:paraId="52303CB2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58" w:type="dxa"/>
            <w:vAlign w:val="center"/>
          </w:tcPr>
          <w:p w14:paraId="1F956ADB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A2224">
              <w:rPr>
                <w:rFonts w:eastAsia="標楷體"/>
              </w:rPr>
              <w:t>設計繪畫</w:t>
            </w:r>
          </w:p>
          <w:p w14:paraId="42312681" w14:textId="77777777" w:rsidR="00BA2224" w:rsidRPr="00BA2224" w:rsidRDefault="00BA2224" w:rsidP="00BA2224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A2224">
              <w:rPr>
                <w:rFonts w:eastAsia="標楷體"/>
                <w:sz w:val="18"/>
                <w:szCs w:val="18"/>
              </w:rPr>
              <w:t>Illustration</w:t>
            </w:r>
          </w:p>
        </w:tc>
        <w:tc>
          <w:tcPr>
            <w:tcW w:w="862" w:type="dxa"/>
            <w:vAlign w:val="center"/>
          </w:tcPr>
          <w:p w14:paraId="729EFF9F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58C17204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A2224" w:rsidRPr="00BA2224" w14:paraId="2DC6BA39" w14:textId="77777777" w:rsidTr="008D3DDF">
        <w:trPr>
          <w:trHeight w:val="559"/>
          <w:jc w:val="center"/>
        </w:trPr>
        <w:tc>
          <w:tcPr>
            <w:tcW w:w="3390" w:type="dxa"/>
            <w:vMerge/>
            <w:vAlign w:val="center"/>
          </w:tcPr>
          <w:p w14:paraId="01B3E2E6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58" w:type="dxa"/>
            <w:vAlign w:val="center"/>
          </w:tcPr>
          <w:p w14:paraId="6D1442EE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A2224">
              <w:rPr>
                <w:rFonts w:eastAsia="標楷體"/>
              </w:rPr>
              <w:t>資訊隱私</w:t>
            </w:r>
          </w:p>
          <w:p w14:paraId="3D589934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A2224">
              <w:rPr>
                <w:rFonts w:eastAsia="標楷體"/>
                <w:sz w:val="18"/>
                <w:szCs w:val="18"/>
              </w:rPr>
              <w:t>Information Privacy</w:t>
            </w:r>
          </w:p>
        </w:tc>
        <w:tc>
          <w:tcPr>
            <w:tcW w:w="862" w:type="dxa"/>
            <w:vAlign w:val="center"/>
          </w:tcPr>
          <w:p w14:paraId="0AFA2A4C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3A35673F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A2224" w:rsidRPr="00BA2224" w14:paraId="1260F0AE" w14:textId="77777777" w:rsidTr="008D3DDF">
        <w:trPr>
          <w:trHeight w:val="559"/>
          <w:jc w:val="center"/>
        </w:trPr>
        <w:tc>
          <w:tcPr>
            <w:tcW w:w="3390" w:type="dxa"/>
            <w:vMerge/>
            <w:vAlign w:val="center"/>
          </w:tcPr>
          <w:p w14:paraId="3BE2EA7C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58" w:type="dxa"/>
            <w:vAlign w:val="center"/>
          </w:tcPr>
          <w:p w14:paraId="0B4A5F5B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A2224">
              <w:rPr>
                <w:rFonts w:eastAsia="標楷體"/>
              </w:rPr>
              <w:t>創意方法</w:t>
            </w:r>
          </w:p>
          <w:p w14:paraId="3F38E466" w14:textId="77777777" w:rsidR="00BA2224" w:rsidRPr="00BA2224" w:rsidRDefault="00BA2224" w:rsidP="00BA2224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A2224">
              <w:rPr>
                <w:rFonts w:eastAsia="標楷體"/>
                <w:sz w:val="18"/>
                <w:szCs w:val="18"/>
              </w:rPr>
              <w:t>Creativity Techniques</w:t>
            </w:r>
          </w:p>
        </w:tc>
        <w:tc>
          <w:tcPr>
            <w:tcW w:w="862" w:type="dxa"/>
            <w:vAlign w:val="center"/>
          </w:tcPr>
          <w:p w14:paraId="049EFBB1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622A7896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A2224" w:rsidRPr="00BA2224" w14:paraId="1E2E9561" w14:textId="77777777" w:rsidTr="008D3DDF">
        <w:trPr>
          <w:trHeight w:val="559"/>
          <w:jc w:val="center"/>
        </w:trPr>
        <w:tc>
          <w:tcPr>
            <w:tcW w:w="3390" w:type="dxa"/>
            <w:vMerge/>
            <w:vAlign w:val="center"/>
          </w:tcPr>
          <w:p w14:paraId="2BFE030D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58" w:type="dxa"/>
            <w:vAlign w:val="center"/>
          </w:tcPr>
          <w:p w14:paraId="4AC7DA45" w14:textId="77777777" w:rsidR="00BA2224" w:rsidRPr="00BA2224" w:rsidRDefault="00BA2224" w:rsidP="00BA222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gramStart"/>
            <w:r w:rsidRPr="00BA2224">
              <w:rPr>
                <w:rFonts w:eastAsia="標楷體"/>
              </w:rPr>
              <w:t>文創產業</w:t>
            </w:r>
            <w:proofErr w:type="gramEnd"/>
            <w:r w:rsidRPr="00BA2224">
              <w:rPr>
                <w:rFonts w:eastAsia="標楷體"/>
              </w:rPr>
              <w:t>個案</w:t>
            </w:r>
          </w:p>
          <w:p w14:paraId="700D6D05" w14:textId="77777777" w:rsidR="00BA2224" w:rsidRPr="00BA2224" w:rsidRDefault="00BA2224" w:rsidP="00BA2224">
            <w:pPr>
              <w:snapToGrid w:val="0"/>
              <w:spacing w:line="0" w:lineRule="atLeast"/>
              <w:rPr>
                <w:rFonts w:eastAsia="標楷體"/>
              </w:rPr>
            </w:pPr>
            <w:r w:rsidRPr="00BA2224">
              <w:rPr>
                <w:rFonts w:eastAsia="標楷體"/>
                <w:sz w:val="18"/>
              </w:rPr>
              <w:t>Case Study on Cultural Industries</w:t>
            </w:r>
          </w:p>
        </w:tc>
        <w:tc>
          <w:tcPr>
            <w:tcW w:w="862" w:type="dxa"/>
            <w:vAlign w:val="center"/>
          </w:tcPr>
          <w:p w14:paraId="4E1C3E7E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2C965459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A2224" w:rsidRPr="00BA2224" w14:paraId="27EA8178" w14:textId="77777777" w:rsidTr="008D3DDF">
        <w:trPr>
          <w:trHeight w:val="559"/>
          <w:jc w:val="center"/>
        </w:trPr>
        <w:tc>
          <w:tcPr>
            <w:tcW w:w="3390" w:type="dxa"/>
            <w:vMerge/>
            <w:vAlign w:val="center"/>
          </w:tcPr>
          <w:p w14:paraId="7C2562CE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58" w:type="dxa"/>
            <w:vAlign w:val="center"/>
          </w:tcPr>
          <w:p w14:paraId="414C7E5C" w14:textId="77777777" w:rsidR="00BA2224" w:rsidRPr="00BA2224" w:rsidRDefault="00BA2224" w:rsidP="00BA2224">
            <w:pPr>
              <w:snapToGrid w:val="0"/>
              <w:spacing w:line="0" w:lineRule="atLeast"/>
              <w:rPr>
                <w:rFonts w:eastAsia="標楷體"/>
                <w:szCs w:val="18"/>
              </w:rPr>
            </w:pPr>
            <w:r w:rsidRPr="00BA2224">
              <w:rPr>
                <w:rFonts w:eastAsia="標楷體"/>
                <w:szCs w:val="18"/>
              </w:rPr>
              <w:t>智慧財產權</w:t>
            </w:r>
          </w:p>
          <w:p w14:paraId="2E985D46" w14:textId="77777777" w:rsidR="00BA2224" w:rsidRPr="00BA2224" w:rsidRDefault="00BA2224" w:rsidP="00BA2224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BA2224">
              <w:rPr>
                <w:rFonts w:eastAsia="標楷體"/>
                <w:sz w:val="18"/>
                <w:szCs w:val="18"/>
              </w:rPr>
              <w:t>Intellectual Property</w:t>
            </w:r>
          </w:p>
        </w:tc>
        <w:tc>
          <w:tcPr>
            <w:tcW w:w="862" w:type="dxa"/>
            <w:vAlign w:val="center"/>
          </w:tcPr>
          <w:p w14:paraId="263F15B5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5D307AF9" w14:textId="77777777" w:rsidR="00BA2224" w:rsidRPr="00BA2224" w:rsidRDefault="00BA2224" w:rsidP="00BA222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6A75985B" w14:textId="77777777" w:rsidR="00BA2224" w:rsidRPr="00BA2224" w:rsidRDefault="00BA2224" w:rsidP="00BA2224">
      <w:pPr>
        <w:tabs>
          <w:tab w:val="left" w:pos="2660"/>
          <w:tab w:val="left" w:pos="8310"/>
        </w:tabs>
        <w:autoSpaceDE w:val="0"/>
        <w:autoSpaceDN w:val="0"/>
        <w:ind w:left="540" w:rightChars="105" w:right="252"/>
        <w:jc w:val="right"/>
        <w:rPr>
          <w:rFonts w:eastAsia="標楷體"/>
        </w:rPr>
      </w:pPr>
      <w:r w:rsidRPr="00BA2224">
        <w:rPr>
          <w:rFonts w:eastAsia="標楷體"/>
          <w:sz w:val="20"/>
        </w:rPr>
        <w:t xml:space="preserve">AA-CP-04-CF09 (1.3 </w:t>
      </w:r>
      <w:r w:rsidRPr="00BA2224">
        <w:rPr>
          <w:rFonts w:eastAsia="標楷體"/>
          <w:sz w:val="20"/>
        </w:rPr>
        <w:t>版</w:t>
      </w:r>
      <w:r w:rsidRPr="00BA2224">
        <w:rPr>
          <w:rFonts w:eastAsia="標楷體"/>
          <w:sz w:val="20"/>
        </w:rPr>
        <w:t>)</w:t>
      </w:r>
      <w:r w:rsidRPr="00BA2224">
        <w:rPr>
          <w:rFonts w:eastAsia="標楷體"/>
          <w:sz w:val="20"/>
        </w:rPr>
        <w:t>／</w:t>
      </w:r>
      <w:r w:rsidRPr="00BA2224">
        <w:rPr>
          <w:rFonts w:eastAsia="標楷體"/>
          <w:sz w:val="20"/>
        </w:rPr>
        <w:t xml:space="preserve">104.01.06 </w:t>
      </w:r>
      <w:r w:rsidRPr="00BA2224">
        <w:rPr>
          <w:rFonts w:eastAsia="標楷體"/>
          <w:sz w:val="20"/>
        </w:rPr>
        <w:t>修訂</w:t>
      </w:r>
    </w:p>
    <w:p w14:paraId="3C62CB01" w14:textId="77777777" w:rsidR="00BA2224" w:rsidRPr="00BA2224" w:rsidRDefault="00BA2224" w:rsidP="00C87B1F">
      <w:pPr>
        <w:tabs>
          <w:tab w:val="left" w:pos="2660"/>
          <w:tab w:val="left" w:pos="8310"/>
        </w:tabs>
        <w:autoSpaceDE w:val="0"/>
        <w:autoSpaceDN w:val="0"/>
        <w:spacing w:line="0" w:lineRule="atLeast"/>
        <w:ind w:leftChars="100" w:left="960" w:hangingChars="300" w:hanging="720"/>
        <w:jc w:val="both"/>
        <w:rPr>
          <w:rFonts w:eastAsia="標楷體"/>
        </w:rPr>
      </w:pPr>
      <w:r w:rsidRPr="00BA2224">
        <w:rPr>
          <w:rFonts w:eastAsia="標楷體"/>
        </w:rPr>
        <w:t>備註：</w:t>
      </w:r>
    </w:p>
    <w:p w14:paraId="3512A714" w14:textId="77777777" w:rsidR="00BA2224" w:rsidRPr="00BA2224" w:rsidRDefault="00BA2224" w:rsidP="00C87B1F">
      <w:pPr>
        <w:numPr>
          <w:ilvl w:val="0"/>
          <w:numId w:val="2"/>
        </w:numPr>
        <w:tabs>
          <w:tab w:val="clear" w:pos="480"/>
        </w:tabs>
        <w:autoSpaceDE w:val="0"/>
        <w:autoSpaceDN w:val="0"/>
        <w:spacing w:line="0" w:lineRule="atLeast"/>
        <w:ind w:leftChars="182" w:left="863" w:hanging="426"/>
        <w:jc w:val="both"/>
        <w:rPr>
          <w:rFonts w:eastAsia="標楷體"/>
        </w:rPr>
      </w:pPr>
      <w:r w:rsidRPr="00BA2224">
        <w:rPr>
          <w:rFonts w:eastAsia="標楷體"/>
        </w:rPr>
        <w:t>選擇本系設計組為輔系之學生必須修滿</w:t>
      </w:r>
      <w:r w:rsidRPr="00BA2224">
        <w:rPr>
          <w:rFonts w:eastAsia="標楷體" w:hint="eastAsia"/>
        </w:rPr>
        <w:t>20</w:t>
      </w:r>
      <w:r w:rsidRPr="00BA2224">
        <w:rPr>
          <w:rFonts w:eastAsia="標楷體"/>
        </w:rPr>
        <w:t>學分</w:t>
      </w:r>
      <w:r w:rsidRPr="00BA2224">
        <w:rPr>
          <w:rFonts w:eastAsia="標楷體"/>
        </w:rPr>
        <w:t>(</w:t>
      </w:r>
      <w:r w:rsidRPr="00BA2224">
        <w:rPr>
          <w:rFonts w:eastAsia="標楷體"/>
        </w:rPr>
        <w:t>含</w:t>
      </w:r>
      <w:r w:rsidRPr="00BA2224">
        <w:rPr>
          <w:rFonts w:eastAsia="標楷體"/>
        </w:rPr>
        <w:t>)</w:t>
      </w:r>
      <w:r w:rsidRPr="00BA2224">
        <w:rPr>
          <w:rFonts w:eastAsia="標楷體"/>
        </w:rPr>
        <w:t>以上，才予</w:t>
      </w:r>
      <w:proofErr w:type="gramStart"/>
      <w:r w:rsidRPr="00BA2224">
        <w:rPr>
          <w:rFonts w:eastAsia="標楷體"/>
        </w:rPr>
        <w:t>承認其輔系</w:t>
      </w:r>
      <w:proofErr w:type="gramEnd"/>
      <w:r w:rsidRPr="00BA2224">
        <w:rPr>
          <w:rFonts w:eastAsia="標楷體"/>
        </w:rPr>
        <w:t>資格。</w:t>
      </w:r>
    </w:p>
    <w:p w14:paraId="27A06935" w14:textId="77777777" w:rsidR="00BA2224" w:rsidRPr="00BA2224" w:rsidRDefault="00BA2224" w:rsidP="00C87B1F">
      <w:pPr>
        <w:autoSpaceDE w:val="0"/>
        <w:autoSpaceDN w:val="0"/>
        <w:spacing w:line="0" w:lineRule="atLeast"/>
        <w:ind w:leftChars="359" w:left="862"/>
        <w:jc w:val="both"/>
        <w:rPr>
          <w:rFonts w:eastAsia="標楷體"/>
        </w:rPr>
      </w:pPr>
    </w:p>
    <w:p w14:paraId="4FF0DFE8" w14:textId="77777777" w:rsidR="00BA2224" w:rsidRPr="00BA2224" w:rsidRDefault="00BA2224" w:rsidP="00C87B1F">
      <w:pPr>
        <w:autoSpaceDE w:val="0"/>
        <w:autoSpaceDN w:val="0"/>
        <w:spacing w:line="0" w:lineRule="atLeast"/>
        <w:ind w:leftChars="122" w:left="718" w:hangingChars="193" w:hanging="425"/>
        <w:jc w:val="both"/>
        <w:rPr>
          <w:rFonts w:eastAsia="標楷體"/>
        </w:rPr>
      </w:pPr>
      <w:r w:rsidRPr="00BA2224">
        <w:rPr>
          <w:rFonts w:eastAsia="標楷體"/>
          <w:sz w:val="22"/>
        </w:rPr>
        <w:t>Remarks:</w:t>
      </w:r>
    </w:p>
    <w:p w14:paraId="66CAB653" w14:textId="77777777" w:rsidR="00BA2224" w:rsidRPr="00BA2224" w:rsidRDefault="00BA2224" w:rsidP="00C87B1F">
      <w:pPr>
        <w:numPr>
          <w:ilvl w:val="0"/>
          <w:numId w:val="3"/>
        </w:numPr>
        <w:autoSpaceDE w:val="0"/>
        <w:autoSpaceDN w:val="0"/>
        <w:spacing w:line="0" w:lineRule="atLeast"/>
        <w:ind w:leftChars="150" w:left="720" w:rightChars="105" w:right="252"/>
        <w:rPr>
          <w:rFonts w:eastAsia="標楷體"/>
          <w:sz w:val="22"/>
          <w:szCs w:val="22"/>
        </w:rPr>
      </w:pPr>
      <w:r w:rsidRPr="00BA2224">
        <w:rPr>
          <w:rFonts w:eastAsia="標楷體"/>
          <w:sz w:val="22"/>
          <w:szCs w:val="22"/>
        </w:rPr>
        <w:t>To qualify for the minor in Information Communication Design group, students must complete at least 20 credits.</w:t>
      </w:r>
    </w:p>
    <w:p w14:paraId="09C16F57" w14:textId="77777777" w:rsidR="00BA2224" w:rsidRPr="00BA2224" w:rsidRDefault="00BA2224" w:rsidP="00BA2224">
      <w:pPr>
        <w:autoSpaceDE w:val="0"/>
        <w:autoSpaceDN w:val="0"/>
        <w:spacing w:line="0" w:lineRule="atLeast"/>
        <w:ind w:rightChars="105" w:right="252"/>
        <w:rPr>
          <w:rFonts w:ascii="Calibri" w:eastAsia="標楷體" w:hAnsi="Calibri"/>
          <w:sz w:val="22"/>
          <w:szCs w:val="22"/>
        </w:rPr>
      </w:pPr>
    </w:p>
    <w:p w14:paraId="5CD90045" w14:textId="2DC823DB" w:rsidR="00BA2224" w:rsidRDefault="00BA2224" w:rsidP="00C87B1F">
      <w:pPr>
        <w:widowControl/>
        <w:autoSpaceDE w:val="0"/>
        <w:autoSpaceDN w:val="0"/>
        <w:spacing w:beforeLines="20" w:before="72" w:line="0" w:lineRule="atLeast"/>
        <w:ind w:leftChars="64" w:left="480" w:rightChars="35" w:right="84" w:hangingChars="181" w:hanging="326"/>
        <w:rPr>
          <w:rFonts w:eastAsia="標楷體"/>
          <w:sz w:val="18"/>
          <w:szCs w:val="18"/>
        </w:rPr>
      </w:pPr>
      <w:r w:rsidRPr="00BA2224">
        <w:rPr>
          <w:rFonts w:ascii="標楷體" w:eastAsia="標楷體" w:hAnsi="標楷體"/>
          <w:sz w:val="18"/>
          <w:szCs w:val="18"/>
        </w:rPr>
        <w:t>※</w:t>
      </w:r>
      <w:r w:rsidRPr="00BA2224">
        <w:rPr>
          <w:rFonts w:ascii="標楷體" w:eastAsia="標楷體" w:hAnsi="標楷體" w:hint="eastAsia"/>
          <w:sz w:val="18"/>
          <w:szCs w:val="18"/>
        </w:rPr>
        <w:t xml:space="preserve"> 請</w:t>
      </w:r>
      <w:r w:rsidRPr="00BA2224">
        <w:rPr>
          <w:rFonts w:ascii="標楷體" w:eastAsia="標楷體" w:hAnsi="標楷體"/>
          <w:sz w:val="18"/>
          <w:szCs w:val="18"/>
        </w:rPr>
        <w:t>依學校時程提出申請</w:t>
      </w:r>
      <w:r w:rsidRPr="00BA2224">
        <w:rPr>
          <w:rFonts w:ascii="標楷體" w:eastAsia="標楷體" w:hAnsi="標楷體"/>
          <w:sz w:val="18"/>
          <w:szCs w:val="18"/>
        </w:rPr>
        <w:sym w:font="Wingdings" w:char="F0E0"/>
      </w:r>
      <w:r w:rsidRPr="00BA2224">
        <w:rPr>
          <w:rFonts w:ascii="標楷體" w:eastAsia="標楷體" w:hAnsi="標楷體"/>
          <w:sz w:val="18"/>
          <w:szCs w:val="18"/>
        </w:rPr>
        <w:t>準備作品集(含成績單)</w:t>
      </w:r>
      <w:r w:rsidRPr="00BA2224">
        <w:rPr>
          <w:rFonts w:eastAsia="標楷體" w:hint="eastAsia"/>
          <w:sz w:val="18"/>
          <w:szCs w:val="18"/>
        </w:rPr>
        <w:t xml:space="preserve"> </w:t>
      </w:r>
      <w:r w:rsidRPr="00BA2224">
        <w:rPr>
          <w:rFonts w:eastAsia="標楷體" w:hint="eastAsia"/>
          <w:sz w:val="18"/>
          <w:szCs w:val="18"/>
        </w:rPr>
        <w:t>遞交資傳</w:t>
      </w:r>
      <w:r w:rsidRPr="00BA2224">
        <w:rPr>
          <w:rFonts w:eastAsia="標楷體"/>
          <w:sz w:val="18"/>
          <w:szCs w:val="18"/>
        </w:rPr>
        <w:t>系辦</w:t>
      </w:r>
      <w:r w:rsidRPr="00BA2224">
        <w:rPr>
          <w:rFonts w:eastAsia="標楷體" w:hint="eastAsia"/>
          <w:sz w:val="18"/>
          <w:szCs w:val="18"/>
        </w:rPr>
        <w:t>進行輔系資格審核</w:t>
      </w:r>
      <w:r w:rsidRPr="00BA2224">
        <w:rPr>
          <w:rFonts w:ascii="標楷體" w:eastAsia="標楷體" w:hAnsi="標楷體"/>
          <w:sz w:val="18"/>
          <w:szCs w:val="18"/>
        </w:rPr>
        <w:sym w:font="Wingdings" w:char="F0E0"/>
      </w:r>
      <w:r w:rsidRPr="00BA2224">
        <w:rPr>
          <w:rFonts w:ascii="標楷體" w:eastAsia="標楷體" w:hAnsi="標楷體"/>
          <w:sz w:val="18"/>
          <w:szCs w:val="18"/>
        </w:rPr>
        <w:t>通過後始可開始選修</w:t>
      </w:r>
      <w:r w:rsidRPr="00BA2224">
        <w:rPr>
          <w:rFonts w:ascii="標楷體" w:eastAsia="標楷體" w:hAnsi="標楷體" w:hint="eastAsia"/>
          <w:sz w:val="18"/>
          <w:szCs w:val="18"/>
        </w:rPr>
        <w:t>輔系</w:t>
      </w:r>
      <w:r w:rsidRPr="00BA2224">
        <w:rPr>
          <w:rFonts w:ascii="標楷體" w:eastAsia="標楷體" w:hAnsi="標楷體"/>
          <w:sz w:val="18"/>
          <w:szCs w:val="18"/>
        </w:rPr>
        <w:t>課程</w:t>
      </w:r>
      <w:r w:rsidRPr="00BA2224">
        <w:rPr>
          <w:rFonts w:eastAsia="標楷體"/>
          <w:sz w:val="18"/>
          <w:szCs w:val="18"/>
        </w:rPr>
        <w:t>。</w:t>
      </w:r>
    </w:p>
    <w:p w14:paraId="721466E4" w14:textId="0128E403" w:rsidR="008E3DCC" w:rsidRPr="008E3DCC" w:rsidRDefault="008E3DCC" w:rsidP="008E3DCC">
      <w:pPr>
        <w:widowControl/>
        <w:autoSpaceDE w:val="0"/>
        <w:autoSpaceDN w:val="0"/>
        <w:spacing w:beforeLines="20" w:before="72" w:line="0" w:lineRule="atLeast"/>
        <w:ind w:leftChars="64" w:left="480" w:rightChars="35" w:right="84" w:hangingChars="181" w:hanging="326"/>
        <w:rPr>
          <w:rFonts w:eastAsia="標楷體" w:hint="eastAsia"/>
          <w:b/>
          <w:sz w:val="18"/>
          <w:szCs w:val="18"/>
        </w:rPr>
      </w:pPr>
      <w:r w:rsidRPr="00BA2224">
        <w:rPr>
          <w:rFonts w:ascii="標楷體" w:eastAsia="標楷體" w:hAnsi="標楷體"/>
          <w:sz w:val="18"/>
          <w:szCs w:val="18"/>
        </w:rPr>
        <w:t>※</w:t>
      </w:r>
      <w:r w:rsidRPr="00BA2224">
        <w:rPr>
          <w:rFonts w:ascii="標楷體" w:eastAsia="標楷體" w:hAnsi="標楷體" w:hint="eastAsia"/>
          <w:sz w:val="18"/>
          <w:szCs w:val="18"/>
        </w:rPr>
        <w:t xml:space="preserve"> </w:t>
      </w:r>
      <w:r w:rsidRPr="008E3DCC">
        <w:rPr>
          <w:rFonts w:eastAsia="標楷體"/>
          <w:b/>
          <w:sz w:val="18"/>
          <w:szCs w:val="18"/>
        </w:rPr>
        <w:t>Please submit your application according to the school schedule.</w:t>
      </w:r>
      <w:r w:rsidRPr="008E3DCC">
        <w:rPr>
          <w:rFonts w:ascii="標楷體" w:eastAsia="標楷體" w:hAnsi="標楷體"/>
          <w:sz w:val="18"/>
          <w:szCs w:val="18"/>
        </w:rPr>
        <w:t xml:space="preserve"> </w:t>
      </w:r>
      <w:r w:rsidRPr="00BA2224">
        <w:rPr>
          <w:rFonts w:ascii="標楷體" w:eastAsia="標楷體" w:hAnsi="標楷體"/>
          <w:sz w:val="18"/>
          <w:szCs w:val="18"/>
        </w:rPr>
        <w:sym w:font="Wingdings" w:char="F0E0"/>
      </w:r>
      <w:r>
        <w:rPr>
          <w:rFonts w:ascii="標楷體" w:eastAsia="標楷體" w:hAnsi="標楷體"/>
          <w:sz w:val="18"/>
          <w:szCs w:val="18"/>
        </w:rPr>
        <w:t xml:space="preserve"> </w:t>
      </w:r>
      <w:r w:rsidRPr="008E3DCC">
        <w:rPr>
          <w:rFonts w:eastAsia="標楷體"/>
          <w:b/>
          <w:sz w:val="18"/>
          <w:szCs w:val="18"/>
        </w:rPr>
        <w:t>Prepare a portfolio (including transcripts) and submit it to the Department of Information Communication for minor qualification review.</w:t>
      </w:r>
      <w:r w:rsidRPr="008E3DCC">
        <w:rPr>
          <w:rFonts w:ascii="標楷體" w:eastAsia="標楷體" w:hAnsi="標楷體"/>
          <w:sz w:val="18"/>
          <w:szCs w:val="18"/>
        </w:rPr>
        <w:t xml:space="preserve"> </w:t>
      </w:r>
      <w:r w:rsidRPr="00BA2224">
        <w:rPr>
          <w:rFonts w:ascii="標楷體" w:eastAsia="標楷體" w:hAnsi="標楷體"/>
          <w:sz w:val="18"/>
          <w:szCs w:val="18"/>
        </w:rPr>
        <w:sym w:font="Wingdings" w:char="F0E0"/>
      </w:r>
      <w:r>
        <w:rPr>
          <w:rFonts w:ascii="標楷體" w:eastAsia="標楷體" w:hAnsi="標楷體"/>
          <w:sz w:val="18"/>
          <w:szCs w:val="18"/>
        </w:rPr>
        <w:t xml:space="preserve"> </w:t>
      </w:r>
      <w:r w:rsidRPr="008E3DCC">
        <w:rPr>
          <w:rFonts w:eastAsia="標楷體"/>
          <w:b/>
          <w:sz w:val="18"/>
          <w:szCs w:val="18"/>
        </w:rPr>
        <w:t>After approval, you may begin selecting minor courses.</w:t>
      </w:r>
    </w:p>
    <w:p w14:paraId="47C78037" w14:textId="77777777" w:rsidR="00BA2224" w:rsidRPr="00BA2224" w:rsidRDefault="00BA2224" w:rsidP="00BA2224">
      <w:pPr>
        <w:spacing w:line="0" w:lineRule="atLeast"/>
        <w:ind w:leftChars="192" w:left="461" w:rightChars="165" w:right="396"/>
        <w:jc w:val="right"/>
        <w:rPr>
          <w:rFonts w:eastAsia="標楷體"/>
          <w:b/>
          <w:sz w:val="22"/>
          <w:szCs w:val="18"/>
        </w:rPr>
      </w:pPr>
    </w:p>
    <w:p w14:paraId="15479DF0" w14:textId="77777777" w:rsidR="000F64CC" w:rsidRPr="00C35C05" w:rsidRDefault="000F64CC" w:rsidP="000F64CC">
      <w:pPr>
        <w:widowControl/>
        <w:autoSpaceDE w:val="0"/>
        <w:autoSpaceDN w:val="0"/>
        <w:spacing w:line="0" w:lineRule="atLeast"/>
        <w:ind w:left="480" w:rightChars="-64" w:right="-154"/>
        <w:jc w:val="center"/>
        <w:rPr>
          <w:rFonts w:eastAsia="標楷體"/>
          <w:b/>
          <w:sz w:val="32"/>
        </w:rPr>
      </w:pPr>
      <w:r w:rsidRPr="00DF5C06">
        <w:rPr>
          <w:rFonts w:eastAsia="標楷體"/>
          <w:b/>
          <w:sz w:val="32"/>
        </w:rPr>
        <w:br w:type="page"/>
      </w:r>
      <w:r w:rsidRPr="00DF5C06">
        <w:rPr>
          <w:rFonts w:eastAsia="標楷體"/>
          <w:b/>
          <w:sz w:val="32"/>
        </w:rPr>
        <w:lastRenderedPageBreak/>
        <w:t>元智大學輔</w:t>
      </w:r>
      <w:r w:rsidRPr="00C35C05">
        <w:rPr>
          <w:rFonts w:eastAsia="標楷體"/>
          <w:b/>
          <w:sz w:val="32"/>
        </w:rPr>
        <w:t>系科目表</w:t>
      </w:r>
    </w:p>
    <w:p w14:paraId="7782B6CF" w14:textId="77777777" w:rsidR="000F64CC" w:rsidRPr="00C35C05" w:rsidRDefault="000F64CC" w:rsidP="000F64CC">
      <w:pPr>
        <w:snapToGrid w:val="0"/>
        <w:spacing w:line="240" w:lineRule="atLeast"/>
        <w:ind w:right="386"/>
        <w:jc w:val="center"/>
        <w:rPr>
          <w:rFonts w:eastAsia="標楷體"/>
          <w:b/>
          <w:sz w:val="28"/>
        </w:rPr>
      </w:pPr>
      <w:r w:rsidRPr="00C35C05">
        <w:rPr>
          <w:rFonts w:eastAsia="標楷體"/>
          <w:b/>
          <w:sz w:val="28"/>
        </w:rPr>
        <w:t>Yuan Ze University List of Minor Courses</w:t>
      </w:r>
    </w:p>
    <w:p w14:paraId="6CAC0CFF" w14:textId="77777777" w:rsidR="001E4965" w:rsidRPr="00C35C05" w:rsidRDefault="00DD5707" w:rsidP="001E4965">
      <w:pPr>
        <w:pStyle w:val="a3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Cs w:val="24"/>
        </w:rPr>
        <w:t>(11</w:t>
      </w:r>
      <w:r>
        <w:rPr>
          <w:rFonts w:eastAsia="標楷體" w:hint="eastAsia"/>
          <w:b/>
          <w:szCs w:val="24"/>
        </w:rPr>
        <w:t>2</w:t>
      </w:r>
      <w:r w:rsidR="001E4965" w:rsidRPr="00C35C05">
        <w:rPr>
          <w:rFonts w:eastAsia="標楷體"/>
          <w:b/>
          <w:szCs w:val="24"/>
        </w:rPr>
        <w:t>學年度申請適用</w:t>
      </w:r>
      <w:r w:rsidR="001E4965" w:rsidRPr="00C35C05">
        <w:rPr>
          <w:rFonts w:eastAsia="標楷體"/>
          <w:b/>
          <w:szCs w:val="24"/>
        </w:rPr>
        <w:t xml:space="preserve"> Applicable to ap</w:t>
      </w:r>
      <w:r>
        <w:rPr>
          <w:rFonts w:eastAsia="標楷體"/>
          <w:b/>
          <w:szCs w:val="24"/>
        </w:rPr>
        <w:t>plications in Academic Year 202</w:t>
      </w:r>
      <w:r>
        <w:rPr>
          <w:rFonts w:eastAsia="標楷體" w:hint="eastAsia"/>
          <w:b/>
          <w:szCs w:val="24"/>
        </w:rPr>
        <w:t>3</w:t>
      </w:r>
      <w:r w:rsidR="001E4965" w:rsidRPr="00C35C05">
        <w:rPr>
          <w:rFonts w:eastAsia="標楷體"/>
          <w:b/>
          <w:szCs w:val="24"/>
        </w:rPr>
        <w:t>)</w:t>
      </w:r>
    </w:p>
    <w:p w14:paraId="1F7B7EC3" w14:textId="77777777" w:rsidR="00DD5707" w:rsidRPr="0076218D" w:rsidRDefault="00DD5707" w:rsidP="00BA2224">
      <w:pPr>
        <w:spacing w:beforeLines="50" w:before="180" w:line="0" w:lineRule="atLeast"/>
        <w:ind w:leftChars="192" w:left="461" w:rightChars="165" w:right="396"/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11</w:t>
      </w:r>
      <w:r>
        <w:rPr>
          <w:rFonts w:eastAsia="標楷體"/>
          <w:sz w:val="16"/>
          <w:szCs w:val="16"/>
        </w:rPr>
        <w:t>2</w:t>
      </w:r>
      <w:r>
        <w:rPr>
          <w:rFonts w:eastAsia="標楷體" w:hint="eastAsia"/>
          <w:sz w:val="16"/>
          <w:szCs w:val="16"/>
        </w:rPr>
        <w:t>.04.</w:t>
      </w:r>
      <w:r>
        <w:rPr>
          <w:rFonts w:eastAsia="標楷體"/>
          <w:sz w:val="16"/>
          <w:szCs w:val="16"/>
        </w:rPr>
        <w:t>19</w:t>
      </w:r>
      <w:r w:rsidRPr="0076218D">
        <w:rPr>
          <w:rFonts w:eastAsia="標楷體" w:hint="eastAsia"/>
          <w:sz w:val="16"/>
          <w:szCs w:val="16"/>
        </w:rPr>
        <w:t xml:space="preserve"> </w:t>
      </w:r>
      <w:r w:rsidRPr="0076218D">
        <w:rPr>
          <w:rFonts w:eastAsia="標楷體" w:hint="eastAsia"/>
          <w:sz w:val="16"/>
          <w:szCs w:val="16"/>
        </w:rPr>
        <w:t>一一</w:t>
      </w:r>
      <w:r>
        <w:rPr>
          <w:rFonts w:eastAsia="標楷體" w:hint="eastAsia"/>
          <w:sz w:val="16"/>
          <w:szCs w:val="16"/>
        </w:rPr>
        <w:t>一</w:t>
      </w:r>
      <w:r w:rsidRPr="0076218D">
        <w:rPr>
          <w:rFonts w:eastAsia="標楷體" w:hint="eastAsia"/>
          <w:sz w:val="16"/>
          <w:szCs w:val="16"/>
        </w:rPr>
        <w:t>學年度第六次</w:t>
      </w:r>
      <w:r w:rsidRPr="0076218D">
        <w:rPr>
          <w:rFonts w:eastAsia="標楷體"/>
          <w:sz w:val="16"/>
          <w:szCs w:val="16"/>
        </w:rPr>
        <w:t>教務會議通過</w:t>
      </w:r>
    </w:p>
    <w:p w14:paraId="5FBAB683" w14:textId="5A014D87" w:rsidR="000F64CC" w:rsidRDefault="00DD5707" w:rsidP="00DD5707">
      <w:pPr>
        <w:pStyle w:val="Web"/>
        <w:spacing w:before="0" w:beforeAutospacing="0" w:after="0" w:afterAutospacing="0" w:line="0" w:lineRule="atLeast"/>
        <w:ind w:rightChars="165" w:right="396"/>
        <w:jc w:val="right"/>
        <w:rPr>
          <w:rFonts w:ascii="Times New Roman" w:hAnsi="Times New Roman" w:cs="Times New Roman"/>
          <w:sz w:val="16"/>
          <w:szCs w:val="16"/>
        </w:rPr>
      </w:pPr>
      <w:r w:rsidRPr="0076218D">
        <w:rPr>
          <w:rFonts w:ascii="Times New Roman" w:eastAsia="標楷體" w:hAnsi="Times New Roman" w:cs="Times New Roman"/>
          <w:sz w:val="16"/>
          <w:szCs w:val="16"/>
        </w:rPr>
        <w:t xml:space="preserve"> Passed by the </w:t>
      </w:r>
      <w:r w:rsidRPr="0076218D">
        <w:rPr>
          <w:rFonts w:ascii="Times New Roman" w:eastAsia="標楷體" w:hAnsi="Times New Roman" w:cs="Times New Roman" w:hint="eastAsia"/>
          <w:sz w:val="16"/>
          <w:szCs w:val="16"/>
        </w:rPr>
        <w:t>6</w:t>
      </w:r>
      <w:r w:rsidRPr="0076218D">
        <w:rPr>
          <w:rFonts w:ascii="Times New Roman" w:eastAsia="標楷體" w:hAnsi="Times New Roman" w:cs="Times New Roman"/>
          <w:sz w:val="16"/>
          <w:szCs w:val="16"/>
        </w:rPr>
        <w:t xml:space="preserve">th Academic Affairs Meeting, </w:t>
      </w:r>
      <w:r w:rsidRPr="0076218D">
        <w:rPr>
          <w:rFonts w:ascii="Times New Roman" w:hAnsi="Times New Roman" w:cs="Times New Roman"/>
          <w:sz w:val="16"/>
          <w:szCs w:val="16"/>
        </w:rPr>
        <w:t>Academic Year 202</w:t>
      </w:r>
      <w:r>
        <w:rPr>
          <w:rFonts w:ascii="Times New Roman" w:hAnsi="Times New Roman" w:cs="Times New Roman" w:hint="eastAsia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, on April </w:t>
      </w:r>
      <w:r>
        <w:rPr>
          <w:rFonts w:ascii="Times New Roman" w:hAnsi="Times New Roman" w:cs="Times New Roman" w:hint="eastAsia"/>
          <w:sz w:val="16"/>
          <w:szCs w:val="16"/>
        </w:rPr>
        <w:t>19</w:t>
      </w:r>
      <w:r>
        <w:rPr>
          <w:rFonts w:ascii="Times New Roman" w:hAnsi="Times New Roman" w:cs="Times New Roman"/>
          <w:sz w:val="16"/>
          <w:szCs w:val="16"/>
        </w:rPr>
        <w:t>, 202</w:t>
      </w:r>
      <w:r>
        <w:rPr>
          <w:rFonts w:ascii="Times New Roman" w:hAnsi="Times New Roman" w:cs="Times New Roman" w:hint="eastAsia"/>
          <w:sz w:val="16"/>
          <w:szCs w:val="16"/>
        </w:rPr>
        <w:t>3</w:t>
      </w:r>
    </w:p>
    <w:p w14:paraId="52281755" w14:textId="77777777" w:rsidR="00C460E4" w:rsidRPr="00E633C2" w:rsidRDefault="00C460E4" w:rsidP="00C460E4">
      <w:pPr>
        <w:spacing w:line="0" w:lineRule="atLeast"/>
        <w:ind w:leftChars="192" w:left="461" w:rightChars="165" w:right="396"/>
        <w:jc w:val="right"/>
        <w:rPr>
          <w:rFonts w:eastAsia="標楷體"/>
          <w:sz w:val="16"/>
          <w:szCs w:val="16"/>
        </w:rPr>
      </w:pPr>
      <w:r w:rsidRPr="00E633C2">
        <w:rPr>
          <w:rFonts w:eastAsia="標楷體" w:hint="eastAsia"/>
          <w:sz w:val="16"/>
          <w:szCs w:val="16"/>
        </w:rPr>
        <w:t>113.0</w:t>
      </w:r>
      <w:r>
        <w:rPr>
          <w:rFonts w:eastAsia="標楷體"/>
          <w:sz w:val="16"/>
          <w:szCs w:val="16"/>
        </w:rPr>
        <w:t>5</w:t>
      </w:r>
      <w:r w:rsidRPr="00E633C2">
        <w:rPr>
          <w:rFonts w:eastAsia="標楷體" w:hint="eastAsia"/>
          <w:sz w:val="16"/>
          <w:szCs w:val="16"/>
        </w:rPr>
        <w:t>.0</w:t>
      </w:r>
      <w:r>
        <w:rPr>
          <w:rFonts w:eastAsia="標楷體"/>
          <w:sz w:val="16"/>
          <w:szCs w:val="16"/>
        </w:rPr>
        <w:t>1</w:t>
      </w:r>
      <w:r w:rsidRPr="00E633C2">
        <w:rPr>
          <w:rFonts w:eastAsia="標楷體" w:hint="eastAsia"/>
          <w:sz w:val="16"/>
          <w:szCs w:val="16"/>
        </w:rPr>
        <w:t xml:space="preserve"> </w:t>
      </w:r>
      <w:r w:rsidRPr="00E633C2">
        <w:rPr>
          <w:rFonts w:eastAsia="標楷體" w:hint="eastAsia"/>
          <w:sz w:val="16"/>
          <w:szCs w:val="16"/>
        </w:rPr>
        <w:t>一一二學年度第</w:t>
      </w:r>
      <w:r>
        <w:rPr>
          <w:rFonts w:eastAsia="標楷體" w:hint="eastAsia"/>
          <w:sz w:val="16"/>
          <w:szCs w:val="16"/>
        </w:rPr>
        <w:t>八</w:t>
      </w:r>
      <w:r w:rsidRPr="00E633C2">
        <w:rPr>
          <w:rFonts w:eastAsia="標楷體" w:hint="eastAsia"/>
          <w:sz w:val="16"/>
          <w:szCs w:val="16"/>
        </w:rPr>
        <w:t>次教務會議修訂通過</w:t>
      </w:r>
    </w:p>
    <w:p w14:paraId="7F0808A2" w14:textId="13E15504" w:rsidR="00C460E4" w:rsidRPr="00C460E4" w:rsidRDefault="00C460E4" w:rsidP="00C460E4">
      <w:pPr>
        <w:spacing w:line="0" w:lineRule="atLeast"/>
        <w:ind w:leftChars="192" w:left="461" w:rightChars="165" w:right="396"/>
        <w:jc w:val="right"/>
        <w:rPr>
          <w:sz w:val="16"/>
          <w:szCs w:val="16"/>
        </w:rPr>
      </w:pPr>
      <w:r w:rsidRPr="00E633C2">
        <w:rPr>
          <w:rFonts w:eastAsia="標楷體"/>
          <w:sz w:val="16"/>
          <w:szCs w:val="16"/>
        </w:rPr>
        <w:t xml:space="preserve">Amended by the </w:t>
      </w:r>
      <w:r>
        <w:rPr>
          <w:rFonts w:eastAsia="標楷體"/>
          <w:sz w:val="16"/>
          <w:szCs w:val="16"/>
        </w:rPr>
        <w:t>8</w:t>
      </w:r>
      <w:r w:rsidRPr="00E633C2">
        <w:rPr>
          <w:rFonts w:eastAsia="標楷體"/>
          <w:sz w:val="16"/>
          <w:szCs w:val="16"/>
        </w:rPr>
        <w:t xml:space="preserve">th Academic Affairs Meeting, Academic Year 2023, on </w:t>
      </w:r>
      <w:r>
        <w:rPr>
          <w:rFonts w:eastAsia="標楷體"/>
          <w:sz w:val="16"/>
          <w:szCs w:val="16"/>
        </w:rPr>
        <w:t>May</w:t>
      </w:r>
      <w:r w:rsidRPr="00E633C2">
        <w:rPr>
          <w:rFonts w:eastAsia="標楷體"/>
          <w:sz w:val="16"/>
          <w:szCs w:val="16"/>
        </w:rPr>
        <w:t xml:space="preserve"> 0</w:t>
      </w:r>
      <w:r>
        <w:rPr>
          <w:rFonts w:eastAsia="標楷體" w:hint="eastAsia"/>
          <w:sz w:val="16"/>
          <w:szCs w:val="16"/>
        </w:rPr>
        <w:t>1</w:t>
      </w:r>
      <w:r w:rsidRPr="00E633C2">
        <w:rPr>
          <w:rFonts w:eastAsia="標楷體"/>
          <w:sz w:val="16"/>
          <w:szCs w:val="16"/>
        </w:rPr>
        <w:t>, 2024</w:t>
      </w:r>
    </w:p>
    <w:tbl>
      <w:tblPr>
        <w:tblW w:w="89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5"/>
        <w:gridCol w:w="3119"/>
        <w:gridCol w:w="894"/>
        <w:gridCol w:w="1620"/>
      </w:tblGrid>
      <w:tr w:rsidR="009B0CB1" w:rsidRPr="009B0CB1" w14:paraId="071BB546" w14:textId="77777777" w:rsidTr="008D3DDF">
        <w:trPr>
          <w:trHeight w:val="454"/>
          <w:jc w:val="center"/>
        </w:trPr>
        <w:tc>
          <w:tcPr>
            <w:tcW w:w="3365" w:type="dxa"/>
            <w:shd w:val="clear" w:color="auto" w:fill="auto"/>
            <w:vAlign w:val="center"/>
          </w:tcPr>
          <w:p w14:paraId="184F3506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輔系名稱</w:t>
            </w:r>
          </w:p>
          <w:p w14:paraId="31B1F209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Minor in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9F085B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輔系科目</w:t>
            </w:r>
          </w:p>
          <w:p w14:paraId="7A1050AA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Minor Courses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EF38025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學分</w:t>
            </w:r>
          </w:p>
          <w:p w14:paraId="3E87E4FB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credits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684D58" w14:textId="77777777" w:rsidR="009B0CB1" w:rsidRPr="009B0CB1" w:rsidRDefault="009B0CB1" w:rsidP="00604CA0">
            <w:pPr>
              <w:adjustRightInd w:val="0"/>
              <w:spacing w:line="0" w:lineRule="atLeast"/>
              <w:jc w:val="center"/>
              <w:rPr>
                <w:rFonts w:eastAsia="標楷體"/>
                <w:szCs w:val="18"/>
              </w:rPr>
            </w:pPr>
            <w:r w:rsidRPr="009B0CB1">
              <w:rPr>
                <w:rFonts w:eastAsia="標楷體"/>
                <w:szCs w:val="18"/>
              </w:rPr>
              <w:t>備註</w:t>
            </w:r>
          </w:p>
          <w:p w14:paraId="026C12D9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  <w:szCs w:val="18"/>
              </w:rPr>
              <w:t>remarks</w:t>
            </w:r>
          </w:p>
        </w:tc>
      </w:tr>
      <w:tr w:rsidR="009B0CB1" w:rsidRPr="009B0CB1" w14:paraId="76C351AF" w14:textId="77777777" w:rsidTr="00604CA0">
        <w:trPr>
          <w:trHeight w:val="100"/>
          <w:jc w:val="center"/>
        </w:trPr>
        <w:tc>
          <w:tcPr>
            <w:tcW w:w="3365" w:type="dxa"/>
            <w:vMerge w:val="restart"/>
            <w:shd w:val="clear" w:color="auto" w:fill="auto"/>
            <w:vAlign w:val="center"/>
          </w:tcPr>
          <w:p w14:paraId="4D05F8E0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資訊傳播學系</w:t>
            </w:r>
          </w:p>
          <w:p w14:paraId="79298DEB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科技組</w:t>
            </w:r>
          </w:p>
          <w:p w14:paraId="4A365826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9B0CB1">
              <w:rPr>
                <w:rFonts w:eastAsia="標楷體"/>
                <w:sz w:val="20"/>
              </w:rPr>
              <w:t>Dept. of Information Communication</w:t>
            </w:r>
          </w:p>
          <w:p w14:paraId="21E07350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9B0CB1">
              <w:rPr>
                <w:rFonts w:eastAsia="標楷體"/>
                <w:sz w:val="20"/>
              </w:rPr>
              <w:t>Technology Group</w:t>
            </w:r>
          </w:p>
          <w:p w14:paraId="3AB47ECF" w14:textId="47EA2634" w:rsidR="009B0CB1" w:rsidRPr="009B0CB1" w:rsidRDefault="009B0CB1" w:rsidP="00604CA0">
            <w:pPr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(11</w:t>
            </w:r>
            <w:r>
              <w:rPr>
                <w:rFonts w:eastAsia="標楷體"/>
              </w:rPr>
              <w:t>2</w:t>
            </w:r>
            <w:r w:rsidRPr="009B0CB1">
              <w:rPr>
                <w:rFonts w:eastAsia="標楷體"/>
              </w:rPr>
              <w:t>學年度</w:t>
            </w:r>
            <w:r w:rsidRPr="009B0CB1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718E43" w14:textId="77777777" w:rsidR="009B0CB1" w:rsidRPr="009B0CB1" w:rsidRDefault="009B0CB1" w:rsidP="00604CA0">
            <w:pPr>
              <w:snapToGrid w:val="0"/>
              <w:spacing w:line="0" w:lineRule="atLeast"/>
              <w:rPr>
                <w:rFonts w:eastAsia="標楷體"/>
                <w:szCs w:val="18"/>
              </w:rPr>
            </w:pPr>
            <w:r w:rsidRPr="009B0CB1">
              <w:rPr>
                <w:rFonts w:eastAsia="標楷體" w:hint="eastAsia"/>
                <w:szCs w:val="18"/>
              </w:rPr>
              <w:t>資訊概論</w:t>
            </w:r>
          </w:p>
          <w:p w14:paraId="546B699E" w14:textId="77777777" w:rsidR="009B0CB1" w:rsidRPr="009B0CB1" w:rsidRDefault="009B0CB1" w:rsidP="00604CA0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9B0CB1">
              <w:rPr>
                <w:rFonts w:eastAsia="標楷體"/>
                <w:sz w:val="18"/>
                <w:szCs w:val="18"/>
              </w:rPr>
              <w:t>Introduction to Computer Science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7BFC4F7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2F40727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  <w:strike/>
              </w:rPr>
            </w:pPr>
          </w:p>
        </w:tc>
      </w:tr>
      <w:tr w:rsidR="009B0CB1" w:rsidRPr="009B0CB1" w14:paraId="702076CE" w14:textId="77777777" w:rsidTr="008D3DDF">
        <w:trPr>
          <w:trHeight w:val="566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3E21A3B4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B92176B" w14:textId="77777777" w:rsidR="009B0CB1" w:rsidRPr="009B0CB1" w:rsidRDefault="009B0CB1" w:rsidP="00604CA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B0CB1">
              <w:rPr>
                <w:rFonts w:ascii="標楷體" w:eastAsia="標楷體" w:hAnsi="標楷體"/>
                <w:szCs w:val="24"/>
              </w:rPr>
              <w:t>設計概論</w:t>
            </w:r>
          </w:p>
          <w:p w14:paraId="1E993459" w14:textId="77777777" w:rsidR="009B0CB1" w:rsidRPr="009B0CB1" w:rsidRDefault="009B0CB1" w:rsidP="00604CA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0CB1">
              <w:rPr>
                <w:rFonts w:eastAsia="標楷體"/>
                <w:sz w:val="18"/>
                <w:szCs w:val="18"/>
              </w:rPr>
              <w:t>Introduction to Design Principles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679F0F4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F1DAA71" w14:textId="77777777" w:rsidR="009B0CB1" w:rsidRPr="009B0CB1" w:rsidRDefault="009B0CB1" w:rsidP="00604CA0">
            <w:pPr>
              <w:snapToGrid w:val="0"/>
              <w:spacing w:line="0" w:lineRule="atLeast"/>
              <w:rPr>
                <w:rFonts w:eastAsia="標楷體"/>
                <w:strike/>
                <w:color w:val="FF0000"/>
              </w:rPr>
            </w:pPr>
          </w:p>
        </w:tc>
      </w:tr>
      <w:tr w:rsidR="009B0CB1" w:rsidRPr="009B0CB1" w14:paraId="1BD65DDB" w14:textId="77777777" w:rsidTr="008D3DDF">
        <w:trPr>
          <w:trHeight w:val="566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287AC129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511358" w14:textId="77777777" w:rsidR="009B0CB1" w:rsidRPr="009B0CB1" w:rsidRDefault="009B0CB1" w:rsidP="00604CA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0CB1">
              <w:rPr>
                <w:rFonts w:ascii="標楷體" w:eastAsia="標楷體" w:hAnsi="標楷體" w:hint="eastAsia"/>
              </w:rPr>
              <w:t>人機互動概論</w:t>
            </w:r>
          </w:p>
          <w:p w14:paraId="295FDB74" w14:textId="77777777" w:rsidR="009B0CB1" w:rsidRPr="009B0CB1" w:rsidRDefault="009B0CB1" w:rsidP="00604CA0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9B0CB1">
              <w:rPr>
                <w:rFonts w:eastAsia="標楷體"/>
                <w:sz w:val="18"/>
                <w:szCs w:val="18"/>
              </w:rPr>
              <w:t>Introduction of Human Computer Interaction Design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D72CBBA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7FE8F91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FF0000"/>
              </w:rPr>
            </w:pPr>
          </w:p>
        </w:tc>
      </w:tr>
      <w:tr w:rsidR="009B0CB1" w:rsidRPr="009B0CB1" w14:paraId="78642E41" w14:textId="77777777" w:rsidTr="00604CA0">
        <w:trPr>
          <w:trHeight w:val="169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09DB6C89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1DF6C4E" w14:textId="77777777" w:rsidR="009B0CB1" w:rsidRPr="009B0CB1" w:rsidRDefault="009B0CB1" w:rsidP="00604CA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0CB1">
              <w:rPr>
                <w:rFonts w:ascii="標楷體" w:eastAsia="標楷體" w:hAnsi="標楷體" w:hint="eastAsia"/>
              </w:rPr>
              <w:t>遊戲程式設計</w:t>
            </w:r>
          </w:p>
          <w:p w14:paraId="334AD071" w14:textId="77777777" w:rsidR="009B0CB1" w:rsidRPr="009B0CB1" w:rsidRDefault="009B0CB1" w:rsidP="00604CA0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9B0CB1">
              <w:rPr>
                <w:rFonts w:eastAsia="標楷體"/>
                <w:sz w:val="18"/>
                <w:szCs w:val="18"/>
              </w:rPr>
              <w:t>Game Programming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82B4C4D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01B0A3B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FF0000"/>
              </w:rPr>
            </w:pPr>
          </w:p>
        </w:tc>
      </w:tr>
      <w:tr w:rsidR="009B0CB1" w:rsidRPr="009B0CB1" w14:paraId="2BDBF74C" w14:textId="77777777" w:rsidTr="008D3DDF">
        <w:trPr>
          <w:trHeight w:val="1062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364F75FD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16E46D9" w14:textId="77777777" w:rsidR="009B0CB1" w:rsidRPr="009B0CB1" w:rsidRDefault="009B0CB1" w:rsidP="00604CA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0CB1">
              <w:rPr>
                <w:rFonts w:ascii="標楷體" w:eastAsia="標楷體" w:hAnsi="標楷體" w:hint="eastAsia"/>
              </w:rPr>
              <w:t>程式設計(</w:t>
            </w:r>
            <w:proofErr w:type="gramStart"/>
            <w:r w:rsidRPr="009B0CB1">
              <w:rPr>
                <w:rFonts w:ascii="標楷體" w:eastAsia="標楷體" w:hAnsi="標楷體" w:hint="eastAsia"/>
              </w:rPr>
              <w:t>一</w:t>
            </w:r>
            <w:proofErr w:type="gramEnd"/>
            <w:r w:rsidRPr="009B0CB1">
              <w:rPr>
                <w:rFonts w:ascii="標楷體" w:eastAsia="標楷體" w:hAnsi="標楷體" w:hint="eastAsia"/>
              </w:rPr>
              <w:t>)</w:t>
            </w:r>
          </w:p>
          <w:p w14:paraId="1EA0C7CE" w14:textId="77777777" w:rsidR="009B0CB1" w:rsidRPr="009B0CB1" w:rsidRDefault="009B0CB1" w:rsidP="00604CA0">
            <w:pPr>
              <w:snapToGrid w:val="0"/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9B0CB1">
              <w:rPr>
                <w:rFonts w:eastAsia="標楷體"/>
                <w:sz w:val="18"/>
                <w:szCs w:val="18"/>
              </w:rPr>
              <w:t>Computer Programming(I)</w:t>
            </w:r>
          </w:p>
          <w:p w14:paraId="191DDC91" w14:textId="77777777" w:rsidR="009B0CB1" w:rsidRPr="009B0CB1" w:rsidRDefault="009B0CB1" w:rsidP="00604CA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0CB1">
              <w:rPr>
                <w:rFonts w:ascii="標楷體" w:eastAsia="標楷體" w:hAnsi="標楷體" w:hint="eastAsia"/>
              </w:rPr>
              <w:t>程式設計實習(</w:t>
            </w:r>
            <w:proofErr w:type="gramStart"/>
            <w:r w:rsidRPr="009B0CB1">
              <w:rPr>
                <w:rFonts w:ascii="標楷體" w:eastAsia="標楷體" w:hAnsi="標楷體" w:hint="eastAsia"/>
              </w:rPr>
              <w:t>一</w:t>
            </w:r>
            <w:proofErr w:type="gramEnd"/>
            <w:r w:rsidRPr="009B0CB1">
              <w:rPr>
                <w:rFonts w:ascii="標楷體" w:eastAsia="標楷體" w:hAnsi="標楷體" w:hint="eastAsia"/>
              </w:rPr>
              <w:t>)</w:t>
            </w:r>
          </w:p>
          <w:p w14:paraId="29A35907" w14:textId="77777777" w:rsidR="009B0CB1" w:rsidRPr="009B0CB1" w:rsidRDefault="009B0CB1" w:rsidP="00604CA0">
            <w:pPr>
              <w:snapToGrid w:val="0"/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9B0CB1">
              <w:rPr>
                <w:rFonts w:eastAsia="標楷體"/>
                <w:sz w:val="18"/>
                <w:szCs w:val="18"/>
              </w:rPr>
              <w:t>Computer Programming</w:t>
            </w:r>
            <w:r w:rsidRPr="009B0CB1">
              <w:rPr>
                <w:rFonts w:eastAsia="標楷體" w:hint="eastAsia"/>
                <w:sz w:val="18"/>
                <w:szCs w:val="18"/>
              </w:rPr>
              <w:t xml:space="preserve"> L</w:t>
            </w:r>
            <w:r w:rsidRPr="009B0CB1">
              <w:rPr>
                <w:rFonts w:eastAsia="標楷體"/>
                <w:sz w:val="18"/>
                <w:szCs w:val="18"/>
              </w:rPr>
              <w:t>ab.(I)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A9B3DC7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  <w:p w14:paraId="309DEC23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14:paraId="3578C379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 w:hint="eastAsia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EFBABE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FF0000"/>
              </w:rPr>
            </w:pPr>
          </w:p>
        </w:tc>
      </w:tr>
      <w:tr w:rsidR="009B0CB1" w:rsidRPr="009B0CB1" w14:paraId="417D4478" w14:textId="77777777" w:rsidTr="00604CA0">
        <w:trPr>
          <w:trHeight w:val="760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30AAE438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702085E" w14:textId="77777777" w:rsidR="009B0CB1" w:rsidRPr="009B0CB1" w:rsidRDefault="009B0CB1" w:rsidP="00604CA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0CB1">
              <w:rPr>
                <w:rFonts w:ascii="標楷體" w:eastAsia="標楷體" w:hAnsi="標楷體" w:hint="eastAsia"/>
              </w:rPr>
              <w:t>程式設計(二)</w:t>
            </w:r>
          </w:p>
          <w:p w14:paraId="1407D7B1" w14:textId="77777777" w:rsidR="009B0CB1" w:rsidRPr="009B0CB1" w:rsidRDefault="009B0CB1" w:rsidP="00604CA0">
            <w:pPr>
              <w:snapToGrid w:val="0"/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9B0CB1">
              <w:rPr>
                <w:rFonts w:eastAsia="標楷體"/>
                <w:sz w:val="18"/>
                <w:szCs w:val="18"/>
              </w:rPr>
              <w:t xml:space="preserve">Computer </w:t>
            </w:r>
            <w:proofErr w:type="gramStart"/>
            <w:r w:rsidRPr="009B0CB1">
              <w:rPr>
                <w:rFonts w:eastAsia="標楷體"/>
                <w:sz w:val="18"/>
                <w:szCs w:val="18"/>
              </w:rPr>
              <w:t>Programming(</w:t>
            </w:r>
            <w:proofErr w:type="gramEnd"/>
            <w:r w:rsidRPr="009B0CB1">
              <w:rPr>
                <w:rFonts w:eastAsia="標楷體"/>
                <w:sz w:val="18"/>
                <w:szCs w:val="18"/>
              </w:rPr>
              <w:t>II)</w:t>
            </w:r>
          </w:p>
          <w:p w14:paraId="0BEA571A" w14:textId="77777777" w:rsidR="009B0CB1" w:rsidRPr="009B0CB1" w:rsidRDefault="009B0CB1" w:rsidP="00604CA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0CB1">
              <w:rPr>
                <w:rFonts w:ascii="標楷體" w:eastAsia="標楷體" w:hAnsi="標楷體" w:hint="eastAsia"/>
              </w:rPr>
              <w:t>程式設計實習(二)</w:t>
            </w:r>
          </w:p>
          <w:p w14:paraId="381C43F5" w14:textId="77777777" w:rsidR="009B0CB1" w:rsidRPr="009B0CB1" w:rsidRDefault="009B0CB1" w:rsidP="00604CA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0CB1">
              <w:rPr>
                <w:rFonts w:eastAsia="標楷體"/>
                <w:sz w:val="18"/>
                <w:szCs w:val="18"/>
              </w:rPr>
              <w:t>Computer Programming</w:t>
            </w:r>
            <w:r w:rsidRPr="009B0CB1">
              <w:rPr>
                <w:rFonts w:eastAsia="標楷體" w:hint="eastAsia"/>
                <w:sz w:val="18"/>
                <w:szCs w:val="18"/>
              </w:rPr>
              <w:t xml:space="preserve"> </w:t>
            </w:r>
            <w:proofErr w:type="gramStart"/>
            <w:r w:rsidRPr="009B0CB1">
              <w:rPr>
                <w:rFonts w:eastAsia="標楷體" w:hint="eastAsia"/>
                <w:sz w:val="18"/>
                <w:szCs w:val="18"/>
              </w:rPr>
              <w:t>L</w:t>
            </w:r>
            <w:r w:rsidRPr="009B0CB1">
              <w:rPr>
                <w:rFonts w:eastAsia="標楷體"/>
                <w:sz w:val="18"/>
                <w:szCs w:val="18"/>
              </w:rPr>
              <w:t>ab.(</w:t>
            </w:r>
            <w:proofErr w:type="gramEnd"/>
            <w:r w:rsidRPr="009B0CB1">
              <w:rPr>
                <w:rFonts w:eastAsia="標楷體"/>
                <w:sz w:val="18"/>
                <w:szCs w:val="18"/>
              </w:rPr>
              <w:t>II)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F67DABB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  <w:p w14:paraId="3E3F11C6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14:paraId="1499AA9B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 w:hint="eastAsia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32AF55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FF0000"/>
              </w:rPr>
            </w:pPr>
          </w:p>
        </w:tc>
      </w:tr>
      <w:tr w:rsidR="009B0CB1" w:rsidRPr="009B0CB1" w14:paraId="3A1249C1" w14:textId="77777777" w:rsidTr="008D3DDF">
        <w:trPr>
          <w:trHeight w:val="566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7DB87B58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960D150" w14:textId="77777777" w:rsidR="009B0CB1" w:rsidRPr="009B0CB1" w:rsidRDefault="009B0CB1" w:rsidP="00604CA0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9B0CB1">
              <w:rPr>
                <w:rFonts w:eastAsia="標楷體"/>
              </w:rPr>
              <w:t>網際網路程式設計</w:t>
            </w:r>
          </w:p>
          <w:p w14:paraId="024AA4BC" w14:textId="77777777" w:rsidR="009B0CB1" w:rsidRPr="009B0CB1" w:rsidRDefault="009B0CB1" w:rsidP="00604CA0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9B0CB1">
              <w:rPr>
                <w:rFonts w:eastAsia="標楷體"/>
                <w:sz w:val="18"/>
                <w:szCs w:val="18"/>
              </w:rPr>
              <w:t>Internet Programming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49E7C65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F16D5BB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FF0000"/>
              </w:rPr>
            </w:pPr>
          </w:p>
        </w:tc>
      </w:tr>
      <w:tr w:rsidR="009B0CB1" w:rsidRPr="009B0CB1" w14:paraId="024E3CE2" w14:textId="77777777" w:rsidTr="00604CA0">
        <w:trPr>
          <w:trHeight w:val="48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6AA45211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CED5807" w14:textId="77777777" w:rsidR="009B0CB1" w:rsidRPr="009B0CB1" w:rsidRDefault="009B0CB1" w:rsidP="00604CA0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9B0CB1">
              <w:rPr>
                <w:rFonts w:eastAsia="標楷體"/>
              </w:rPr>
              <w:t>展示科技應用</w:t>
            </w:r>
          </w:p>
          <w:p w14:paraId="7856D610" w14:textId="77777777" w:rsidR="009B0CB1" w:rsidRPr="009B0CB1" w:rsidRDefault="009B0CB1" w:rsidP="00604CA0">
            <w:pPr>
              <w:snapToGrid w:val="0"/>
              <w:spacing w:line="0" w:lineRule="atLeast"/>
              <w:rPr>
                <w:rFonts w:eastAsia="標楷體"/>
              </w:rPr>
            </w:pPr>
            <w:r w:rsidRPr="009B0CB1">
              <w:rPr>
                <w:rFonts w:eastAsia="標楷體"/>
                <w:sz w:val="18"/>
              </w:rPr>
              <w:t>Application of Display Technology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65F15A1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8CD9807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B0CB1" w:rsidRPr="009B0CB1" w14:paraId="725BD2BD" w14:textId="77777777" w:rsidTr="00604CA0">
        <w:trPr>
          <w:trHeight w:val="97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0E8252CA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8AEDB10" w14:textId="77777777" w:rsidR="009B0CB1" w:rsidRPr="009B0CB1" w:rsidRDefault="009B0CB1" w:rsidP="00604CA0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9B0CB1">
              <w:rPr>
                <w:rFonts w:eastAsia="標楷體"/>
              </w:rPr>
              <w:t>電腦圖學</w:t>
            </w:r>
          </w:p>
          <w:p w14:paraId="2716D0D4" w14:textId="77777777" w:rsidR="009B0CB1" w:rsidRPr="009B0CB1" w:rsidRDefault="009B0CB1" w:rsidP="00604CA0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9B0CB1">
              <w:rPr>
                <w:rFonts w:eastAsia="標楷體"/>
                <w:sz w:val="18"/>
              </w:rPr>
              <w:t>Interactive Computer Graphics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1560A97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E117D3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B0CB1" w:rsidRPr="009B0CB1" w14:paraId="6C478E01" w14:textId="77777777" w:rsidTr="00604CA0">
        <w:trPr>
          <w:trHeight w:val="78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47B09BBD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D537DE5" w14:textId="77777777" w:rsidR="009B0CB1" w:rsidRPr="009B0CB1" w:rsidRDefault="009B0CB1" w:rsidP="00604CA0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9B0CB1">
              <w:rPr>
                <w:rFonts w:eastAsia="標楷體"/>
              </w:rPr>
              <w:t>Java</w:t>
            </w:r>
            <w:r w:rsidRPr="009B0CB1">
              <w:rPr>
                <w:rFonts w:eastAsia="標楷體"/>
              </w:rPr>
              <w:t>程式設計</w:t>
            </w:r>
          </w:p>
          <w:p w14:paraId="6711AB08" w14:textId="77777777" w:rsidR="009B0CB1" w:rsidRPr="009B0CB1" w:rsidRDefault="009B0CB1" w:rsidP="00604CA0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9B0CB1">
              <w:rPr>
                <w:rFonts w:eastAsia="標楷體"/>
                <w:sz w:val="18"/>
              </w:rPr>
              <w:t>Java Programming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BDB40E0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54AB97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B0CB1" w:rsidRPr="009B0CB1" w14:paraId="29C84146" w14:textId="77777777" w:rsidTr="00604CA0">
        <w:trPr>
          <w:trHeight w:val="48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101FA784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96A1CD7" w14:textId="77777777" w:rsidR="009B0CB1" w:rsidRPr="009B0CB1" w:rsidRDefault="009B0CB1" w:rsidP="00604CA0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9B0CB1">
              <w:rPr>
                <w:rFonts w:eastAsia="標楷體"/>
              </w:rPr>
              <w:t>行動裝置程式設計</w:t>
            </w:r>
          </w:p>
          <w:p w14:paraId="66E12C2F" w14:textId="77777777" w:rsidR="009B0CB1" w:rsidRPr="009B0CB1" w:rsidRDefault="009B0CB1" w:rsidP="00604CA0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9B0CB1">
              <w:rPr>
                <w:rFonts w:eastAsia="標楷體"/>
                <w:sz w:val="20"/>
              </w:rPr>
              <w:t>Mobile Device Programming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768FD3C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C7D1CB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B0CB1" w:rsidRPr="009B0CB1" w14:paraId="25F2126A" w14:textId="77777777" w:rsidTr="00604CA0">
        <w:trPr>
          <w:trHeight w:val="177"/>
          <w:jc w:val="center"/>
        </w:trPr>
        <w:tc>
          <w:tcPr>
            <w:tcW w:w="3365" w:type="dxa"/>
            <w:vMerge/>
            <w:shd w:val="clear" w:color="auto" w:fill="auto"/>
            <w:vAlign w:val="center"/>
          </w:tcPr>
          <w:p w14:paraId="027CDCD2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B301539" w14:textId="77777777" w:rsidR="009B0CB1" w:rsidRPr="009B0CB1" w:rsidRDefault="009B0CB1" w:rsidP="00604CA0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gramStart"/>
            <w:r w:rsidRPr="009B0CB1">
              <w:rPr>
                <w:rFonts w:eastAsia="標楷體"/>
              </w:rPr>
              <w:t>文創產業</w:t>
            </w:r>
            <w:proofErr w:type="gramEnd"/>
            <w:r w:rsidRPr="009B0CB1">
              <w:rPr>
                <w:rFonts w:eastAsia="標楷體"/>
              </w:rPr>
              <w:t>個案</w:t>
            </w:r>
          </w:p>
          <w:p w14:paraId="4EAAD046" w14:textId="77777777" w:rsidR="009B0CB1" w:rsidRPr="009B0CB1" w:rsidRDefault="009B0CB1" w:rsidP="00604CA0">
            <w:pPr>
              <w:snapToGrid w:val="0"/>
              <w:spacing w:line="0" w:lineRule="atLeast"/>
              <w:rPr>
                <w:rFonts w:eastAsia="標楷體"/>
              </w:rPr>
            </w:pPr>
            <w:r w:rsidRPr="009B0CB1">
              <w:rPr>
                <w:rFonts w:eastAsia="標楷體"/>
                <w:sz w:val="18"/>
              </w:rPr>
              <w:t>Case Study on Cultural Industries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A04F07B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B0CB1">
              <w:rPr>
                <w:rFonts w:eastAsia="標楷體"/>
              </w:rPr>
              <w:t>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A8A47D1" w14:textId="77777777" w:rsidR="009B0CB1" w:rsidRPr="009B0CB1" w:rsidRDefault="009B0CB1" w:rsidP="00604CA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52B93F27" w14:textId="77777777" w:rsidR="009B0CB1" w:rsidRPr="009B0CB1" w:rsidRDefault="009B0CB1" w:rsidP="00604CA0">
      <w:pPr>
        <w:tabs>
          <w:tab w:val="left" w:pos="900"/>
          <w:tab w:val="left" w:pos="2660"/>
          <w:tab w:val="left" w:pos="8880"/>
        </w:tabs>
        <w:autoSpaceDE w:val="0"/>
        <w:autoSpaceDN w:val="0"/>
        <w:spacing w:line="0" w:lineRule="atLeast"/>
        <w:ind w:rightChars="165" w:right="396"/>
        <w:jc w:val="right"/>
        <w:rPr>
          <w:rFonts w:eastAsia="標楷體"/>
          <w:sz w:val="20"/>
        </w:rPr>
      </w:pPr>
      <w:r w:rsidRPr="009B0CB1">
        <w:rPr>
          <w:rFonts w:eastAsia="標楷體"/>
          <w:sz w:val="20"/>
        </w:rPr>
        <w:t xml:space="preserve">AA-CP-04-CF09 (1.3 </w:t>
      </w:r>
      <w:r w:rsidRPr="009B0CB1">
        <w:rPr>
          <w:rFonts w:eastAsia="標楷體"/>
          <w:sz w:val="20"/>
        </w:rPr>
        <w:t>版</w:t>
      </w:r>
      <w:r w:rsidRPr="009B0CB1">
        <w:rPr>
          <w:rFonts w:eastAsia="標楷體"/>
          <w:sz w:val="20"/>
        </w:rPr>
        <w:t>)</w:t>
      </w:r>
      <w:r w:rsidRPr="009B0CB1">
        <w:rPr>
          <w:rFonts w:eastAsia="標楷體"/>
          <w:sz w:val="20"/>
        </w:rPr>
        <w:t>／</w:t>
      </w:r>
      <w:r w:rsidRPr="009B0CB1">
        <w:rPr>
          <w:rFonts w:eastAsia="標楷體"/>
          <w:sz w:val="20"/>
        </w:rPr>
        <w:t xml:space="preserve">104.01.06 </w:t>
      </w:r>
      <w:r w:rsidRPr="009B0CB1">
        <w:rPr>
          <w:rFonts w:eastAsia="標楷體"/>
          <w:sz w:val="20"/>
        </w:rPr>
        <w:t>修訂</w:t>
      </w:r>
    </w:p>
    <w:p w14:paraId="539580CC" w14:textId="77777777" w:rsidR="009B0CB1" w:rsidRPr="009B0CB1" w:rsidRDefault="009B0CB1" w:rsidP="009B0CB1">
      <w:pPr>
        <w:tabs>
          <w:tab w:val="left" w:pos="900"/>
          <w:tab w:val="left" w:pos="2660"/>
          <w:tab w:val="left" w:pos="8880"/>
        </w:tabs>
        <w:autoSpaceDE w:val="0"/>
        <w:autoSpaceDN w:val="0"/>
        <w:spacing w:line="0" w:lineRule="atLeast"/>
        <w:ind w:leftChars="-177" w:left="-144" w:hangingChars="117" w:hanging="281"/>
        <w:rPr>
          <w:rFonts w:eastAsia="標楷體"/>
        </w:rPr>
      </w:pPr>
      <w:r w:rsidRPr="009B0CB1">
        <w:rPr>
          <w:rFonts w:eastAsia="標楷體"/>
        </w:rPr>
        <w:t>備註：</w:t>
      </w:r>
    </w:p>
    <w:p w14:paraId="297AEB5A" w14:textId="77777777" w:rsidR="009B0CB1" w:rsidRPr="009B0CB1" w:rsidRDefault="009B0CB1" w:rsidP="009B0CB1">
      <w:pPr>
        <w:numPr>
          <w:ilvl w:val="0"/>
          <w:numId w:val="1"/>
        </w:numPr>
        <w:tabs>
          <w:tab w:val="clear" w:pos="480"/>
          <w:tab w:val="num" w:pos="0"/>
        </w:tabs>
        <w:autoSpaceDE w:val="0"/>
        <w:autoSpaceDN w:val="0"/>
        <w:snapToGrid w:val="0"/>
        <w:spacing w:line="0" w:lineRule="atLeast"/>
        <w:ind w:hanging="906"/>
        <w:rPr>
          <w:rFonts w:eastAsia="標楷體"/>
        </w:rPr>
      </w:pPr>
      <w:r w:rsidRPr="009B0CB1">
        <w:rPr>
          <w:rFonts w:eastAsia="標楷體"/>
        </w:rPr>
        <w:t>選擇本系科技組為輔系之學生必須修滿</w:t>
      </w:r>
      <w:r w:rsidRPr="009B0CB1">
        <w:rPr>
          <w:rFonts w:eastAsia="標楷體" w:hint="eastAsia"/>
        </w:rPr>
        <w:t>20</w:t>
      </w:r>
      <w:r w:rsidRPr="009B0CB1">
        <w:rPr>
          <w:rFonts w:eastAsia="標楷體"/>
        </w:rPr>
        <w:t>學分</w:t>
      </w:r>
      <w:r w:rsidRPr="009B0CB1">
        <w:rPr>
          <w:rFonts w:eastAsia="標楷體"/>
        </w:rPr>
        <w:t>(</w:t>
      </w:r>
      <w:r w:rsidRPr="009B0CB1">
        <w:rPr>
          <w:rFonts w:eastAsia="標楷體"/>
        </w:rPr>
        <w:t>含</w:t>
      </w:r>
      <w:r w:rsidRPr="009B0CB1">
        <w:rPr>
          <w:rFonts w:eastAsia="標楷體"/>
        </w:rPr>
        <w:t>)</w:t>
      </w:r>
      <w:r w:rsidRPr="009B0CB1">
        <w:rPr>
          <w:rFonts w:eastAsia="標楷體"/>
        </w:rPr>
        <w:t>以上，才予</w:t>
      </w:r>
      <w:proofErr w:type="gramStart"/>
      <w:r w:rsidRPr="009B0CB1">
        <w:rPr>
          <w:rFonts w:eastAsia="標楷體"/>
        </w:rPr>
        <w:t>承認其輔系</w:t>
      </w:r>
      <w:proofErr w:type="gramEnd"/>
      <w:r w:rsidRPr="009B0CB1">
        <w:rPr>
          <w:rFonts w:eastAsia="標楷體"/>
        </w:rPr>
        <w:t>資格。</w:t>
      </w:r>
    </w:p>
    <w:p w14:paraId="0833C8F0" w14:textId="10226C47" w:rsidR="009B0CB1" w:rsidRPr="009B0CB1" w:rsidRDefault="009B0CB1" w:rsidP="009B0CB1">
      <w:pPr>
        <w:numPr>
          <w:ilvl w:val="0"/>
          <w:numId w:val="1"/>
        </w:numPr>
        <w:tabs>
          <w:tab w:val="clear" w:pos="480"/>
          <w:tab w:val="num" w:pos="0"/>
        </w:tabs>
        <w:autoSpaceDE w:val="0"/>
        <w:autoSpaceDN w:val="0"/>
        <w:snapToGrid w:val="0"/>
        <w:spacing w:line="0" w:lineRule="atLeast"/>
        <w:ind w:left="0" w:hanging="426"/>
        <w:rPr>
          <w:rFonts w:eastAsia="標楷體"/>
          <w:strike/>
        </w:rPr>
      </w:pPr>
      <w:r w:rsidRPr="009B0CB1">
        <w:rPr>
          <w:rFonts w:eastAsia="標楷體" w:hint="eastAsia"/>
        </w:rPr>
        <w:t>修【</w:t>
      </w:r>
      <w:r w:rsidRPr="009B0CB1">
        <w:rPr>
          <w:rFonts w:eastAsia="標楷體" w:hint="eastAsia"/>
        </w:rPr>
        <w:t>I</w:t>
      </w:r>
      <w:r w:rsidRPr="009B0CB1">
        <w:rPr>
          <w:rFonts w:eastAsia="標楷體"/>
        </w:rPr>
        <w:t>C184</w:t>
      </w:r>
      <w:r w:rsidRPr="009B0CB1">
        <w:rPr>
          <w:rFonts w:eastAsia="標楷體" w:hint="eastAsia"/>
        </w:rPr>
        <w:t>程式設計</w:t>
      </w:r>
      <w:r w:rsidRPr="009B0CB1">
        <w:rPr>
          <w:rFonts w:eastAsia="標楷體" w:hint="eastAsia"/>
        </w:rPr>
        <w:t>(</w:t>
      </w:r>
      <w:r w:rsidRPr="009B0CB1">
        <w:rPr>
          <w:rFonts w:eastAsia="標楷體" w:hint="eastAsia"/>
        </w:rPr>
        <w:t>一</w:t>
      </w:r>
      <w:r w:rsidRPr="009B0CB1">
        <w:rPr>
          <w:rFonts w:eastAsia="標楷體" w:hint="eastAsia"/>
        </w:rPr>
        <w:t>)</w:t>
      </w:r>
      <w:r w:rsidRPr="009B0CB1">
        <w:rPr>
          <w:rFonts w:eastAsia="標楷體" w:hint="eastAsia"/>
        </w:rPr>
        <w:t>】需</w:t>
      </w:r>
      <w:proofErr w:type="gramStart"/>
      <w:r w:rsidRPr="009B0CB1">
        <w:rPr>
          <w:rFonts w:eastAsia="標楷體" w:hint="eastAsia"/>
        </w:rPr>
        <w:t>同時加修【</w:t>
      </w:r>
      <w:r w:rsidRPr="009B0CB1">
        <w:rPr>
          <w:rFonts w:eastAsia="標楷體" w:hint="eastAsia"/>
        </w:rPr>
        <w:t>I</w:t>
      </w:r>
      <w:r w:rsidRPr="009B0CB1">
        <w:rPr>
          <w:rFonts w:eastAsia="標楷體"/>
        </w:rPr>
        <w:t>C286</w:t>
      </w:r>
      <w:r w:rsidRPr="009B0CB1">
        <w:rPr>
          <w:rFonts w:eastAsia="標楷體" w:hint="eastAsia"/>
        </w:rPr>
        <w:t>程式設計實習</w:t>
      </w:r>
      <w:r w:rsidRPr="009B0CB1">
        <w:rPr>
          <w:rFonts w:eastAsia="標楷體" w:hint="eastAsia"/>
        </w:rPr>
        <w:t>(</w:t>
      </w:r>
      <w:r w:rsidRPr="009B0CB1">
        <w:rPr>
          <w:rFonts w:eastAsia="標楷體" w:hint="eastAsia"/>
        </w:rPr>
        <w:t>一</w:t>
      </w:r>
      <w:r w:rsidRPr="009B0CB1">
        <w:rPr>
          <w:rFonts w:eastAsia="標楷體" w:hint="eastAsia"/>
        </w:rPr>
        <w:t>)(0)</w:t>
      </w:r>
      <w:r w:rsidRPr="009B0CB1">
        <w:rPr>
          <w:rFonts w:eastAsia="標楷體" w:hint="eastAsia"/>
        </w:rPr>
        <w:t>】</w:t>
      </w:r>
      <w:proofErr w:type="gramEnd"/>
      <w:r w:rsidRPr="009B0CB1">
        <w:rPr>
          <w:rFonts w:eastAsia="標楷體" w:hint="eastAsia"/>
        </w:rPr>
        <w:t>；【</w:t>
      </w:r>
      <w:r w:rsidRPr="009B0CB1">
        <w:rPr>
          <w:rFonts w:eastAsia="標楷體" w:hint="eastAsia"/>
        </w:rPr>
        <w:t>I</w:t>
      </w:r>
      <w:r w:rsidRPr="009B0CB1">
        <w:rPr>
          <w:rFonts w:eastAsia="標楷體"/>
        </w:rPr>
        <w:t>C192</w:t>
      </w:r>
      <w:r w:rsidRPr="009B0CB1">
        <w:rPr>
          <w:rFonts w:eastAsia="標楷體" w:hint="eastAsia"/>
        </w:rPr>
        <w:t>程式設計</w:t>
      </w:r>
      <w:r w:rsidRPr="009B0CB1">
        <w:rPr>
          <w:rFonts w:eastAsia="標楷體" w:hint="eastAsia"/>
        </w:rPr>
        <w:t>(</w:t>
      </w:r>
      <w:r w:rsidRPr="009B0CB1">
        <w:rPr>
          <w:rFonts w:eastAsia="標楷體" w:hint="eastAsia"/>
        </w:rPr>
        <w:t>二</w:t>
      </w:r>
      <w:r w:rsidRPr="009B0CB1">
        <w:rPr>
          <w:rFonts w:eastAsia="標楷體" w:hint="eastAsia"/>
        </w:rPr>
        <w:t>)</w:t>
      </w:r>
      <w:r w:rsidRPr="009B0CB1">
        <w:rPr>
          <w:rFonts w:eastAsia="標楷體" w:hint="eastAsia"/>
        </w:rPr>
        <w:t>】需</w:t>
      </w:r>
      <w:proofErr w:type="gramStart"/>
      <w:r w:rsidRPr="009B0CB1">
        <w:rPr>
          <w:rFonts w:eastAsia="標楷體" w:hint="eastAsia"/>
        </w:rPr>
        <w:t>同時加修【</w:t>
      </w:r>
      <w:r w:rsidRPr="009B0CB1">
        <w:rPr>
          <w:rFonts w:eastAsia="標楷體" w:hint="eastAsia"/>
        </w:rPr>
        <w:t>I</w:t>
      </w:r>
      <w:r w:rsidRPr="009B0CB1">
        <w:rPr>
          <w:rFonts w:eastAsia="標楷體"/>
        </w:rPr>
        <w:t>C200</w:t>
      </w:r>
      <w:r w:rsidRPr="009B0CB1">
        <w:rPr>
          <w:rFonts w:eastAsia="標楷體" w:hint="eastAsia"/>
        </w:rPr>
        <w:t>程式設計實習</w:t>
      </w:r>
      <w:r w:rsidRPr="009B0CB1">
        <w:rPr>
          <w:rFonts w:eastAsia="標楷體" w:hint="eastAsia"/>
        </w:rPr>
        <w:t>(</w:t>
      </w:r>
      <w:r w:rsidRPr="009B0CB1">
        <w:rPr>
          <w:rFonts w:eastAsia="標楷體" w:hint="eastAsia"/>
        </w:rPr>
        <w:t>二</w:t>
      </w:r>
      <w:r w:rsidRPr="009B0CB1">
        <w:rPr>
          <w:rFonts w:eastAsia="標楷體" w:hint="eastAsia"/>
        </w:rPr>
        <w:t>)(0)</w:t>
      </w:r>
      <w:r w:rsidRPr="009B0CB1">
        <w:rPr>
          <w:rFonts w:eastAsia="標楷體" w:hint="eastAsia"/>
        </w:rPr>
        <w:t>】</w:t>
      </w:r>
      <w:proofErr w:type="gramEnd"/>
      <w:r w:rsidRPr="009B0CB1">
        <w:rPr>
          <w:rFonts w:eastAsia="標楷體" w:hint="eastAsia"/>
        </w:rPr>
        <w:t>。</w:t>
      </w:r>
    </w:p>
    <w:p w14:paraId="45B05A61" w14:textId="77777777" w:rsidR="009B0CB1" w:rsidRPr="009B0CB1" w:rsidRDefault="009B0CB1" w:rsidP="009B0CB1">
      <w:pPr>
        <w:tabs>
          <w:tab w:val="num" w:pos="1080"/>
        </w:tabs>
        <w:autoSpaceDE w:val="0"/>
        <w:autoSpaceDN w:val="0"/>
        <w:spacing w:line="0" w:lineRule="atLeast"/>
        <w:ind w:leftChars="-177" w:left="-36" w:hangingChars="177" w:hanging="389"/>
        <w:rPr>
          <w:rFonts w:eastAsia="標楷體"/>
          <w:sz w:val="22"/>
          <w:szCs w:val="22"/>
        </w:rPr>
      </w:pPr>
      <w:r w:rsidRPr="009B0CB1">
        <w:rPr>
          <w:rFonts w:eastAsia="標楷體"/>
          <w:sz w:val="22"/>
          <w:szCs w:val="22"/>
        </w:rPr>
        <w:t>Remarks:</w:t>
      </w:r>
    </w:p>
    <w:p w14:paraId="1988281D" w14:textId="77777777" w:rsidR="009B0CB1" w:rsidRPr="009B0CB1" w:rsidRDefault="009B0CB1" w:rsidP="009B0CB1">
      <w:pPr>
        <w:numPr>
          <w:ilvl w:val="0"/>
          <w:numId w:val="4"/>
        </w:numPr>
        <w:autoSpaceDE w:val="0"/>
        <w:autoSpaceDN w:val="0"/>
        <w:spacing w:line="0" w:lineRule="atLeast"/>
        <w:ind w:leftChars="-177" w:left="-36" w:hangingChars="177" w:hanging="389"/>
        <w:rPr>
          <w:rFonts w:eastAsia="標楷體"/>
          <w:sz w:val="22"/>
        </w:rPr>
      </w:pPr>
      <w:r w:rsidRPr="009B0CB1">
        <w:rPr>
          <w:rFonts w:eastAsia="標楷體"/>
          <w:sz w:val="22"/>
        </w:rPr>
        <w:t>To qualify for the minor in Information Communication Technology group, students must complete at least</w:t>
      </w:r>
      <w:r w:rsidRPr="009B0CB1">
        <w:rPr>
          <w:rFonts w:eastAsia="標楷體"/>
          <w:strike/>
          <w:sz w:val="22"/>
        </w:rPr>
        <w:t xml:space="preserve"> </w:t>
      </w:r>
      <w:r w:rsidRPr="009B0CB1">
        <w:rPr>
          <w:rFonts w:eastAsia="標楷體"/>
          <w:sz w:val="22"/>
        </w:rPr>
        <w:t>20 credits.</w:t>
      </w:r>
    </w:p>
    <w:p w14:paraId="17779117" w14:textId="77777777" w:rsidR="009B0CB1" w:rsidRPr="009B0CB1" w:rsidRDefault="009B0CB1" w:rsidP="009B0CB1">
      <w:pPr>
        <w:numPr>
          <w:ilvl w:val="0"/>
          <w:numId w:val="4"/>
        </w:numPr>
        <w:autoSpaceDE w:val="0"/>
        <w:autoSpaceDN w:val="0"/>
        <w:spacing w:line="0" w:lineRule="atLeast"/>
        <w:ind w:leftChars="-177" w:left="-36" w:hangingChars="177" w:hanging="389"/>
        <w:rPr>
          <w:rFonts w:eastAsia="標楷體"/>
          <w:sz w:val="22"/>
        </w:rPr>
      </w:pPr>
      <w:r w:rsidRPr="009B0CB1">
        <w:rPr>
          <w:rFonts w:eastAsia="標楷體"/>
          <w:sz w:val="22"/>
        </w:rPr>
        <w:t>"IC184_Computer Programming (I)" and "IC286_Computer Programming Lab. (I) (0)" must be taken concurrently. "IC192_Computer Programming (II)" and "IC200_Computer Programming Lab. (II) (0)" must be taken concurrently.</w:t>
      </w:r>
    </w:p>
    <w:p w14:paraId="18344A67" w14:textId="77777777" w:rsidR="00604CA0" w:rsidRDefault="00604CA0" w:rsidP="00604CA0">
      <w:pPr>
        <w:widowControl/>
        <w:autoSpaceDE w:val="0"/>
        <w:autoSpaceDN w:val="0"/>
        <w:spacing w:beforeLines="20" w:before="72" w:line="0" w:lineRule="atLeast"/>
        <w:ind w:leftChars="-177" w:left="480" w:rightChars="35" w:right="84" w:hangingChars="503" w:hanging="905"/>
        <w:rPr>
          <w:rFonts w:eastAsia="標楷體"/>
          <w:sz w:val="18"/>
          <w:szCs w:val="18"/>
        </w:rPr>
      </w:pPr>
      <w:r w:rsidRPr="00BA2224">
        <w:rPr>
          <w:rFonts w:ascii="標楷體" w:eastAsia="標楷體" w:hAnsi="標楷體"/>
          <w:sz w:val="18"/>
          <w:szCs w:val="18"/>
        </w:rPr>
        <w:t>※</w:t>
      </w:r>
      <w:r w:rsidRPr="00BA2224">
        <w:rPr>
          <w:rFonts w:ascii="標楷體" w:eastAsia="標楷體" w:hAnsi="標楷體" w:hint="eastAsia"/>
          <w:sz w:val="18"/>
          <w:szCs w:val="18"/>
        </w:rPr>
        <w:t xml:space="preserve"> 請</w:t>
      </w:r>
      <w:r w:rsidRPr="00BA2224">
        <w:rPr>
          <w:rFonts w:ascii="標楷體" w:eastAsia="標楷體" w:hAnsi="標楷體"/>
          <w:sz w:val="18"/>
          <w:szCs w:val="18"/>
        </w:rPr>
        <w:t>依學校時程提出申請</w:t>
      </w:r>
      <w:r w:rsidRPr="00BA2224">
        <w:rPr>
          <w:rFonts w:ascii="標楷體" w:eastAsia="標楷體" w:hAnsi="標楷體"/>
          <w:sz w:val="18"/>
          <w:szCs w:val="18"/>
        </w:rPr>
        <w:sym w:font="Wingdings" w:char="F0E0"/>
      </w:r>
      <w:r w:rsidRPr="00BA2224">
        <w:rPr>
          <w:rFonts w:ascii="標楷體" w:eastAsia="標楷體" w:hAnsi="標楷體"/>
          <w:sz w:val="18"/>
          <w:szCs w:val="18"/>
        </w:rPr>
        <w:t>準備作品集(含成績單)</w:t>
      </w:r>
      <w:r w:rsidRPr="00BA2224">
        <w:rPr>
          <w:rFonts w:eastAsia="標楷體" w:hint="eastAsia"/>
          <w:sz w:val="18"/>
          <w:szCs w:val="18"/>
        </w:rPr>
        <w:t xml:space="preserve"> </w:t>
      </w:r>
      <w:r w:rsidRPr="00BA2224">
        <w:rPr>
          <w:rFonts w:eastAsia="標楷體" w:hint="eastAsia"/>
          <w:sz w:val="18"/>
          <w:szCs w:val="18"/>
        </w:rPr>
        <w:t>遞交資傳</w:t>
      </w:r>
      <w:r w:rsidRPr="00BA2224">
        <w:rPr>
          <w:rFonts w:eastAsia="標楷體"/>
          <w:sz w:val="18"/>
          <w:szCs w:val="18"/>
        </w:rPr>
        <w:t>系辦</w:t>
      </w:r>
      <w:r w:rsidRPr="00BA2224">
        <w:rPr>
          <w:rFonts w:eastAsia="標楷體" w:hint="eastAsia"/>
          <w:sz w:val="18"/>
          <w:szCs w:val="18"/>
        </w:rPr>
        <w:t>進行輔系資格審核</w:t>
      </w:r>
      <w:r w:rsidRPr="00BA2224">
        <w:rPr>
          <w:rFonts w:ascii="標楷體" w:eastAsia="標楷體" w:hAnsi="標楷體"/>
          <w:sz w:val="18"/>
          <w:szCs w:val="18"/>
        </w:rPr>
        <w:sym w:font="Wingdings" w:char="F0E0"/>
      </w:r>
      <w:r w:rsidRPr="00BA2224">
        <w:rPr>
          <w:rFonts w:ascii="標楷體" w:eastAsia="標楷體" w:hAnsi="標楷體"/>
          <w:sz w:val="18"/>
          <w:szCs w:val="18"/>
        </w:rPr>
        <w:t>通過後始可開始選修</w:t>
      </w:r>
      <w:r w:rsidRPr="00BA2224">
        <w:rPr>
          <w:rFonts w:ascii="標楷體" w:eastAsia="標楷體" w:hAnsi="標楷體" w:hint="eastAsia"/>
          <w:sz w:val="18"/>
          <w:szCs w:val="18"/>
        </w:rPr>
        <w:t>輔系</w:t>
      </w:r>
      <w:r w:rsidRPr="00BA2224">
        <w:rPr>
          <w:rFonts w:ascii="標楷體" w:eastAsia="標楷體" w:hAnsi="標楷體"/>
          <w:sz w:val="18"/>
          <w:szCs w:val="18"/>
        </w:rPr>
        <w:t>課程</w:t>
      </w:r>
      <w:r w:rsidRPr="00BA2224">
        <w:rPr>
          <w:rFonts w:eastAsia="標楷體"/>
          <w:sz w:val="18"/>
          <w:szCs w:val="18"/>
        </w:rPr>
        <w:t>。</w:t>
      </w:r>
    </w:p>
    <w:p w14:paraId="29172005" w14:textId="77777777" w:rsidR="00604CA0" w:rsidRPr="008E3DCC" w:rsidRDefault="00604CA0" w:rsidP="009A08EB">
      <w:pPr>
        <w:widowControl/>
        <w:autoSpaceDE w:val="0"/>
        <w:autoSpaceDN w:val="0"/>
        <w:spacing w:line="0" w:lineRule="atLeast"/>
        <w:ind w:leftChars="-178" w:left="-143" w:rightChars="35" w:right="84" w:hangingChars="158" w:hanging="284"/>
        <w:rPr>
          <w:rFonts w:eastAsia="標楷體" w:hint="eastAsia"/>
          <w:b/>
          <w:sz w:val="18"/>
          <w:szCs w:val="18"/>
        </w:rPr>
      </w:pPr>
      <w:r w:rsidRPr="00BA2224">
        <w:rPr>
          <w:rFonts w:ascii="標楷體" w:eastAsia="標楷體" w:hAnsi="標楷體"/>
          <w:sz w:val="18"/>
          <w:szCs w:val="18"/>
        </w:rPr>
        <w:t>※</w:t>
      </w:r>
      <w:r w:rsidRPr="00BA2224">
        <w:rPr>
          <w:rFonts w:ascii="標楷體" w:eastAsia="標楷體" w:hAnsi="標楷體" w:hint="eastAsia"/>
          <w:sz w:val="18"/>
          <w:szCs w:val="18"/>
        </w:rPr>
        <w:t xml:space="preserve"> </w:t>
      </w:r>
      <w:r w:rsidRPr="008E3DCC">
        <w:rPr>
          <w:rFonts w:eastAsia="標楷體"/>
          <w:b/>
          <w:sz w:val="18"/>
          <w:szCs w:val="18"/>
        </w:rPr>
        <w:t>Please submit your application according to the school schedule.</w:t>
      </w:r>
      <w:r w:rsidRPr="008E3DCC">
        <w:rPr>
          <w:rFonts w:ascii="標楷體" w:eastAsia="標楷體" w:hAnsi="標楷體"/>
          <w:sz w:val="18"/>
          <w:szCs w:val="18"/>
        </w:rPr>
        <w:t xml:space="preserve"> </w:t>
      </w:r>
      <w:r w:rsidRPr="00BA2224">
        <w:rPr>
          <w:rFonts w:ascii="標楷體" w:eastAsia="標楷體" w:hAnsi="標楷體"/>
          <w:sz w:val="18"/>
          <w:szCs w:val="18"/>
        </w:rPr>
        <w:sym w:font="Wingdings" w:char="F0E0"/>
      </w:r>
      <w:r>
        <w:rPr>
          <w:rFonts w:ascii="標楷體" w:eastAsia="標楷體" w:hAnsi="標楷體"/>
          <w:sz w:val="18"/>
          <w:szCs w:val="18"/>
        </w:rPr>
        <w:t xml:space="preserve"> </w:t>
      </w:r>
      <w:r w:rsidRPr="008E3DCC">
        <w:rPr>
          <w:rFonts w:eastAsia="標楷體"/>
          <w:b/>
          <w:sz w:val="18"/>
          <w:szCs w:val="18"/>
        </w:rPr>
        <w:t>Prepare a portfolio (including transcripts) and submit it to the Department of Information Communication for minor qualification review.</w:t>
      </w:r>
      <w:r w:rsidRPr="008E3DCC">
        <w:rPr>
          <w:rFonts w:ascii="標楷體" w:eastAsia="標楷體" w:hAnsi="標楷體"/>
          <w:sz w:val="18"/>
          <w:szCs w:val="18"/>
        </w:rPr>
        <w:t xml:space="preserve"> </w:t>
      </w:r>
      <w:r w:rsidRPr="00BA2224">
        <w:rPr>
          <w:rFonts w:ascii="標楷體" w:eastAsia="標楷體" w:hAnsi="標楷體"/>
          <w:sz w:val="18"/>
          <w:szCs w:val="18"/>
        </w:rPr>
        <w:sym w:font="Wingdings" w:char="F0E0"/>
      </w:r>
      <w:r>
        <w:rPr>
          <w:rFonts w:ascii="標楷體" w:eastAsia="標楷體" w:hAnsi="標楷體"/>
          <w:sz w:val="18"/>
          <w:szCs w:val="18"/>
        </w:rPr>
        <w:t xml:space="preserve"> </w:t>
      </w:r>
      <w:r w:rsidRPr="008E3DCC">
        <w:rPr>
          <w:rFonts w:eastAsia="標楷體"/>
          <w:b/>
          <w:sz w:val="18"/>
          <w:szCs w:val="18"/>
        </w:rPr>
        <w:t>After approval, you may begin selecting minor courses.</w:t>
      </w:r>
    </w:p>
    <w:p w14:paraId="356DE0DF" w14:textId="4FC3738A" w:rsidR="009B0CB1" w:rsidRPr="009B0CB1" w:rsidRDefault="009B0CB1" w:rsidP="00604CA0">
      <w:pPr>
        <w:widowControl/>
        <w:autoSpaceDE w:val="0"/>
        <w:autoSpaceDN w:val="0"/>
        <w:spacing w:beforeLines="20" w:before="72" w:line="0" w:lineRule="atLeast"/>
        <w:ind w:leftChars="-136" w:left="-36" w:rightChars="35" w:right="84" w:hangingChars="181" w:hanging="290"/>
        <w:rPr>
          <w:rFonts w:eastAsia="標楷體"/>
          <w:sz w:val="16"/>
          <w:szCs w:val="16"/>
        </w:rPr>
      </w:pPr>
    </w:p>
    <w:sectPr w:rsidR="009B0CB1" w:rsidRPr="009B0CB1" w:rsidSect="00FB3AE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C34F6" w14:textId="77777777" w:rsidR="00D071CC" w:rsidRDefault="00D071CC" w:rsidP="00207722">
      <w:r>
        <w:separator/>
      </w:r>
    </w:p>
  </w:endnote>
  <w:endnote w:type="continuationSeparator" w:id="0">
    <w:p w14:paraId="403CDDF8" w14:textId="77777777" w:rsidR="00D071CC" w:rsidRDefault="00D071CC" w:rsidP="0020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E8DDA" w14:textId="77777777" w:rsidR="00D071CC" w:rsidRDefault="00D071CC" w:rsidP="00207722">
      <w:r>
        <w:separator/>
      </w:r>
    </w:p>
  </w:footnote>
  <w:footnote w:type="continuationSeparator" w:id="0">
    <w:p w14:paraId="66D45BA9" w14:textId="77777777" w:rsidR="00D071CC" w:rsidRDefault="00D071CC" w:rsidP="00207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7BE2"/>
    <w:multiLevelType w:val="hybridMultilevel"/>
    <w:tmpl w:val="7772F4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F8E2482">
      <w:numFmt w:val="bullet"/>
      <w:lvlText w:val="※"/>
      <w:lvlJc w:val="left"/>
      <w:pPr>
        <w:tabs>
          <w:tab w:val="num" w:pos="480"/>
        </w:tabs>
        <w:ind w:left="480" w:firstLine="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D92654F"/>
    <w:multiLevelType w:val="hybridMultilevel"/>
    <w:tmpl w:val="3AEE1CC8"/>
    <w:lvl w:ilvl="0" w:tplc="646AA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8D3E4D"/>
    <w:multiLevelType w:val="hybridMultilevel"/>
    <w:tmpl w:val="F86E51E8"/>
    <w:lvl w:ilvl="0" w:tplc="BA3C30B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D143B4C"/>
    <w:multiLevelType w:val="hybridMultilevel"/>
    <w:tmpl w:val="0602E3C2"/>
    <w:lvl w:ilvl="0" w:tplc="4A2E3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4CC"/>
    <w:rsid w:val="000F64CC"/>
    <w:rsid w:val="001E0833"/>
    <w:rsid w:val="001E4965"/>
    <w:rsid w:val="00207722"/>
    <w:rsid w:val="0023752B"/>
    <w:rsid w:val="002B414F"/>
    <w:rsid w:val="003141C9"/>
    <w:rsid w:val="00400BE7"/>
    <w:rsid w:val="00424F26"/>
    <w:rsid w:val="005F39FC"/>
    <w:rsid w:val="00604CA0"/>
    <w:rsid w:val="00663666"/>
    <w:rsid w:val="006B2010"/>
    <w:rsid w:val="006C5442"/>
    <w:rsid w:val="007D4A33"/>
    <w:rsid w:val="00830125"/>
    <w:rsid w:val="008E3DCC"/>
    <w:rsid w:val="009911AF"/>
    <w:rsid w:val="009A08EB"/>
    <w:rsid w:val="009B0CB1"/>
    <w:rsid w:val="009C36E9"/>
    <w:rsid w:val="00A17F4F"/>
    <w:rsid w:val="00B01D0B"/>
    <w:rsid w:val="00BA2224"/>
    <w:rsid w:val="00C35C05"/>
    <w:rsid w:val="00C460E4"/>
    <w:rsid w:val="00C87B1F"/>
    <w:rsid w:val="00D071CC"/>
    <w:rsid w:val="00DD5707"/>
    <w:rsid w:val="00DF5C06"/>
    <w:rsid w:val="00F15482"/>
    <w:rsid w:val="00F73D46"/>
    <w:rsid w:val="00FB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E346B"/>
  <w15:chartTrackingRefBased/>
  <w15:docId w15:val="{9B62F7F0-5B58-463B-99EE-BC4258BA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4C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64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0F64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F64C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0F64C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內文1"/>
    <w:rsid w:val="000F64CC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6">
    <w:name w:val="header"/>
    <w:basedOn w:val="a"/>
    <w:link w:val="a7"/>
    <w:unhideWhenUsed/>
    <w:rsid w:val="002077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20772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呂淑芬</dc:creator>
  <cp:keywords/>
  <dc:description/>
  <cp:lastModifiedBy>呂淑芬</cp:lastModifiedBy>
  <cp:revision>13</cp:revision>
  <dcterms:created xsi:type="dcterms:W3CDTF">2024-05-15T10:04:00Z</dcterms:created>
  <dcterms:modified xsi:type="dcterms:W3CDTF">2024-12-03T05:01:00Z</dcterms:modified>
</cp:coreProperties>
</file>