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E9F68" w14:textId="77777777" w:rsidR="009852CD" w:rsidRPr="00A035D7" w:rsidRDefault="005D7BC7" w:rsidP="005D7BC7">
      <w:pPr>
        <w:snapToGrid w:val="0"/>
        <w:spacing w:after="60"/>
        <w:jc w:val="center"/>
        <w:rPr>
          <w:rFonts w:ascii="Times New Roman" w:eastAsia="標楷體" w:hAnsi="Times New Roman" w:cs="Times New Roman"/>
          <w:b/>
          <w:color w:val="000000" w:themeColor="text1"/>
          <w:sz w:val="28"/>
          <w:szCs w:val="20"/>
        </w:rPr>
      </w:pPr>
      <w:r w:rsidRPr="00A035D7">
        <w:rPr>
          <w:rFonts w:ascii="Times New Roman" w:eastAsia="標楷體" w:hAnsi="Times New Roman" w:cs="Times New Roman"/>
          <w:b/>
          <w:color w:val="000000" w:themeColor="text1"/>
          <w:sz w:val="28"/>
          <w:szCs w:val="20"/>
        </w:rPr>
        <w:t>元智大學中國語文學系碩士班</w:t>
      </w:r>
      <w:r w:rsidRPr="00A035D7">
        <w:rPr>
          <w:rFonts w:ascii="Times New Roman" w:eastAsia="標楷體" w:hAnsi="Times New Roman" w:cs="Times New Roman"/>
          <w:b/>
          <w:color w:val="000000" w:themeColor="text1"/>
          <w:sz w:val="28"/>
          <w:szCs w:val="20"/>
        </w:rPr>
        <w:t xml:space="preserve">  </w:t>
      </w:r>
      <w:r w:rsidRPr="00A035D7">
        <w:rPr>
          <w:rFonts w:ascii="Times New Roman" w:eastAsia="標楷體" w:hAnsi="Times New Roman" w:cs="Times New Roman"/>
          <w:b/>
          <w:color w:val="000000" w:themeColor="text1"/>
          <w:sz w:val="28"/>
          <w:szCs w:val="20"/>
        </w:rPr>
        <w:t>選修科目表</w:t>
      </w:r>
      <w:r w:rsidRPr="00A035D7">
        <w:rPr>
          <w:rFonts w:ascii="Times New Roman" w:eastAsia="標楷體" w:hAnsi="Times New Roman" w:cs="Times New Roman"/>
          <w:b/>
          <w:color w:val="000000" w:themeColor="text1"/>
          <w:sz w:val="28"/>
          <w:szCs w:val="20"/>
        </w:rPr>
        <w:t xml:space="preserve">   </w:t>
      </w:r>
    </w:p>
    <w:p w14:paraId="12963D6A" w14:textId="77777777" w:rsidR="009852CD" w:rsidRPr="00BD35D1" w:rsidRDefault="009852CD" w:rsidP="009852CD">
      <w:pPr>
        <w:snapToGrid w:val="0"/>
        <w:spacing w:after="60"/>
        <w:jc w:val="center"/>
        <w:rPr>
          <w:rFonts w:ascii="Times New Roman" w:eastAsia="標楷體" w:hAnsi="Times New Roman" w:cs="Times New Roman"/>
          <w:b/>
          <w:color w:val="000000" w:themeColor="text1"/>
          <w:sz w:val="26"/>
          <w:szCs w:val="26"/>
        </w:rPr>
      </w:pPr>
      <w:r w:rsidRPr="00BD35D1">
        <w:rPr>
          <w:rFonts w:ascii="Times New Roman" w:eastAsia="標楷體" w:hAnsi="Times New Roman" w:cs="Times New Roman"/>
          <w:b/>
          <w:color w:val="000000" w:themeColor="text1"/>
          <w:sz w:val="26"/>
          <w:szCs w:val="26"/>
        </w:rPr>
        <w:t>Master Program of Chinese Linguistics &amp; Literature, Yuan Ze University</w:t>
      </w:r>
    </w:p>
    <w:p w14:paraId="28BEBCD0" w14:textId="77777777" w:rsidR="009852CD" w:rsidRPr="00A035D7" w:rsidRDefault="009852CD" w:rsidP="009852CD">
      <w:pPr>
        <w:snapToGrid w:val="0"/>
        <w:spacing w:after="60"/>
        <w:jc w:val="center"/>
        <w:rPr>
          <w:rFonts w:ascii="Times New Roman" w:eastAsia="標楷體" w:hAnsi="Times New Roman" w:cs="Times New Roman"/>
          <w:b/>
          <w:color w:val="000000" w:themeColor="text1"/>
          <w:sz w:val="28"/>
        </w:rPr>
      </w:pPr>
      <w:r w:rsidRPr="00A035D7">
        <w:rPr>
          <w:rFonts w:ascii="Times New Roman" w:eastAsia="標楷體" w:hAnsi="Times New Roman" w:cs="Times New Roman"/>
          <w:b/>
          <w:color w:val="000000" w:themeColor="text1"/>
          <w:sz w:val="28"/>
        </w:rPr>
        <w:t xml:space="preserve"> List of Required and Elective Courses</w:t>
      </w:r>
    </w:p>
    <w:p w14:paraId="4C44096B" w14:textId="4D158C03" w:rsidR="00E41E7C" w:rsidRPr="00E41E7C" w:rsidRDefault="00E41E7C" w:rsidP="00E41E7C">
      <w:pPr>
        <w:snapToGrid w:val="0"/>
        <w:ind w:hanging="2"/>
        <w:jc w:val="center"/>
        <w:rPr>
          <w:rFonts w:ascii="Times New Roman" w:eastAsia="標楷體" w:hAnsi="Times New Roman" w:cs="Times New Roman"/>
          <w:b/>
          <w:bCs/>
        </w:rPr>
      </w:pPr>
      <w:r w:rsidRPr="00E41E7C">
        <w:rPr>
          <w:rFonts w:ascii="Times New Roman" w:eastAsia="標楷體" w:hAnsi="Times New Roman" w:cs="Times New Roman"/>
          <w:b/>
          <w:color w:val="000000" w:themeColor="text1"/>
        </w:rPr>
        <w:t>（</w:t>
      </w:r>
      <w:r w:rsidRPr="00E41E7C">
        <w:rPr>
          <w:rFonts w:ascii="Times New Roman" w:eastAsia="標楷體" w:hAnsi="Times New Roman" w:cs="Times New Roman"/>
          <w:b/>
          <w:color w:val="000000" w:themeColor="text1"/>
        </w:rPr>
        <w:t>10</w:t>
      </w:r>
      <w:r w:rsidR="006E385D">
        <w:rPr>
          <w:rFonts w:ascii="Times New Roman" w:eastAsia="標楷體" w:hAnsi="Times New Roman" w:cs="Times New Roman" w:hint="eastAsia"/>
          <w:b/>
          <w:color w:val="000000" w:themeColor="text1"/>
        </w:rPr>
        <w:t>9</w:t>
      </w:r>
      <w:r w:rsidRPr="00E41E7C">
        <w:rPr>
          <w:rFonts w:ascii="Times New Roman" w:eastAsia="標楷體" w:hAnsi="Times New Roman" w:cs="Times New Roman"/>
          <w:b/>
          <w:color w:val="000000" w:themeColor="text1"/>
        </w:rPr>
        <w:t>學年度入學新生適用</w:t>
      </w:r>
      <w:r w:rsidRPr="00E41E7C">
        <w:rPr>
          <w:rFonts w:ascii="Times New Roman" w:eastAsia="標楷體" w:hAnsi="Times New Roman" w:cs="Times New Roman"/>
          <w:b/>
          <w:bCs/>
        </w:rPr>
        <w:t>）</w:t>
      </w:r>
    </w:p>
    <w:p w14:paraId="692A3C50" w14:textId="3B97AFE6" w:rsidR="00E41E7C" w:rsidRPr="00E41E7C" w:rsidRDefault="00E41E7C" w:rsidP="00E41E7C">
      <w:pPr>
        <w:snapToGrid w:val="0"/>
        <w:ind w:hanging="2"/>
        <w:jc w:val="center"/>
        <w:rPr>
          <w:rFonts w:ascii="Times New Roman" w:eastAsia="標楷體" w:hAnsi="Times New Roman" w:cs="Times New Roman"/>
          <w:b/>
          <w:color w:val="000000"/>
        </w:rPr>
      </w:pPr>
      <w:r w:rsidRPr="00E41E7C">
        <w:rPr>
          <w:rFonts w:ascii="Times New Roman" w:eastAsia="標楷體" w:hAnsi="Times New Roman" w:cs="Times New Roman"/>
          <w:b/>
          <w:bCs/>
        </w:rPr>
        <w:t>(</w:t>
      </w:r>
      <w:r w:rsidRPr="00E41E7C">
        <w:rPr>
          <w:rFonts w:ascii="Times New Roman" w:eastAsia="標楷體" w:hAnsi="Times New Roman" w:cs="Times New Roman"/>
          <w:b/>
        </w:rPr>
        <w:t xml:space="preserve">Applicable to Students Admitted in Academic Year of </w:t>
      </w:r>
      <w:r w:rsidR="006E385D">
        <w:rPr>
          <w:rFonts w:ascii="Times New Roman" w:eastAsia="標楷體" w:hAnsi="Times New Roman" w:cs="Times New Roman" w:hint="eastAsia"/>
          <w:b/>
        </w:rPr>
        <w:t>20</w:t>
      </w:r>
      <w:r w:rsidR="00785453">
        <w:rPr>
          <w:rFonts w:ascii="Times New Roman" w:eastAsia="標楷體" w:hAnsi="Times New Roman" w:cs="Times New Roman" w:hint="eastAsia"/>
          <w:b/>
        </w:rPr>
        <w:t>20</w:t>
      </w:r>
      <w:r w:rsidRPr="00E41E7C">
        <w:rPr>
          <w:rFonts w:ascii="Times New Roman" w:eastAsia="標楷體" w:hAnsi="Times New Roman" w:cs="Times New Roman"/>
          <w:b/>
        </w:rPr>
        <w:t>)</w:t>
      </w:r>
    </w:p>
    <w:p w14:paraId="7F5E37D9" w14:textId="77777777" w:rsidR="00E27A48" w:rsidRDefault="00E27A48" w:rsidP="00E27A48">
      <w:pPr>
        <w:ind w:left="461" w:rightChars="-295" w:right="-708"/>
        <w:jc w:val="right"/>
        <w:rPr>
          <w:color w:val="000000" w:themeColor="text1"/>
          <w:sz w:val="20"/>
          <w:szCs w:val="20"/>
        </w:rPr>
      </w:pPr>
      <w:r>
        <w:rPr>
          <w:color w:val="000000" w:themeColor="text1"/>
          <w:sz w:val="20"/>
          <w:szCs w:val="20"/>
        </w:rPr>
        <w:t xml:space="preserve">109.05.06 </w:t>
      </w:r>
      <w:r>
        <w:rPr>
          <w:rFonts w:ascii="標楷體" w:eastAsia="標楷體" w:hAnsi="標楷體" w:hint="eastAsia"/>
          <w:color w:val="000000" w:themeColor="text1"/>
          <w:sz w:val="20"/>
          <w:szCs w:val="20"/>
        </w:rPr>
        <w:t>一</w:t>
      </w:r>
      <w:r>
        <w:rPr>
          <w:color w:val="000000" w:themeColor="text1"/>
          <w:sz w:val="20"/>
          <w:szCs w:val="20"/>
        </w:rPr>
        <w:t>○</w:t>
      </w:r>
      <w:r>
        <w:rPr>
          <w:rFonts w:ascii="標楷體" w:eastAsia="標楷體" w:hAnsi="標楷體" w:hint="eastAsia"/>
          <w:color w:val="000000" w:themeColor="text1"/>
          <w:sz w:val="20"/>
          <w:szCs w:val="20"/>
        </w:rPr>
        <w:t>八學年度第六次教務會議通過</w:t>
      </w:r>
    </w:p>
    <w:p w14:paraId="5C91740B" w14:textId="77777777" w:rsidR="00E27A48" w:rsidRDefault="00E27A48" w:rsidP="00E27A48">
      <w:pPr>
        <w:ind w:left="461" w:rightChars="-295" w:right="-708"/>
        <w:jc w:val="right"/>
        <w:rPr>
          <w:color w:val="000000" w:themeColor="text1"/>
          <w:sz w:val="20"/>
          <w:szCs w:val="20"/>
          <w:lang w:eastAsia="zh-CN"/>
        </w:rPr>
      </w:pPr>
      <w:r>
        <w:rPr>
          <w:color w:val="000000" w:themeColor="text1"/>
          <w:sz w:val="20"/>
          <w:szCs w:val="20"/>
        </w:rPr>
        <w:t>Passed by the 6th Academic Affairs Meeting, Academic Year 2019, on May 06, 2020</w:t>
      </w:r>
    </w:p>
    <w:p w14:paraId="6F3BB135" w14:textId="0280DC45" w:rsidR="0076093C" w:rsidRPr="00E27A48" w:rsidRDefault="0076093C" w:rsidP="0076093C">
      <w:pPr>
        <w:spacing w:line="240" w:lineRule="exact"/>
        <w:ind w:rightChars="-319" w:right="-766"/>
        <w:jc w:val="right"/>
        <w:rPr>
          <w:rFonts w:ascii="Times New Roman" w:hAnsi="Times New Roman" w:cs="Times New Roman"/>
          <w:color w:val="000000" w:themeColor="text1"/>
          <w:sz w:val="20"/>
          <w:szCs w:val="20"/>
        </w:rPr>
      </w:pPr>
    </w:p>
    <w:tbl>
      <w:tblPr>
        <w:tblW w:w="10490" w:type="dxa"/>
        <w:tblInd w:w="-1248" w:type="dxa"/>
        <w:tblLayout w:type="fixed"/>
        <w:tblCellMar>
          <w:left w:w="28" w:type="dxa"/>
          <w:right w:w="28" w:type="dxa"/>
        </w:tblCellMar>
        <w:tblLook w:val="0000" w:firstRow="0" w:lastRow="0" w:firstColumn="0" w:lastColumn="0" w:noHBand="0" w:noVBand="0"/>
      </w:tblPr>
      <w:tblGrid>
        <w:gridCol w:w="992"/>
        <w:gridCol w:w="993"/>
        <w:gridCol w:w="2552"/>
        <w:gridCol w:w="5201"/>
        <w:gridCol w:w="752"/>
      </w:tblGrid>
      <w:tr w:rsidR="006F16C1" w:rsidRPr="005D7BC7" w14:paraId="4B30FAF5" w14:textId="77777777" w:rsidTr="00C64D32">
        <w:trPr>
          <w:trHeight w:val="751"/>
        </w:trPr>
        <w:tc>
          <w:tcPr>
            <w:tcW w:w="992" w:type="dxa"/>
            <w:tcBorders>
              <w:top w:val="single" w:sz="12" w:space="0" w:color="auto"/>
              <w:left w:val="single" w:sz="12" w:space="0" w:color="auto"/>
              <w:bottom w:val="single" w:sz="12" w:space="0" w:color="auto"/>
              <w:right w:val="single" w:sz="4" w:space="0" w:color="auto"/>
            </w:tcBorders>
            <w:shd w:val="clear" w:color="auto" w:fill="C0C0C0"/>
            <w:vAlign w:val="center"/>
          </w:tcPr>
          <w:p w14:paraId="2C40CF60" w14:textId="77777777" w:rsidR="006F16C1" w:rsidRPr="00700EFE" w:rsidRDefault="006F16C1" w:rsidP="005D7BC7">
            <w:pPr>
              <w:widowControl/>
              <w:jc w:val="center"/>
              <w:rPr>
                <w:rFonts w:ascii="Times New Roman" w:eastAsia="標楷體" w:hAnsi="Times New Roman" w:cs="Times New Roman"/>
                <w:color w:val="000000"/>
                <w:kern w:val="0"/>
                <w:sz w:val="22"/>
              </w:rPr>
            </w:pPr>
            <w:r w:rsidRPr="00700EFE">
              <w:rPr>
                <w:rFonts w:ascii="Times New Roman" w:eastAsia="標楷體" w:hAnsi="Times New Roman" w:cs="Times New Roman"/>
                <w:color w:val="000000"/>
                <w:kern w:val="0"/>
                <w:sz w:val="22"/>
              </w:rPr>
              <w:t>科目</w:t>
            </w:r>
          </w:p>
          <w:p w14:paraId="602D38BB" w14:textId="4D605EB4" w:rsidR="006F16C1" w:rsidRPr="00700EFE" w:rsidRDefault="006F16C1" w:rsidP="005D7BC7">
            <w:pPr>
              <w:widowControl/>
              <w:jc w:val="center"/>
              <w:rPr>
                <w:rFonts w:ascii="Times New Roman" w:eastAsia="標楷體" w:hAnsi="Times New Roman" w:cs="Times New Roman"/>
                <w:color w:val="000000"/>
                <w:kern w:val="0"/>
                <w:sz w:val="22"/>
              </w:rPr>
            </w:pPr>
            <w:r w:rsidRPr="00700EFE">
              <w:rPr>
                <w:rFonts w:ascii="Times New Roman" w:eastAsia="標楷體" w:hAnsi="Times New Roman" w:cs="Times New Roman"/>
                <w:sz w:val="18"/>
              </w:rPr>
              <w:t>Subject</w:t>
            </w:r>
          </w:p>
        </w:tc>
        <w:tc>
          <w:tcPr>
            <w:tcW w:w="993" w:type="dxa"/>
            <w:tcBorders>
              <w:top w:val="single" w:sz="12" w:space="0" w:color="auto"/>
              <w:left w:val="nil"/>
              <w:bottom w:val="single" w:sz="12" w:space="0" w:color="auto"/>
              <w:right w:val="single" w:sz="4" w:space="0" w:color="auto"/>
            </w:tcBorders>
            <w:shd w:val="clear" w:color="auto" w:fill="C0C0C0"/>
            <w:vAlign w:val="center"/>
          </w:tcPr>
          <w:p w14:paraId="4F3B3B2B" w14:textId="77777777" w:rsidR="006F16C1" w:rsidRPr="00700EFE" w:rsidRDefault="006F16C1" w:rsidP="00D710E1">
            <w:pPr>
              <w:spacing w:before="40" w:after="40"/>
              <w:jc w:val="center"/>
              <w:rPr>
                <w:rFonts w:ascii="Times New Roman" w:eastAsia="標楷體" w:hAnsi="Times New Roman" w:cs="Times New Roman"/>
                <w:szCs w:val="24"/>
              </w:rPr>
            </w:pPr>
            <w:r w:rsidRPr="00700EFE">
              <w:rPr>
                <w:rFonts w:ascii="Times New Roman" w:eastAsia="標楷體" w:hAnsi="Times New Roman" w:cs="Times New Roman"/>
                <w:szCs w:val="24"/>
              </w:rPr>
              <w:t>課號</w:t>
            </w:r>
          </w:p>
          <w:p w14:paraId="41E64004" w14:textId="2E59C3D4" w:rsidR="006F16C1" w:rsidRPr="00700EFE" w:rsidRDefault="006F16C1" w:rsidP="005D7BC7">
            <w:pPr>
              <w:widowControl/>
              <w:jc w:val="center"/>
              <w:rPr>
                <w:rFonts w:ascii="Times New Roman" w:eastAsia="標楷體" w:hAnsi="Times New Roman" w:cs="Times New Roman"/>
                <w:color w:val="000000"/>
                <w:kern w:val="0"/>
                <w:sz w:val="18"/>
                <w:szCs w:val="18"/>
              </w:rPr>
            </w:pPr>
            <w:r w:rsidRPr="00700EFE">
              <w:rPr>
                <w:rFonts w:ascii="Times New Roman" w:eastAsia="標楷體" w:hAnsi="Times New Roman" w:cs="Times New Roman"/>
                <w:sz w:val="18"/>
                <w:szCs w:val="18"/>
              </w:rPr>
              <w:t>Course Code</w:t>
            </w:r>
          </w:p>
        </w:tc>
        <w:tc>
          <w:tcPr>
            <w:tcW w:w="2552" w:type="dxa"/>
            <w:tcBorders>
              <w:top w:val="single" w:sz="12" w:space="0" w:color="auto"/>
              <w:left w:val="nil"/>
              <w:bottom w:val="single" w:sz="12" w:space="0" w:color="auto"/>
              <w:right w:val="single" w:sz="4" w:space="0" w:color="auto"/>
            </w:tcBorders>
            <w:shd w:val="clear" w:color="auto" w:fill="C0C0C0"/>
            <w:vAlign w:val="center"/>
          </w:tcPr>
          <w:p w14:paraId="3D5CC5DB" w14:textId="77777777" w:rsidR="006F16C1" w:rsidRPr="00700EFE" w:rsidRDefault="006F16C1" w:rsidP="00D710E1">
            <w:pPr>
              <w:spacing w:before="40" w:after="40"/>
              <w:jc w:val="center"/>
              <w:rPr>
                <w:rFonts w:ascii="Times New Roman" w:eastAsia="標楷體" w:hAnsi="Times New Roman" w:cs="Times New Roman"/>
                <w:szCs w:val="24"/>
              </w:rPr>
            </w:pPr>
            <w:r w:rsidRPr="00700EFE">
              <w:rPr>
                <w:rFonts w:ascii="Times New Roman" w:eastAsia="標楷體" w:hAnsi="Times New Roman" w:cs="Times New Roman"/>
                <w:szCs w:val="24"/>
              </w:rPr>
              <w:t>中文課名</w:t>
            </w:r>
          </w:p>
          <w:p w14:paraId="3932B5D7" w14:textId="2B1F3941" w:rsidR="006F16C1" w:rsidRPr="00700EFE" w:rsidRDefault="006F16C1" w:rsidP="005D7BC7">
            <w:pPr>
              <w:widowControl/>
              <w:jc w:val="center"/>
              <w:rPr>
                <w:rFonts w:ascii="Times New Roman" w:eastAsia="標楷體" w:hAnsi="Times New Roman" w:cs="Times New Roman"/>
                <w:color w:val="000000"/>
                <w:kern w:val="0"/>
                <w:sz w:val="22"/>
              </w:rPr>
            </w:pPr>
            <w:r w:rsidRPr="00700EFE">
              <w:rPr>
                <w:rFonts w:ascii="Times New Roman" w:eastAsia="標楷體" w:hAnsi="Times New Roman" w:cs="Times New Roman"/>
                <w:sz w:val="22"/>
              </w:rPr>
              <w:t>Course Name in Chinese</w:t>
            </w:r>
          </w:p>
        </w:tc>
        <w:tc>
          <w:tcPr>
            <w:tcW w:w="5201" w:type="dxa"/>
            <w:tcBorders>
              <w:top w:val="single" w:sz="12" w:space="0" w:color="auto"/>
              <w:left w:val="nil"/>
              <w:bottom w:val="single" w:sz="12" w:space="0" w:color="auto"/>
              <w:right w:val="single" w:sz="4" w:space="0" w:color="auto"/>
            </w:tcBorders>
            <w:shd w:val="clear" w:color="auto" w:fill="C0C0C0"/>
            <w:vAlign w:val="center"/>
          </w:tcPr>
          <w:p w14:paraId="377EE78E" w14:textId="77777777" w:rsidR="006F16C1" w:rsidRPr="00700EFE" w:rsidRDefault="006F16C1" w:rsidP="00D710E1">
            <w:pPr>
              <w:spacing w:before="40" w:after="40"/>
              <w:jc w:val="center"/>
              <w:rPr>
                <w:rFonts w:ascii="Times New Roman" w:eastAsia="標楷體" w:hAnsi="Times New Roman" w:cs="Times New Roman"/>
                <w:szCs w:val="24"/>
              </w:rPr>
            </w:pPr>
            <w:r w:rsidRPr="00700EFE">
              <w:rPr>
                <w:rFonts w:ascii="Times New Roman" w:eastAsia="標楷體" w:hAnsi="Times New Roman" w:cs="Times New Roman"/>
                <w:szCs w:val="24"/>
              </w:rPr>
              <w:t>英文課名</w:t>
            </w:r>
          </w:p>
          <w:p w14:paraId="6976D185" w14:textId="1A85F114" w:rsidR="006F16C1" w:rsidRPr="00700EFE" w:rsidRDefault="006F16C1" w:rsidP="005D7BC7">
            <w:pPr>
              <w:widowControl/>
              <w:jc w:val="center"/>
              <w:rPr>
                <w:rFonts w:ascii="Times New Roman" w:eastAsia="標楷體" w:hAnsi="Times New Roman" w:cs="Times New Roman"/>
                <w:color w:val="000000"/>
                <w:kern w:val="0"/>
                <w:sz w:val="22"/>
              </w:rPr>
            </w:pPr>
            <w:r w:rsidRPr="00700EFE">
              <w:rPr>
                <w:rFonts w:ascii="Times New Roman" w:eastAsia="標楷體" w:hAnsi="Times New Roman" w:cs="Times New Roman"/>
                <w:sz w:val="22"/>
              </w:rPr>
              <w:t>Course Name in English</w:t>
            </w:r>
          </w:p>
        </w:tc>
        <w:tc>
          <w:tcPr>
            <w:tcW w:w="752" w:type="dxa"/>
            <w:tcBorders>
              <w:top w:val="single" w:sz="12" w:space="0" w:color="auto"/>
              <w:left w:val="nil"/>
              <w:bottom w:val="single" w:sz="12" w:space="0" w:color="auto"/>
              <w:right w:val="single" w:sz="12" w:space="0" w:color="auto"/>
            </w:tcBorders>
            <w:shd w:val="clear" w:color="auto" w:fill="C0C0C0"/>
            <w:vAlign w:val="center"/>
          </w:tcPr>
          <w:p w14:paraId="0E50C20C" w14:textId="4C2ECD5D" w:rsidR="006F16C1" w:rsidRPr="00700EFE" w:rsidRDefault="006F16C1" w:rsidP="005D7BC7">
            <w:pPr>
              <w:widowControl/>
              <w:jc w:val="center"/>
              <w:rPr>
                <w:rFonts w:ascii="Times New Roman" w:eastAsia="標楷體" w:hAnsi="Times New Roman" w:cs="Times New Roman"/>
                <w:color w:val="000000"/>
                <w:kern w:val="0"/>
                <w:szCs w:val="24"/>
              </w:rPr>
            </w:pPr>
            <w:r w:rsidRPr="00700EFE">
              <w:rPr>
                <w:rFonts w:ascii="Times New Roman" w:eastAsia="標楷體" w:hAnsi="Times New Roman" w:cs="Times New Roman"/>
                <w:szCs w:val="24"/>
              </w:rPr>
              <w:t>學分數</w:t>
            </w:r>
            <w:r w:rsidRPr="00700EFE">
              <w:rPr>
                <w:rFonts w:ascii="Times New Roman" w:eastAsia="標楷體" w:hAnsi="Times New Roman" w:cs="Times New Roman"/>
                <w:szCs w:val="24"/>
              </w:rPr>
              <w:t xml:space="preserve"> </w:t>
            </w:r>
            <w:r w:rsidRPr="00700EFE">
              <w:rPr>
                <w:rFonts w:ascii="Times New Roman" w:eastAsia="標楷體" w:hAnsi="Times New Roman" w:cs="Times New Roman"/>
                <w:sz w:val="22"/>
              </w:rPr>
              <w:t>Credits</w:t>
            </w:r>
          </w:p>
        </w:tc>
      </w:tr>
      <w:tr w:rsidR="00C54545" w:rsidRPr="008D1521" w14:paraId="58FE9076" w14:textId="77777777" w:rsidTr="00C64D32">
        <w:trPr>
          <w:trHeight w:val="311"/>
        </w:trPr>
        <w:tc>
          <w:tcPr>
            <w:tcW w:w="992" w:type="dxa"/>
            <w:vMerge w:val="restart"/>
            <w:tcBorders>
              <w:top w:val="single" w:sz="12" w:space="0" w:color="auto"/>
              <w:left w:val="single" w:sz="12" w:space="0" w:color="auto"/>
              <w:right w:val="single" w:sz="4" w:space="0" w:color="auto"/>
            </w:tcBorders>
            <w:vAlign w:val="center"/>
          </w:tcPr>
          <w:p w14:paraId="2C2D6D2B" w14:textId="70C1D9FA" w:rsidR="00C54545" w:rsidRDefault="00C54545" w:rsidP="00261C09">
            <w:pPr>
              <w:widowControl/>
              <w:spacing w:beforeLines="50" w:before="180"/>
              <w:ind w:leftChars="-11" w:hangingChars="12" w:hanging="26"/>
              <w:jc w:val="center"/>
              <w:rPr>
                <w:rFonts w:ascii="標楷體" w:eastAsia="標楷體" w:hAnsi="標楷體" w:cs="新細明體"/>
                <w:kern w:val="0"/>
                <w:sz w:val="22"/>
              </w:rPr>
            </w:pPr>
            <w:r w:rsidRPr="005D7BC7">
              <w:rPr>
                <w:rFonts w:ascii="標楷體" w:eastAsia="標楷體" w:hAnsi="標楷體" w:cs="新細明體" w:hint="eastAsia"/>
                <w:kern w:val="0"/>
                <w:sz w:val="22"/>
              </w:rPr>
              <w:t>選修科目</w:t>
            </w:r>
          </w:p>
          <w:p w14:paraId="3118767A" w14:textId="735EE279" w:rsidR="00C54545" w:rsidRPr="00DA20F5" w:rsidRDefault="00C54545" w:rsidP="00F132D1">
            <w:pPr>
              <w:widowControl/>
              <w:rPr>
                <w:rFonts w:ascii="Times New Roman" w:eastAsia="標楷體" w:hAnsi="Times New Roman" w:cs="Times New Roman"/>
                <w:kern w:val="0"/>
                <w:sz w:val="22"/>
              </w:rPr>
            </w:pPr>
            <w:r w:rsidRPr="00DA20F5">
              <w:rPr>
                <w:rFonts w:ascii="Times New Roman" w:eastAsia="標楷體" w:hAnsi="Times New Roman" w:cs="Times New Roman"/>
                <w:sz w:val="18"/>
              </w:rPr>
              <w:t>Department Elective</w:t>
            </w:r>
          </w:p>
        </w:tc>
        <w:tc>
          <w:tcPr>
            <w:tcW w:w="993" w:type="dxa"/>
            <w:tcBorders>
              <w:top w:val="single" w:sz="12" w:space="0" w:color="auto"/>
              <w:left w:val="nil"/>
              <w:bottom w:val="single" w:sz="4" w:space="0" w:color="auto"/>
              <w:right w:val="single" w:sz="4" w:space="0" w:color="auto"/>
            </w:tcBorders>
            <w:shd w:val="clear" w:color="auto" w:fill="auto"/>
            <w:vAlign w:val="center"/>
          </w:tcPr>
          <w:p w14:paraId="1285E843" w14:textId="038B7FFD" w:rsidR="00C54545" w:rsidRPr="00C54545" w:rsidRDefault="00C54545" w:rsidP="005D7BC7">
            <w:pPr>
              <w:jc w:val="center"/>
              <w:rPr>
                <w:rFonts w:ascii="Times New Roman" w:eastAsia="新細明體" w:hAnsi="Times New Roman" w:cs="Times New Roman"/>
                <w:color w:val="000000"/>
                <w:szCs w:val="24"/>
              </w:rPr>
            </w:pPr>
            <w:r>
              <w:rPr>
                <w:rFonts w:ascii="Times New Roman" w:hAnsi="Times New Roman" w:cs="Times New Roman"/>
                <w:color w:val="000000"/>
              </w:rPr>
              <w:t>CC509</w:t>
            </w:r>
          </w:p>
        </w:tc>
        <w:tc>
          <w:tcPr>
            <w:tcW w:w="2552" w:type="dxa"/>
            <w:tcBorders>
              <w:top w:val="single" w:sz="12" w:space="0" w:color="auto"/>
              <w:left w:val="nil"/>
              <w:bottom w:val="single" w:sz="4" w:space="0" w:color="auto"/>
              <w:right w:val="single" w:sz="4" w:space="0" w:color="auto"/>
            </w:tcBorders>
            <w:shd w:val="clear" w:color="auto" w:fill="auto"/>
            <w:vAlign w:val="center"/>
          </w:tcPr>
          <w:p w14:paraId="362BFFD2" w14:textId="19B9C7E2" w:rsidR="00C54545" w:rsidRPr="005D7BC7" w:rsidRDefault="00C54545" w:rsidP="005D7BC7">
            <w:pPr>
              <w:rPr>
                <w:rFonts w:ascii="標楷體" w:eastAsia="標楷體" w:hAnsi="標楷體" w:cs="新細明體"/>
                <w:color w:val="000000"/>
                <w:szCs w:val="24"/>
              </w:rPr>
            </w:pPr>
            <w:r>
              <w:rPr>
                <w:rFonts w:ascii="標楷體" w:eastAsia="標楷體" w:hAnsi="標楷體" w:hint="eastAsia"/>
                <w:color w:val="000000"/>
              </w:rPr>
              <w:t>古典文學專題</w:t>
            </w:r>
          </w:p>
        </w:tc>
        <w:tc>
          <w:tcPr>
            <w:tcW w:w="5201" w:type="dxa"/>
            <w:tcBorders>
              <w:top w:val="single" w:sz="12" w:space="0" w:color="auto"/>
              <w:left w:val="nil"/>
              <w:bottom w:val="single" w:sz="4" w:space="0" w:color="auto"/>
              <w:right w:val="single" w:sz="4" w:space="0" w:color="auto"/>
            </w:tcBorders>
            <w:shd w:val="clear" w:color="auto" w:fill="auto"/>
            <w:vAlign w:val="center"/>
          </w:tcPr>
          <w:p w14:paraId="5101FEF1" w14:textId="0735DAB5" w:rsidR="00C54545" w:rsidRPr="008D1521" w:rsidRDefault="00C54545" w:rsidP="0095573A">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Classical Chinese Literature</w:t>
            </w:r>
          </w:p>
        </w:tc>
        <w:tc>
          <w:tcPr>
            <w:tcW w:w="752" w:type="dxa"/>
            <w:tcBorders>
              <w:top w:val="single" w:sz="12" w:space="0" w:color="auto"/>
              <w:left w:val="nil"/>
              <w:bottom w:val="single" w:sz="4" w:space="0" w:color="auto"/>
              <w:right w:val="single" w:sz="12" w:space="0" w:color="auto"/>
            </w:tcBorders>
            <w:shd w:val="clear" w:color="auto" w:fill="auto"/>
            <w:vAlign w:val="center"/>
          </w:tcPr>
          <w:p w14:paraId="549E53B8" w14:textId="77777777" w:rsidR="00C54545" w:rsidRPr="008D1521" w:rsidRDefault="00C54545" w:rsidP="0095573A">
            <w:pPr>
              <w:suppressAutoHyphens/>
              <w:jc w:val="center"/>
              <w:rPr>
                <w:rFonts w:ascii="標楷體" w:eastAsia="標楷體" w:hAnsi="標楷體" w:cs="新細明體"/>
                <w:color w:val="000000"/>
                <w:sz w:val="22"/>
              </w:rPr>
            </w:pPr>
            <w:r w:rsidRPr="008D1521">
              <w:rPr>
                <w:rFonts w:ascii="標楷體" w:eastAsia="標楷體" w:hAnsi="標楷體" w:cs="新細明體"/>
                <w:color w:val="000000"/>
                <w:sz w:val="22"/>
              </w:rPr>
              <w:t>3</w:t>
            </w:r>
          </w:p>
        </w:tc>
      </w:tr>
      <w:tr w:rsidR="00B06095" w:rsidRPr="008D1521" w14:paraId="167B6C6C" w14:textId="77777777" w:rsidTr="00C64D32">
        <w:trPr>
          <w:trHeight w:val="431"/>
        </w:trPr>
        <w:tc>
          <w:tcPr>
            <w:tcW w:w="992" w:type="dxa"/>
            <w:vMerge/>
            <w:tcBorders>
              <w:left w:val="single" w:sz="12" w:space="0" w:color="auto"/>
              <w:right w:val="single" w:sz="4" w:space="0" w:color="auto"/>
            </w:tcBorders>
            <w:vAlign w:val="center"/>
          </w:tcPr>
          <w:p w14:paraId="4D06F36A" w14:textId="77777777" w:rsidR="00B06095" w:rsidRPr="005D7BC7" w:rsidRDefault="00B06095" w:rsidP="00B06095">
            <w:pPr>
              <w:widowControl/>
              <w:rPr>
                <w:rFonts w:ascii="標楷體" w:eastAsia="標楷體" w:hAnsi="標楷體" w:cs="新細明體"/>
                <w:kern w:val="0"/>
                <w:sz w:val="22"/>
              </w:rPr>
            </w:pPr>
          </w:p>
        </w:tc>
        <w:tc>
          <w:tcPr>
            <w:tcW w:w="993" w:type="dxa"/>
            <w:tcBorders>
              <w:top w:val="nil"/>
              <w:left w:val="nil"/>
              <w:bottom w:val="single" w:sz="4" w:space="0" w:color="auto"/>
              <w:right w:val="single" w:sz="4" w:space="0" w:color="auto"/>
            </w:tcBorders>
            <w:shd w:val="clear" w:color="auto" w:fill="auto"/>
            <w:vAlign w:val="center"/>
          </w:tcPr>
          <w:p w14:paraId="1EB5122F" w14:textId="42C677EC" w:rsidR="00B06095" w:rsidRDefault="00B06095" w:rsidP="00B06095">
            <w:pPr>
              <w:jc w:val="center"/>
              <w:rPr>
                <w:rFonts w:ascii="Times New Roman" w:hAnsi="Times New Roman" w:cs="Times New Roman"/>
                <w:color w:val="000000"/>
              </w:rPr>
            </w:pPr>
            <w:r w:rsidRPr="00F57AA1">
              <w:rPr>
                <w:rFonts w:ascii="Times New Roman" w:eastAsia="標楷體" w:hAnsi="Times New Roman" w:cs="Times New Roman"/>
                <w:color w:val="000000"/>
              </w:rPr>
              <w:t>CC510</w:t>
            </w:r>
          </w:p>
        </w:tc>
        <w:tc>
          <w:tcPr>
            <w:tcW w:w="2552" w:type="dxa"/>
            <w:tcBorders>
              <w:top w:val="nil"/>
              <w:left w:val="nil"/>
              <w:bottom w:val="single" w:sz="4" w:space="0" w:color="auto"/>
              <w:right w:val="single" w:sz="4" w:space="0" w:color="auto"/>
            </w:tcBorders>
            <w:shd w:val="clear" w:color="auto" w:fill="auto"/>
            <w:vAlign w:val="center"/>
          </w:tcPr>
          <w:p w14:paraId="23876566" w14:textId="52F36B4E" w:rsidR="00B06095" w:rsidRDefault="00B06095" w:rsidP="00B06095">
            <w:pPr>
              <w:rPr>
                <w:rFonts w:ascii="標楷體" w:eastAsia="標楷體" w:hAnsi="標楷體"/>
                <w:color w:val="000000"/>
              </w:rPr>
            </w:pPr>
            <w:r w:rsidRPr="00BA4966">
              <w:rPr>
                <w:rFonts w:ascii="Times New Roman" w:eastAsia="標楷體" w:hAnsi="Times New Roman" w:cs="Times New Roman"/>
                <w:kern w:val="0"/>
                <w:szCs w:val="24"/>
              </w:rPr>
              <w:t>清代學術思想專題</w:t>
            </w:r>
          </w:p>
        </w:tc>
        <w:tc>
          <w:tcPr>
            <w:tcW w:w="5201" w:type="dxa"/>
            <w:tcBorders>
              <w:top w:val="nil"/>
              <w:left w:val="nil"/>
              <w:bottom w:val="single" w:sz="4" w:space="0" w:color="auto"/>
              <w:right w:val="single" w:sz="4" w:space="0" w:color="auto"/>
            </w:tcBorders>
            <w:shd w:val="clear" w:color="auto" w:fill="auto"/>
            <w:vAlign w:val="center"/>
          </w:tcPr>
          <w:p w14:paraId="1C49C91B" w14:textId="5F686F9E" w:rsidR="00B06095" w:rsidRPr="008D1521" w:rsidRDefault="00B06095" w:rsidP="00B06095">
            <w:pPr>
              <w:suppressAutoHyphens/>
              <w:spacing w:line="300" w:lineRule="exact"/>
              <w:rPr>
                <w:rFonts w:ascii="Times New Roman" w:hAnsi="Times New Roman" w:cs="Times New Roman"/>
                <w:color w:val="000000"/>
                <w:sz w:val="22"/>
              </w:rPr>
            </w:pPr>
            <w:r w:rsidRPr="00F57AA1">
              <w:rPr>
                <w:rFonts w:ascii="Times New Roman" w:eastAsia="標楷體" w:hAnsi="Times New Roman" w:cs="Times New Roman"/>
              </w:rPr>
              <w:t>Special Topics on Academic Trends of Qing Dynasty</w:t>
            </w:r>
          </w:p>
        </w:tc>
        <w:tc>
          <w:tcPr>
            <w:tcW w:w="752" w:type="dxa"/>
            <w:tcBorders>
              <w:top w:val="nil"/>
              <w:left w:val="nil"/>
              <w:bottom w:val="single" w:sz="4" w:space="0" w:color="auto"/>
              <w:right w:val="single" w:sz="12" w:space="0" w:color="auto"/>
            </w:tcBorders>
            <w:shd w:val="clear" w:color="auto" w:fill="auto"/>
            <w:vAlign w:val="center"/>
          </w:tcPr>
          <w:p w14:paraId="55B4DC7C" w14:textId="448EE9E6" w:rsidR="00B06095" w:rsidRPr="008D1521" w:rsidRDefault="00B06095" w:rsidP="00B06095">
            <w:pPr>
              <w:suppressAutoHyphens/>
              <w:jc w:val="center"/>
              <w:rPr>
                <w:rFonts w:ascii="標楷體" w:eastAsia="標楷體" w:hAnsi="標楷體" w:cs="Times New Roman"/>
                <w:color w:val="000000"/>
                <w:sz w:val="22"/>
              </w:rPr>
            </w:pPr>
            <w:r>
              <w:rPr>
                <w:rFonts w:ascii="標楷體" w:eastAsia="標楷體" w:hAnsi="標楷體" w:cs="新細明體" w:hint="eastAsia"/>
                <w:color w:val="000000"/>
                <w:sz w:val="22"/>
              </w:rPr>
              <w:t>3</w:t>
            </w:r>
          </w:p>
        </w:tc>
      </w:tr>
      <w:tr w:rsidR="00B06095" w:rsidRPr="008D1521" w14:paraId="361C5DB2" w14:textId="77777777" w:rsidTr="00C64D32">
        <w:trPr>
          <w:trHeight w:val="431"/>
        </w:trPr>
        <w:tc>
          <w:tcPr>
            <w:tcW w:w="992" w:type="dxa"/>
            <w:vMerge/>
            <w:tcBorders>
              <w:left w:val="single" w:sz="12" w:space="0" w:color="auto"/>
              <w:right w:val="single" w:sz="4" w:space="0" w:color="auto"/>
            </w:tcBorders>
            <w:vAlign w:val="center"/>
          </w:tcPr>
          <w:p w14:paraId="38F8D7CF" w14:textId="77777777" w:rsidR="00B06095" w:rsidRPr="005D7BC7" w:rsidRDefault="00B06095" w:rsidP="00B06095">
            <w:pPr>
              <w:widowControl/>
              <w:rPr>
                <w:rFonts w:ascii="標楷體" w:eastAsia="標楷體" w:hAnsi="標楷體" w:cs="新細明體"/>
                <w:kern w:val="0"/>
                <w:sz w:val="22"/>
              </w:rPr>
            </w:pPr>
          </w:p>
        </w:tc>
        <w:tc>
          <w:tcPr>
            <w:tcW w:w="993" w:type="dxa"/>
            <w:tcBorders>
              <w:top w:val="nil"/>
              <w:left w:val="nil"/>
              <w:bottom w:val="single" w:sz="4" w:space="0" w:color="auto"/>
              <w:right w:val="single" w:sz="4" w:space="0" w:color="auto"/>
            </w:tcBorders>
            <w:shd w:val="clear" w:color="auto" w:fill="auto"/>
            <w:vAlign w:val="center"/>
          </w:tcPr>
          <w:p w14:paraId="3D7BEAFA" w14:textId="38140EAC" w:rsidR="00B06095" w:rsidRPr="005D7BC7" w:rsidRDefault="00B06095" w:rsidP="00B06095">
            <w:pPr>
              <w:jc w:val="center"/>
              <w:rPr>
                <w:rFonts w:ascii="Times New Roman" w:eastAsia="新細明體" w:hAnsi="Times New Roman" w:cs="Times New Roman"/>
                <w:color w:val="000000"/>
                <w:szCs w:val="24"/>
              </w:rPr>
            </w:pPr>
            <w:r>
              <w:rPr>
                <w:rFonts w:ascii="Times New Roman" w:hAnsi="Times New Roman" w:cs="Times New Roman"/>
                <w:color w:val="000000"/>
              </w:rPr>
              <w:t>CC511</w:t>
            </w:r>
          </w:p>
        </w:tc>
        <w:tc>
          <w:tcPr>
            <w:tcW w:w="2552" w:type="dxa"/>
            <w:tcBorders>
              <w:top w:val="nil"/>
              <w:left w:val="nil"/>
              <w:bottom w:val="single" w:sz="4" w:space="0" w:color="auto"/>
              <w:right w:val="single" w:sz="4" w:space="0" w:color="auto"/>
            </w:tcBorders>
            <w:shd w:val="clear" w:color="auto" w:fill="auto"/>
            <w:vAlign w:val="center"/>
          </w:tcPr>
          <w:p w14:paraId="55F25D4C" w14:textId="7483A9CF" w:rsidR="00B06095" w:rsidRPr="005D7BC7" w:rsidRDefault="00B06095" w:rsidP="00B06095">
            <w:pPr>
              <w:rPr>
                <w:rFonts w:ascii="標楷體" w:eastAsia="標楷體" w:hAnsi="標楷體" w:cs="新細明體"/>
                <w:color w:val="000000"/>
                <w:szCs w:val="24"/>
              </w:rPr>
            </w:pPr>
            <w:r>
              <w:rPr>
                <w:rFonts w:ascii="標楷體" w:eastAsia="標楷體" w:hAnsi="標楷體" w:hint="eastAsia"/>
                <w:color w:val="000000"/>
              </w:rPr>
              <w:t>比較文學專題</w:t>
            </w:r>
          </w:p>
        </w:tc>
        <w:tc>
          <w:tcPr>
            <w:tcW w:w="5201" w:type="dxa"/>
            <w:tcBorders>
              <w:top w:val="nil"/>
              <w:left w:val="nil"/>
              <w:bottom w:val="single" w:sz="4" w:space="0" w:color="auto"/>
              <w:right w:val="single" w:sz="4" w:space="0" w:color="auto"/>
            </w:tcBorders>
            <w:shd w:val="clear" w:color="auto" w:fill="auto"/>
            <w:vAlign w:val="center"/>
          </w:tcPr>
          <w:p w14:paraId="4DF21CB4" w14:textId="7A16556B" w:rsidR="00B06095" w:rsidRPr="008D1521" w:rsidRDefault="00B06095" w:rsidP="00B06095">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Comparative Literature</w:t>
            </w:r>
          </w:p>
        </w:tc>
        <w:tc>
          <w:tcPr>
            <w:tcW w:w="752" w:type="dxa"/>
            <w:tcBorders>
              <w:top w:val="nil"/>
              <w:left w:val="nil"/>
              <w:bottom w:val="single" w:sz="4" w:space="0" w:color="auto"/>
              <w:right w:val="single" w:sz="12" w:space="0" w:color="auto"/>
            </w:tcBorders>
            <w:shd w:val="clear" w:color="auto" w:fill="auto"/>
            <w:vAlign w:val="center"/>
          </w:tcPr>
          <w:p w14:paraId="5C43F50A" w14:textId="77777777" w:rsidR="00B06095" w:rsidRPr="008D1521" w:rsidRDefault="00B06095" w:rsidP="00B06095">
            <w:pPr>
              <w:suppressAutoHyphens/>
              <w:jc w:val="center"/>
              <w:rPr>
                <w:rFonts w:ascii="標楷體" w:eastAsia="標楷體" w:hAnsi="標楷體" w:cs="Times New Roman"/>
                <w:color w:val="000000"/>
                <w:sz w:val="22"/>
              </w:rPr>
            </w:pPr>
            <w:r w:rsidRPr="008D1521">
              <w:rPr>
                <w:rFonts w:ascii="標楷體" w:eastAsia="標楷體" w:hAnsi="標楷體" w:cs="Times New Roman"/>
                <w:color w:val="000000"/>
                <w:sz w:val="22"/>
              </w:rPr>
              <w:t>3</w:t>
            </w:r>
          </w:p>
        </w:tc>
      </w:tr>
      <w:tr w:rsidR="00B06095" w:rsidRPr="008D1521" w14:paraId="177374B5" w14:textId="77777777" w:rsidTr="00C64D32">
        <w:trPr>
          <w:trHeight w:val="360"/>
        </w:trPr>
        <w:tc>
          <w:tcPr>
            <w:tcW w:w="992" w:type="dxa"/>
            <w:vMerge/>
            <w:tcBorders>
              <w:left w:val="single" w:sz="12" w:space="0" w:color="auto"/>
              <w:right w:val="single" w:sz="4" w:space="0" w:color="auto"/>
            </w:tcBorders>
            <w:vAlign w:val="center"/>
          </w:tcPr>
          <w:p w14:paraId="79434011"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3FDB42E" w14:textId="45D7E760" w:rsidR="00B06095" w:rsidRPr="005D7BC7" w:rsidRDefault="00B06095" w:rsidP="00B06095">
            <w:pPr>
              <w:jc w:val="center"/>
              <w:rPr>
                <w:rFonts w:ascii="Times New Roman" w:eastAsia="新細明體" w:hAnsi="Times New Roman" w:cs="Times New Roman"/>
                <w:color w:val="000000"/>
                <w:szCs w:val="24"/>
              </w:rPr>
            </w:pPr>
            <w:r>
              <w:rPr>
                <w:rFonts w:ascii="Times New Roman" w:hAnsi="Times New Roman" w:cs="Times New Roman"/>
                <w:color w:val="000000"/>
              </w:rPr>
              <w:t>CC522</w:t>
            </w:r>
          </w:p>
        </w:tc>
        <w:tc>
          <w:tcPr>
            <w:tcW w:w="2552" w:type="dxa"/>
            <w:tcBorders>
              <w:top w:val="single" w:sz="4" w:space="0" w:color="auto"/>
              <w:left w:val="nil"/>
              <w:bottom w:val="single" w:sz="4" w:space="0" w:color="auto"/>
              <w:right w:val="single" w:sz="4" w:space="0" w:color="auto"/>
            </w:tcBorders>
            <w:shd w:val="clear" w:color="auto" w:fill="auto"/>
            <w:vAlign w:val="center"/>
          </w:tcPr>
          <w:p w14:paraId="56F600AE" w14:textId="06D4314F" w:rsidR="00B06095" w:rsidRPr="005D7BC7" w:rsidRDefault="00B06095" w:rsidP="00B06095">
            <w:pPr>
              <w:rPr>
                <w:rFonts w:ascii="標楷體" w:eastAsia="標楷體" w:hAnsi="標楷體" w:cs="新細明體"/>
                <w:color w:val="000000"/>
                <w:szCs w:val="24"/>
              </w:rPr>
            </w:pPr>
            <w:r>
              <w:rPr>
                <w:rFonts w:ascii="標楷體" w:eastAsia="標楷體" w:hAnsi="標楷體" w:hint="eastAsia"/>
                <w:color w:val="000000"/>
              </w:rPr>
              <w:t>中國文學批評專題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3685075A" w14:textId="1574589A" w:rsidR="00B06095" w:rsidRPr="008D1521" w:rsidRDefault="00B06095" w:rsidP="00B06095">
            <w:pPr>
              <w:suppressAutoHyphens/>
              <w:spacing w:line="300" w:lineRule="exact"/>
              <w:rPr>
                <w:rFonts w:ascii="Times New Roman" w:eastAsia="新細明體" w:hAnsi="Times New Roman" w:cs="Times New Roman"/>
                <w:sz w:val="22"/>
              </w:rPr>
            </w:pPr>
            <w:r w:rsidRPr="008D1521">
              <w:rPr>
                <w:rFonts w:ascii="Times New Roman" w:hAnsi="Times New Roman" w:cs="Times New Roman"/>
                <w:color w:val="000000"/>
                <w:sz w:val="22"/>
              </w:rPr>
              <w:t>Special Topics on Chinese Literary Theory and  Criticism</w:t>
            </w:r>
          </w:p>
        </w:tc>
        <w:tc>
          <w:tcPr>
            <w:tcW w:w="752" w:type="dxa"/>
            <w:tcBorders>
              <w:top w:val="single" w:sz="4" w:space="0" w:color="auto"/>
              <w:left w:val="nil"/>
              <w:bottom w:val="single" w:sz="4" w:space="0" w:color="auto"/>
              <w:right w:val="single" w:sz="12" w:space="0" w:color="auto"/>
            </w:tcBorders>
            <w:shd w:val="clear" w:color="auto" w:fill="auto"/>
            <w:vAlign w:val="center"/>
          </w:tcPr>
          <w:p w14:paraId="2877D001" w14:textId="77777777" w:rsidR="00B06095" w:rsidRPr="008D1521" w:rsidRDefault="00B06095" w:rsidP="00B06095">
            <w:pPr>
              <w:suppressAutoHyphens/>
              <w:jc w:val="center"/>
              <w:rPr>
                <w:rFonts w:ascii="標楷體" w:eastAsia="標楷體" w:hAnsi="標楷體" w:cs="新細明體"/>
                <w:color w:val="000000"/>
                <w:sz w:val="22"/>
              </w:rPr>
            </w:pPr>
            <w:r w:rsidRPr="008D1521">
              <w:rPr>
                <w:rFonts w:ascii="標楷體" w:eastAsia="標楷體" w:hAnsi="標楷體" w:cs="Times New Roman" w:hint="eastAsia"/>
                <w:color w:val="000000"/>
                <w:sz w:val="22"/>
              </w:rPr>
              <w:t>3</w:t>
            </w:r>
          </w:p>
        </w:tc>
      </w:tr>
      <w:tr w:rsidR="00B06095" w:rsidRPr="008D1521" w14:paraId="438AE4A3" w14:textId="77777777" w:rsidTr="00C64D32">
        <w:trPr>
          <w:trHeight w:val="360"/>
        </w:trPr>
        <w:tc>
          <w:tcPr>
            <w:tcW w:w="992" w:type="dxa"/>
            <w:vMerge/>
            <w:tcBorders>
              <w:left w:val="single" w:sz="12" w:space="0" w:color="auto"/>
              <w:right w:val="single" w:sz="4" w:space="0" w:color="auto"/>
            </w:tcBorders>
            <w:vAlign w:val="center"/>
          </w:tcPr>
          <w:p w14:paraId="4350FC06"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4E15BD5" w14:textId="2B77C890" w:rsidR="00B06095" w:rsidRPr="005D7BC7" w:rsidRDefault="00B06095" w:rsidP="00B06095">
            <w:pPr>
              <w:jc w:val="center"/>
              <w:rPr>
                <w:rFonts w:ascii="Times New Roman" w:eastAsia="新細明體" w:hAnsi="Times New Roman" w:cs="Times New Roman"/>
                <w:color w:val="000000"/>
                <w:szCs w:val="24"/>
              </w:rPr>
            </w:pPr>
            <w:r>
              <w:rPr>
                <w:rFonts w:ascii="Times New Roman" w:hAnsi="Times New Roman" w:cs="Times New Roman"/>
                <w:color w:val="000000"/>
              </w:rPr>
              <w:t>CC531</w:t>
            </w:r>
          </w:p>
        </w:tc>
        <w:tc>
          <w:tcPr>
            <w:tcW w:w="2552" w:type="dxa"/>
            <w:tcBorders>
              <w:top w:val="single" w:sz="4" w:space="0" w:color="auto"/>
              <w:left w:val="nil"/>
              <w:bottom w:val="single" w:sz="4" w:space="0" w:color="auto"/>
              <w:right w:val="single" w:sz="4" w:space="0" w:color="auto"/>
            </w:tcBorders>
            <w:shd w:val="clear" w:color="auto" w:fill="auto"/>
            <w:vAlign w:val="center"/>
          </w:tcPr>
          <w:p w14:paraId="248CB234" w14:textId="2D561421" w:rsidR="00B06095" w:rsidRPr="005D7BC7" w:rsidRDefault="00B06095" w:rsidP="00B06095">
            <w:pPr>
              <w:rPr>
                <w:rFonts w:ascii="標楷體" w:eastAsia="標楷體" w:hAnsi="標楷體" w:cs="新細明體"/>
                <w:color w:val="000000"/>
                <w:szCs w:val="24"/>
              </w:rPr>
            </w:pPr>
            <w:r>
              <w:rPr>
                <w:rFonts w:ascii="標楷體" w:eastAsia="標楷體" w:hAnsi="標楷體" w:hint="eastAsia"/>
                <w:color w:val="000000"/>
              </w:rPr>
              <w:t>亞太華文文學專題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449D34BB" w14:textId="5A4F0B55" w:rsidR="00B06095" w:rsidRPr="008D1521" w:rsidRDefault="00B06095" w:rsidP="00B06095">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Asia-Pacific Chinese Literature</w:t>
            </w:r>
          </w:p>
        </w:tc>
        <w:tc>
          <w:tcPr>
            <w:tcW w:w="752" w:type="dxa"/>
            <w:tcBorders>
              <w:top w:val="single" w:sz="4" w:space="0" w:color="auto"/>
              <w:left w:val="nil"/>
              <w:bottom w:val="single" w:sz="4" w:space="0" w:color="auto"/>
              <w:right w:val="single" w:sz="12" w:space="0" w:color="auto"/>
            </w:tcBorders>
            <w:shd w:val="clear" w:color="auto" w:fill="auto"/>
            <w:vAlign w:val="center"/>
          </w:tcPr>
          <w:p w14:paraId="5DFCBA7B" w14:textId="77777777" w:rsidR="00B06095" w:rsidRPr="008D1521" w:rsidRDefault="00B06095" w:rsidP="00B06095">
            <w:pPr>
              <w:suppressAutoHyphens/>
              <w:jc w:val="center"/>
              <w:rPr>
                <w:rFonts w:ascii="標楷體" w:eastAsia="標楷體" w:hAnsi="標楷體" w:cs="新細明體"/>
                <w:color w:val="000000"/>
                <w:sz w:val="22"/>
              </w:rPr>
            </w:pPr>
            <w:r w:rsidRPr="008D1521">
              <w:rPr>
                <w:rFonts w:ascii="標楷體" w:eastAsia="標楷體" w:hAnsi="標楷體" w:cs="Times New Roman"/>
                <w:color w:val="000000"/>
                <w:sz w:val="22"/>
              </w:rPr>
              <w:t>3</w:t>
            </w:r>
          </w:p>
        </w:tc>
      </w:tr>
      <w:tr w:rsidR="00B06095" w:rsidRPr="008D1521" w14:paraId="4D7E942F" w14:textId="77777777" w:rsidTr="00C64D32">
        <w:trPr>
          <w:trHeight w:val="360"/>
        </w:trPr>
        <w:tc>
          <w:tcPr>
            <w:tcW w:w="992" w:type="dxa"/>
            <w:vMerge/>
            <w:tcBorders>
              <w:left w:val="single" w:sz="12" w:space="0" w:color="auto"/>
              <w:right w:val="single" w:sz="4" w:space="0" w:color="auto"/>
            </w:tcBorders>
            <w:vAlign w:val="center"/>
          </w:tcPr>
          <w:p w14:paraId="427226E5"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04AE553" w14:textId="25729173" w:rsidR="00B06095" w:rsidRPr="005D7BC7" w:rsidRDefault="00B06095" w:rsidP="00B06095">
            <w:pPr>
              <w:jc w:val="center"/>
              <w:rPr>
                <w:rFonts w:ascii="Times New Roman" w:eastAsia="新細明體" w:hAnsi="Times New Roman" w:cs="Times New Roman"/>
                <w:color w:val="000000"/>
                <w:szCs w:val="24"/>
              </w:rPr>
            </w:pPr>
            <w:r>
              <w:rPr>
                <w:rFonts w:ascii="Times New Roman" w:hAnsi="Times New Roman" w:cs="Times New Roman"/>
                <w:color w:val="000000"/>
              </w:rPr>
              <w:t>CC532</w:t>
            </w:r>
          </w:p>
        </w:tc>
        <w:tc>
          <w:tcPr>
            <w:tcW w:w="2552" w:type="dxa"/>
            <w:tcBorders>
              <w:top w:val="single" w:sz="4" w:space="0" w:color="auto"/>
              <w:left w:val="nil"/>
              <w:bottom w:val="single" w:sz="4" w:space="0" w:color="auto"/>
              <w:right w:val="single" w:sz="4" w:space="0" w:color="auto"/>
            </w:tcBorders>
            <w:shd w:val="clear" w:color="auto" w:fill="auto"/>
            <w:vAlign w:val="center"/>
          </w:tcPr>
          <w:p w14:paraId="444C7B97" w14:textId="3742ACE3" w:rsidR="00B06095" w:rsidRPr="005D7BC7" w:rsidRDefault="00B06095" w:rsidP="00B06095">
            <w:pPr>
              <w:rPr>
                <w:rFonts w:ascii="標楷體" w:eastAsia="標楷體" w:hAnsi="標楷體" w:cs="新細明體"/>
                <w:color w:val="000000"/>
                <w:szCs w:val="24"/>
              </w:rPr>
            </w:pPr>
            <w:r>
              <w:rPr>
                <w:rFonts w:ascii="標楷體" w:eastAsia="標楷體" w:hAnsi="標楷體" w:hint="eastAsia"/>
                <w:color w:val="000000"/>
              </w:rPr>
              <w:t>台灣文學專題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452E32E9" w14:textId="13EF5E94" w:rsidR="00B06095" w:rsidRPr="008D1521" w:rsidRDefault="00B06095" w:rsidP="00B06095">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 xml:space="preserve">Special Topics on Taiwan Literature </w:t>
            </w:r>
          </w:p>
        </w:tc>
        <w:tc>
          <w:tcPr>
            <w:tcW w:w="752" w:type="dxa"/>
            <w:tcBorders>
              <w:top w:val="single" w:sz="4" w:space="0" w:color="auto"/>
              <w:left w:val="nil"/>
              <w:bottom w:val="single" w:sz="4" w:space="0" w:color="auto"/>
              <w:right w:val="single" w:sz="12" w:space="0" w:color="auto"/>
            </w:tcBorders>
            <w:shd w:val="clear" w:color="auto" w:fill="auto"/>
            <w:vAlign w:val="center"/>
          </w:tcPr>
          <w:p w14:paraId="1863F36E" w14:textId="77777777" w:rsidR="00B06095" w:rsidRPr="008D1521" w:rsidRDefault="00B06095" w:rsidP="00B06095">
            <w:pPr>
              <w:suppressAutoHyphens/>
              <w:jc w:val="center"/>
              <w:rPr>
                <w:rFonts w:ascii="標楷體" w:eastAsia="標楷體" w:hAnsi="標楷體" w:cs="新細明體"/>
                <w:color w:val="000000"/>
                <w:sz w:val="22"/>
              </w:rPr>
            </w:pPr>
            <w:r w:rsidRPr="008D1521">
              <w:rPr>
                <w:rFonts w:ascii="標楷體" w:eastAsia="標楷體" w:hAnsi="標楷體" w:cs="Times New Roman"/>
                <w:color w:val="000000"/>
                <w:sz w:val="22"/>
              </w:rPr>
              <w:t>3</w:t>
            </w:r>
          </w:p>
        </w:tc>
      </w:tr>
      <w:tr w:rsidR="00B06095" w:rsidRPr="008D1521" w14:paraId="24C59681" w14:textId="77777777" w:rsidTr="00C64D32">
        <w:trPr>
          <w:trHeight w:val="360"/>
        </w:trPr>
        <w:tc>
          <w:tcPr>
            <w:tcW w:w="992" w:type="dxa"/>
            <w:vMerge/>
            <w:tcBorders>
              <w:left w:val="single" w:sz="12" w:space="0" w:color="auto"/>
              <w:right w:val="single" w:sz="4" w:space="0" w:color="auto"/>
            </w:tcBorders>
            <w:vAlign w:val="center"/>
          </w:tcPr>
          <w:p w14:paraId="0C07A505"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C527168" w14:textId="610C0CA2" w:rsidR="00B06095" w:rsidRPr="005D7BC7" w:rsidRDefault="00B06095" w:rsidP="00B06095">
            <w:pPr>
              <w:jc w:val="center"/>
              <w:rPr>
                <w:rFonts w:ascii="Times New Roman" w:eastAsia="新細明體" w:hAnsi="Times New Roman" w:cs="Times New Roman"/>
                <w:color w:val="000000"/>
                <w:szCs w:val="24"/>
              </w:rPr>
            </w:pPr>
            <w:r>
              <w:rPr>
                <w:rFonts w:ascii="Times New Roman" w:hAnsi="Times New Roman" w:cs="Times New Roman"/>
                <w:color w:val="000000"/>
              </w:rPr>
              <w:t>CC537</w:t>
            </w:r>
          </w:p>
        </w:tc>
        <w:tc>
          <w:tcPr>
            <w:tcW w:w="2552" w:type="dxa"/>
            <w:tcBorders>
              <w:top w:val="single" w:sz="4" w:space="0" w:color="auto"/>
              <w:left w:val="nil"/>
              <w:bottom w:val="single" w:sz="4" w:space="0" w:color="auto"/>
              <w:right w:val="single" w:sz="4" w:space="0" w:color="auto"/>
            </w:tcBorders>
            <w:shd w:val="clear" w:color="auto" w:fill="auto"/>
            <w:vAlign w:val="center"/>
          </w:tcPr>
          <w:p w14:paraId="21D56C4A" w14:textId="264D9DE3" w:rsidR="00B06095" w:rsidRPr="005D7BC7" w:rsidRDefault="00B06095" w:rsidP="00B06095">
            <w:pPr>
              <w:rPr>
                <w:rFonts w:ascii="標楷體" w:eastAsia="標楷體" w:hAnsi="標楷體" w:cs="新細明體"/>
                <w:color w:val="000000"/>
                <w:szCs w:val="24"/>
              </w:rPr>
            </w:pPr>
            <w:r>
              <w:rPr>
                <w:rFonts w:ascii="標楷體" w:eastAsia="標楷體" w:hAnsi="標楷體" w:hint="eastAsia"/>
                <w:color w:val="000000"/>
              </w:rPr>
              <w:t>功能語言學專題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13A80DA1" w14:textId="0AAECAAF" w:rsidR="00B06095" w:rsidRPr="008D1521" w:rsidRDefault="00B06095" w:rsidP="00B06095">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Functional Linguistics</w:t>
            </w:r>
          </w:p>
        </w:tc>
        <w:tc>
          <w:tcPr>
            <w:tcW w:w="752" w:type="dxa"/>
            <w:tcBorders>
              <w:top w:val="single" w:sz="4" w:space="0" w:color="auto"/>
              <w:left w:val="nil"/>
              <w:bottom w:val="single" w:sz="4" w:space="0" w:color="auto"/>
              <w:right w:val="single" w:sz="12" w:space="0" w:color="auto"/>
            </w:tcBorders>
            <w:shd w:val="clear" w:color="auto" w:fill="auto"/>
            <w:vAlign w:val="center"/>
          </w:tcPr>
          <w:p w14:paraId="311F9C8D" w14:textId="77777777" w:rsidR="00B06095" w:rsidRPr="008D1521" w:rsidRDefault="00B06095" w:rsidP="00B06095">
            <w:pPr>
              <w:suppressAutoHyphens/>
              <w:jc w:val="center"/>
              <w:rPr>
                <w:rFonts w:ascii="標楷體" w:eastAsia="標楷體" w:hAnsi="標楷體" w:cs="新細明體"/>
                <w:color w:val="000000"/>
                <w:sz w:val="22"/>
              </w:rPr>
            </w:pPr>
            <w:r w:rsidRPr="008D1521">
              <w:rPr>
                <w:rFonts w:ascii="標楷體" w:eastAsia="標楷體" w:hAnsi="標楷體" w:cs="Times New Roman" w:hint="eastAsia"/>
                <w:color w:val="000000"/>
                <w:sz w:val="22"/>
              </w:rPr>
              <w:t>3</w:t>
            </w:r>
          </w:p>
        </w:tc>
      </w:tr>
      <w:tr w:rsidR="00B06095" w:rsidRPr="008D1521" w14:paraId="254376AD" w14:textId="77777777" w:rsidTr="00C64D32">
        <w:trPr>
          <w:trHeight w:val="360"/>
        </w:trPr>
        <w:tc>
          <w:tcPr>
            <w:tcW w:w="992" w:type="dxa"/>
            <w:vMerge/>
            <w:tcBorders>
              <w:left w:val="single" w:sz="12" w:space="0" w:color="auto"/>
              <w:right w:val="single" w:sz="4" w:space="0" w:color="auto"/>
            </w:tcBorders>
            <w:vAlign w:val="center"/>
          </w:tcPr>
          <w:p w14:paraId="4B2B9F11"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3821E99" w14:textId="6EA25E68" w:rsidR="00B06095" w:rsidRPr="005D7BC7" w:rsidRDefault="00B06095" w:rsidP="00B06095">
            <w:pPr>
              <w:jc w:val="center"/>
              <w:rPr>
                <w:rFonts w:ascii="Times New Roman" w:eastAsia="新細明體" w:hAnsi="Times New Roman" w:cs="Times New Roman"/>
                <w:color w:val="000000"/>
                <w:szCs w:val="24"/>
              </w:rPr>
            </w:pPr>
            <w:r>
              <w:rPr>
                <w:rFonts w:ascii="Times New Roman" w:hAnsi="Times New Roman" w:cs="Times New Roman"/>
                <w:color w:val="000000"/>
              </w:rPr>
              <w:t>CC539</w:t>
            </w:r>
          </w:p>
        </w:tc>
        <w:tc>
          <w:tcPr>
            <w:tcW w:w="2552" w:type="dxa"/>
            <w:tcBorders>
              <w:top w:val="single" w:sz="4" w:space="0" w:color="auto"/>
              <w:left w:val="nil"/>
              <w:bottom w:val="single" w:sz="4" w:space="0" w:color="auto"/>
              <w:right w:val="single" w:sz="4" w:space="0" w:color="auto"/>
            </w:tcBorders>
            <w:shd w:val="clear" w:color="auto" w:fill="auto"/>
            <w:vAlign w:val="center"/>
          </w:tcPr>
          <w:p w14:paraId="11DCC21B" w14:textId="660CBCE1" w:rsidR="00B06095" w:rsidRPr="005D7BC7" w:rsidRDefault="00B06095" w:rsidP="00B06095">
            <w:pPr>
              <w:rPr>
                <w:rFonts w:ascii="標楷體" w:eastAsia="標楷體" w:hAnsi="標楷體" w:cs="新細明體"/>
                <w:color w:val="000000"/>
                <w:szCs w:val="24"/>
              </w:rPr>
            </w:pPr>
            <w:r>
              <w:rPr>
                <w:rFonts w:ascii="標楷體" w:eastAsia="標楷體" w:hAnsi="標楷體" w:hint="eastAsia"/>
                <w:color w:val="000000"/>
              </w:rPr>
              <w:t>二十世紀文學思潮專題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5D0F3636" w14:textId="11B702BF" w:rsidR="00B06095" w:rsidRPr="008D1521" w:rsidRDefault="00B06095" w:rsidP="00B06095">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Literary Trend of 20th Century</w:t>
            </w:r>
          </w:p>
        </w:tc>
        <w:tc>
          <w:tcPr>
            <w:tcW w:w="752" w:type="dxa"/>
            <w:tcBorders>
              <w:top w:val="single" w:sz="4" w:space="0" w:color="auto"/>
              <w:left w:val="nil"/>
              <w:bottom w:val="single" w:sz="4" w:space="0" w:color="auto"/>
              <w:right w:val="single" w:sz="12" w:space="0" w:color="auto"/>
            </w:tcBorders>
            <w:shd w:val="clear" w:color="auto" w:fill="auto"/>
            <w:vAlign w:val="center"/>
          </w:tcPr>
          <w:p w14:paraId="2B9F9C7F" w14:textId="77777777" w:rsidR="00B06095" w:rsidRPr="008D1521" w:rsidRDefault="00B06095" w:rsidP="00B06095">
            <w:pPr>
              <w:suppressAutoHyphens/>
              <w:jc w:val="center"/>
              <w:rPr>
                <w:rFonts w:ascii="標楷體" w:eastAsia="標楷體" w:hAnsi="標楷體" w:cs="新細明體"/>
                <w:color w:val="000000"/>
                <w:sz w:val="22"/>
              </w:rPr>
            </w:pPr>
            <w:r w:rsidRPr="008D1521">
              <w:rPr>
                <w:rFonts w:ascii="標楷體" w:eastAsia="標楷體" w:hAnsi="標楷體" w:cs="Times New Roman" w:hint="eastAsia"/>
                <w:color w:val="000000"/>
                <w:sz w:val="22"/>
              </w:rPr>
              <w:t>3</w:t>
            </w:r>
          </w:p>
        </w:tc>
      </w:tr>
      <w:tr w:rsidR="00B06095" w:rsidRPr="008D1521" w14:paraId="7B947F96" w14:textId="77777777" w:rsidTr="00C64D32">
        <w:trPr>
          <w:trHeight w:val="360"/>
        </w:trPr>
        <w:tc>
          <w:tcPr>
            <w:tcW w:w="992" w:type="dxa"/>
            <w:vMerge/>
            <w:tcBorders>
              <w:left w:val="single" w:sz="12" w:space="0" w:color="auto"/>
              <w:right w:val="single" w:sz="4" w:space="0" w:color="auto"/>
            </w:tcBorders>
            <w:vAlign w:val="center"/>
          </w:tcPr>
          <w:p w14:paraId="557D3D66"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0A9435A" w14:textId="45FCD3A0" w:rsidR="00B06095" w:rsidRPr="004E5597" w:rsidRDefault="00B06095" w:rsidP="00B06095">
            <w:pPr>
              <w:jc w:val="center"/>
              <w:rPr>
                <w:rFonts w:ascii="Times New Roman" w:hAnsi="Times New Roman" w:cs="Times New Roman"/>
                <w:color w:val="000000" w:themeColor="text1"/>
              </w:rPr>
            </w:pPr>
            <w:r w:rsidRPr="004E5597">
              <w:rPr>
                <w:rFonts w:ascii="Times New Roman" w:hAnsi="Times New Roman" w:cs="Times New Roman"/>
                <w:color w:val="000000" w:themeColor="text1"/>
              </w:rPr>
              <w:t>CC5</w:t>
            </w:r>
            <w:r w:rsidRPr="004E5597">
              <w:rPr>
                <w:rFonts w:ascii="Times New Roman" w:hAnsi="Times New Roman" w:cs="Times New Roman" w:hint="eastAsia"/>
                <w:color w:val="000000" w:themeColor="text1"/>
              </w:rPr>
              <w:t>40</w:t>
            </w:r>
          </w:p>
        </w:tc>
        <w:tc>
          <w:tcPr>
            <w:tcW w:w="2552" w:type="dxa"/>
            <w:tcBorders>
              <w:top w:val="single" w:sz="4" w:space="0" w:color="auto"/>
              <w:left w:val="nil"/>
              <w:bottom w:val="single" w:sz="4" w:space="0" w:color="auto"/>
              <w:right w:val="single" w:sz="4" w:space="0" w:color="auto"/>
            </w:tcBorders>
            <w:shd w:val="clear" w:color="auto" w:fill="auto"/>
            <w:vAlign w:val="center"/>
          </w:tcPr>
          <w:p w14:paraId="3889B09B" w14:textId="0C5AFAE1" w:rsidR="00B06095" w:rsidRPr="004E5597" w:rsidRDefault="00B06095" w:rsidP="00B06095">
            <w:pPr>
              <w:jc w:val="both"/>
              <w:rPr>
                <w:rFonts w:ascii="標楷體" w:eastAsia="標楷體" w:hAnsi="標楷體"/>
                <w:color w:val="000000" w:themeColor="text1"/>
              </w:rPr>
            </w:pPr>
            <w:r w:rsidRPr="004E5597">
              <w:rPr>
                <w:rFonts w:ascii="標楷體" w:eastAsia="標楷體" w:hAnsi="標楷體" w:hint="eastAsia"/>
                <w:color w:val="000000" w:themeColor="text1"/>
              </w:rPr>
              <w:t>社會語言學專題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15490D24" w14:textId="2A364074" w:rsidR="00B06095" w:rsidRPr="004E5597" w:rsidRDefault="00B06095" w:rsidP="00B06095">
            <w:pPr>
              <w:suppressAutoHyphens/>
              <w:spacing w:line="300" w:lineRule="exact"/>
              <w:jc w:val="both"/>
              <w:rPr>
                <w:rFonts w:ascii="Times New Roman" w:hAnsi="Times New Roman" w:cs="Times New Roman"/>
                <w:color w:val="000000" w:themeColor="text1"/>
                <w:sz w:val="22"/>
              </w:rPr>
            </w:pPr>
            <w:r w:rsidRPr="004E5597">
              <w:rPr>
                <w:rFonts w:ascii="Times New Roman" w:hAnsi="Times New Roman" w:cs="Times New Roman"/>
                <w:color w:val="000000" w:themeColor="text1"/>
                <w:sz w:val="22"/>
              </w:rPr>
              <w:t>Special Topics on Sociolinguistics</w:t>
            </w:r>
          </w:p>
        </w:tc>
        <w:tc>
          <w:tcPr>
            <w:tcW w:w="752" w:type="dxa"/>
            <w:tcBorders>
              <w:top w:val="single" w:sz="4" w:space="0" w:color="auto"/>
              <w:left w:val="nil"/>
              <w:bottom w:val="single" w:sz="4" w:space="0" w:color="auto"/>
              <w:right w:val="single" w:sz="12" w:space="0" w:color="auto"/>
            </w:tcBorders>
            <w:shd w:val="clear" w:color="auto" w:fill="auto"/>
            <w:vAlign w:val="center"/>
          </w:tcPr>
          <w:p w14:paraId="2E89E7F5" w14:textId="15F115F2" w:rsidR="00B06095" w:rsidRPr="00127C91" w:rsidRDefault="00B06095" w:rsidP="00B06095">
            <w:pPr>
              <w:suppressAutoHyphens/>
              <w:jc w:val="center"/>
              <w:rPr>
                <w:rFonts w:ascii="標楷體" w:eastAsia="標楷體" w:hAnsi="標楷體" w:cs="Times New Roman"/>
                <w:color w:val="0070C0"/>
                <w:sz w:val="22"/>
              </w:rPr>
            </w:pPr>
            <w:r>
              <w:rPr>
                <w:rFonts w:ascii="標楷體" w:eastAsia="標楷體" w:hAnsi="標楷體" w:cs="Times New Roman" w:hint="eastAsia"/>
                <w:color w:val="0070C0"/>
                <w:sz w:val="22"/>
              </w:rPr>
              <w:t>3</w:t>
            </w:r>
          </w:p>
        </w:tc>
      </w:tr>
      <w:tr w:rsidR="00B06095" w:rsidRPr="008D1521" w14:paraId="277395A0" w14:textId="77777777" w:rsidTr="00C64D32">
        <w:trPr>
          <w:trHeight w:val="360"/>
        </w:trPr>
        <w:tc>
          <w:tcPr>
            <w:tcW w:w="992" w:type="dxa"/>
            <w:vMerge/>
            <w:tcBorders>
              <w:left w:val="single" w:sz="12" w:space="0" w:color="auto"/>
              <w:right w:val="single" w:sz="4" w:space="0" w:color="auto"/>
            </w:tcBorders>
            <w:vAlign w:val="center"/>
          </w:tcPr>
          <w:p w14:paraId="282C89B7"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FABF42B" w14:textId="34F1084B" w:rsidR="00B06095" w:rsidRPr="005D7BC7" w:rsidRDefault="00B06095" w:rsidP="00B06095">
            <w:pPr>
              <w:jc w:val="center"/>
              <w:rPr>
                <w:rFonts w:ascii="Times New Roman" w:eastAsia="新細明體" w:hAnsi="Times New Roman" w:cs="Times New Roman"/>
                <w:color w:val="000000"/>
                <w:szCs w:val="24"/>
              </w:rPr>
            </w:pPr>
            <w:r>
              <w:rPr>
                <w:rFonts w:ascii="Times New Roman" w:hAnsi="Times New Roman" w:cs="Times New Roman"/>
                <w:color w:val="000000"/>
              </w:rPr>
              <w:t>CC542</w:t>
            </w:r>
          </w:p>
        </w:tc>
        <w:tc>
          <w:tcPr>
            <w:tcW w:w="2552" w:type="dxa"/>
            <w:tcBorders>
              <w:top w:val="single" w:sz="4" w:space="0" w:color="auto"/>
              <w:left w:val="nil"/>
              <w:bottom w:val="single" w:sz="4" w:space="0" w:color="auto"/>
              <w:right w:val="single" w:sz="4" w:space="0" w:color="auto"/>
            </w:tcBorders>
            <w:shd w:val="clear" w:color="auto" w:fill="auto"/>
            <w:vAlign w:val="center"/>
          </w:tcPr>
          <w:p w14:paraId="12C2E26D" w14:textId="1DD7F3D9" w:rsidR="00B06095" w:rsidRPr="005D7BC7" w:rsidRDefault="00B06095" w:rsidP="00B06095">
            <w:pPr>
              <w:jc w:val="both"/>
              <w:rPr>
                <w:rFonts w:ascii="標楷體" w:eastAsia="標楷體" w:hAnsi="標楷體" w:cs="新細明體"/>
                <w:color w:val="000000"/>
                <w:szCs w:val="24"/>
              </w:rPr>
            </w:pPr>
            <w:r>
              <w:rPr>
                <w:rFonts w:ascii="標楷體" w:eastAsia="標楷體" w:hAnsi="標楷體" w:hint="eastAsia"/>
                <w:color w:val="000000"/>
              </w:rPr>
              <w:t>明儒學案專題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59752A0A" w14:textId="00B29411" w:rsidR="00B06095" w:rsidRPr="008D1521" w:rsidRDefault="00B06095" w:rsidP="00B06095">
            <w:pPr>
              <w:suppressAutoHyphens/>
              <w:spacing w:line="300" w:lineRule="exact"/>
              <w:jc w:val="both"/>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Mingru Xuean</w:t>
            </w:r>
          </w:p>
        </w:tc>
        <w:tc>
          <w:tcPr>
            <w:tcW w:w="752" w:type="dxa"/>
            <w:tcBorders>
              <w:top w:val="single" w:sz="4" w:space="0" w:color="auto"/>
              <w:left w:val="nil"/>
              <w:bottom w:val="single" w:sz="4" w:space="0" w:color="auto"/>
              <w:right w:val="single" w:sz="12" w:space="0" w:color="auto"/>
            </w:tcBorders>
            <w:shd w:val="clear" w:color="auto" w:fill="auto"/>
            <w:vAlign w:val="center"/>
          </w:tcPr>
          <w:p w14:paraId="7EDAB58B" w14:textId="77777777" w:rsidR="00B06095" w:rsidRPr="008D1521" w:rsidRDefault="00B06095" w:rsidP="00B06095">
            <w:pPr>
              <w:suppressAutoHyphens/>
              <w:jc w:val="center"/>
              <w:rPr>
                <w:rFonts w:ascii="標楷體" w:eastAsia="標楷體" w:hAnsi="標楷體" w:cs="新細明體"/>
                <w:color w:val="000000"/>
                <w:sz w:val="22"/>
              </w:rPr>
            </w:pPr>
            <w:r w:rsidRPr="008D1521">
              <w:rPr>
                <w:rFonts w:ascii="標楷體" w:eastAsia="標楷體" w:hAnsi="標楷體" w:cs="Times New Roman" w:hint="eastAsia"/>
                <w:color w:val="000000"/>
                <w:sz w:val="22"/>
              </w:rPr>
              <w:t>3</w:t>
            </w:r>
          </w:p>
        </w:tc>
      </w:tr>
      <w:tr w:rsidR="00B06095" w:rsidRPr="008D1521" w14:paraId="6F74DC62" w14:textId="77777777" w:rsidTr="00C64D32">
        <w:trPr>
          <w:trHeight w:val="360"/>
        </w:trPr>
        <w:tc>
          <w:tcPr>
            <w:tcW w:w="992" w:type="dxa"/>
            <w:vMerge/>
            <w:tcBorders>
              <w:left w:val="single" w:sz="12" w:space="0" w:color="auto"/>
              <w:right w:val="single" w:sz="4" w:space="0" w:color="auto"/>
            </w:tcBorders>
            <w:vAlign w:val="center"/>
          </w:tcPr>
          <w:p w14:paraId="183FE5FB"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6669344" w14:textId="5DE7078C" w:rsidR="00B06095" w:rsidRPr="005D7BC7" w:rsidRDefault="00B06095" w:rsidP="00B06095">
            <w:pPr>
              <w:jc w:val="center"/>
              <w:rPr>
                <w:rFonts w:ascii="Times New Roman" w:eastAsia="新細明體" w:hAnsi="Times New Roman" w:cs="Times New Roman"/>
                <w:color w:val="000000"/>
                <w:szCs w:val="20"/>
              </w:rPr>
            </w:pPr>
            <w:r>
              <w:rPr>
                <w:rFonts w:ascii="Times New Roman" w:hAnsi="Times New Roman" w:cs="Times New Roman"/>
                <w:color w:val="000000"/>
              </w:rPr>
              <w:t>CC543</w:t>
            </w:r>
          </w:p>
        </w:tc>
        <w:tc>
          <w:tcPr>
            <w:tcW w:w="2552" w:type="dxa"/>
            <w:tcBorders>
              <w:top w:val="single" w:sz="4" w:space="0" w:color="auto"/>
              <w:left w:val="nil"/>
              <w:bottom w:val="single" w:sz="4" w:space="0" w:color="auto"/>
              <w:right w:val="single" w:sz="4" w:space="0" w:color="auto"/>
            </w:tcBorders>
            <w:shd w:val="clear" w:color="auto" w:fill="auto"/>
            <w:vAlign w:val="center"/>
          </w:tcPr>
          <w:p w14:paraId="082C83AE" w14:textId="0319689F" w:rsidR="00B06095" w:rsidRPr="0001649C" w:rsidRDefault="00B06095" w:rsidP="00B06095">
            <w:pPr>
              <w:rPr>
                <w:rFonts w:ascii="標楷體" w:eastAsia="標楷體" w:hAnsi="標楷體" w:cs="Times New Roman"/>
                <w:color w:val="000000" w:themeColor="text1"/>
                <w:szCs w:val="20"/>
              </w:rPr>
            </w:pPr>
            <w:r>
              <w:rPr>
                <w:rFonts w:ascii="標楷體" w:eastAsia="標楷體" w:hAnsi="標楷體" w:hint="eastAsia"/>
                <w:color w:val="000000"/>
              </w:rPr>
              <w:t>武俠小說專題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2EC453DF" w14:textId="00CF43C7" w:rsidR="00B06095" w:rsidRPr="008D1521" w:rsidRDefault="00B06095" w:rsidP="00B06095">
            <w:pPr>
              <w:suppressAutoHyphens/>
              <w:spacing w:line="300" w:lineRule="exact"/>
              <w:rPr>
                <w:rFonts w:ascii="Times New Roman" w:eastAsia="新細明體" w:hAnsi="Times New Roman" w:cs="Times New Roman"/>
                <w:sz w:val="22"/>
              </w:rPr>
            </w:pPr>
            <w:r w:rsidRPr="008D1521">
              <w:rPr>
                <w:rFonts w:ascii="Times New Roman" w:hAnsi="Times New Roman" w:cs="Times New Roman"/>
                <w:color w:val="000000"/>
                <w:sz w:val="22"/>
              </w:rPr>
              <w:t>Special Topics on Martial Art Novels</w:t>
            </w:r>
          </w:p>
        </w:tc>
        <w:tc>
          <w:tcPr>
            <w:tcW w:w="752" w:type="dxa"/>
            <w:tcBorders>
              <w:top w:val="single" w:sz="4" w:space="0" w:color="auto"/>
              <w:left w:val="nil"/>
              <w:bottom w:val="single" w:sz="4" w:space="0" w:color="auto"/>
              <w:right w:val="single" w:sz="12" w:space="0" w:color="auto"/>
            </w:tcBorders>
            <w:shd w:val="clear" w:color="auto" w:fill="auto"/>
            <w:vAlign w:val="center"/>
          </w:tcPr>
          <w:p w14:paraId="3CD26B8D" w14:textId="77777777" w:rsidR="00B06095" w:rsidRPr="008D1521" w:rsidRDefault="00B06095" w:rsidP="00B06095">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B06095" w:rsidRPr="008D1521" w14:paraId="69702A0E" w14:textId="77777777" w:rsidTr="00C64D32">
        <w:trPr>
          <w:trHeight w:val="360"/>
        </w:trPr>
        <w:tc>
          <w:tcPr>
            <w:tcW w:w="992" w:type="dxa"/>
            <w:vMerge/>
            <w:tcBorders>
              <w:left w:val="single" w:sz="12" w:space="0" w:color="auto"/>
              <w:right w:val="single" w:sz="4" w:space="0" w:color="auto"/>
            </w:tcBorders>
            <w:vAlign w:val="center"/>
          </w:tcPr>
          <w:p w14:paraId="71378579"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A08661E" w14:textId="2A67DC9F" w:rsidR="00B06095" w:rsidRPr="005D7BC7" w:rsidRDefault="00B06095" w:rsidP="00B06095">
            <w:pPr>
              <w:jc w:val="center"/>
              <w:rPr>
                <w:rFonts w:ascii="Times New Roman" w:eastAsia="新細明體" w:hAnsi="Times New Roman" w:cs="Times New Roman"/>
                <w:szCs w:val="20"/>
              </w:rPr>
            </w:pPr>
            <w:r>
              <w:rPr>
                <w:rFonts w:ascii="Times New Roman" w:hAnsi="Times New Roman" w:cs="Times New Roman"/>
                <w:color w:val="000000"/>
              </w:rPr>
              <w:t>CC544</w:t>
            </w:r>
          </w:p>
        </w:tc>
        <w:tc>
          <w:tcPr>
            <w:tcW w:w="2552" w:type="dxa"/>
            <w:tcBorders>
              <w:top w:val="single" w:sz="4" w:space="0" w:color="auto"/>
              <w:left w:val="nil"/>
              <w:bottom w:val="single" w:sz="4" w:space="0" w:color="auto"/>
              <w:right w:val="single" w:sz="4" w:space="0" w:color="auto"/>
            </w:tcBorders>
            <w:shd w:val="clear" w:color="auto" w:fill="auto"/>
            <w:vAlign w:val="center"/>
          </w:tcPr>
          <w:p w14:paraId="2F429425" w14:textId="6D879A7E" w:rsidR="00B06095" w:rsidRPr="0001649C" w:rsidRDefault="00B06095" w:rsidP="00B06095">
            <w:pPr>
              <w:spacing w:line="240" w:lineRule="exact"/>
              <w:jc w:val="both"/>
              <w:rPr>
                <w:rFonts w:ascii="標楷體" w:eastAsia="標楷體" w:hAnsi="標楷體" w:cs="Times New Roman"/>
                <w:color w:val="000000" w:themeColor="text1"/>
                <w:szCs w:val="24"/>
              </w:rPr>
            </w:pPr>
            <w:r>
              <w:rPr>
                <w:rFonts w:ascii="標楷體" w:eastAsia="標楷體" w:hAnsi="標楷體" w:hint="eastAsia"/>
                <w:color w:val="000000"/>
              </w:rPr>
              <w:t>現代小說研究專題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283A240A" w14:textId="063EBF90" w:rsidR="00B06095" w:rsidRPr="008D1521" w:rsidRDefault="00B06095" w:rsidP="00B06095">
            <w:pPr>
              <w:widowControl/>
              <w:suppressAutoHyphens/>
              <w:spacing w:line="300" w:lineRule="exact"/>
              <w:jc w:val="both"/>
              <w:rPr>
                <w:rFonts w:ascii="Times New Roman" w:eastAsia="新細明體" w:hAnsi="Times New Roman" w:cs="Times New Roman"/>
                <w:bCs/>
                <w:color w:val="000000"/>
                <w:kern w:val="0"/>
                <w:sz w:val="22"/>
              </w:rPr>
            </w:pPr>
            <w:r w:rsidRPr="008D1521">
              <w:rPr>
                <w:rFonts w:ascii="Times New Roman" w:hAnsi="Times New Roman" w:cs="Times New Roman"/>
                <w:color w:val="000000"/>
                <w:sz w:val="22"/>
              </w:rPr>
              <w:t>Special Topics Research on Modern Fiction</w:t>
            </w:r>
          </w:p>
        </w:tc>
        <w:tc>
          <w:tcPr>
            <w:tcW w:w="752" w:type="dxa"/>
            <w:tcBorders>
              <w:top w:val="single" w:sz="4" w:space="0" w:color="auto"/>
              <w:left w:val="nil"/>
              <w:bottom w:val="single" w:sz="4" w:space="0" w:color="auto"/>
              <w:right w:val="single" w:sz="12" w:space="0" w:color="auto"/>
            </w:tcBorders>
            <w:shd w:val="clear" w:color="auto" w:fill="auto"/>
            <w:vAlign w:val="center"/>
          </w:tcPr>
          <w:p w14:paraId="598549E1" w14:textId="77777777" w:rsidR="00B06095" w:rsidRPr="008D1521" w:rsidRDefault="00B06095" w:rsidP="00B06095">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B06095" w:rsidRPr="008D1521" w14:paraId="3614A4DC" w14:textId="77777777" w:rsidTr="00C64D32">
        <w:trPr>
          <w:trHeight w:val="360"/>
        </w:trPr>
        <w:tc>
          <w:tcPr>
            <w:tcW w:w="992" w:type="dxa"/>
            <w:vMerge/>
            <w:tcBorders>
              <w:left w:val="single" w:sz="12" w:space="0" w:color="auto"/>
              <w:right w:val="single" w:sz="4" w:space="0" w:color="auto"/>
            </w:tcBorders>
            <w:vAlign w:val="center"/>
          </w:tcPr>
          <w:p w14:paraId="0F0A5BD1"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B7116A7" w14:textId="3047A2D9" w:rsidR="00B06095" w:rsidRPr="005D7BC7" w:rsidRDefault="00B06095" w:rsidP="00B06095">
            <w:pPr>
              <w:jc w:val="center"/>
              <w:rPr>
                <w:rFonts w:ascii="Times New Roman" w:eastAsia="新細明體" w:hAnsi="Times New Roman" w:cs="Times New Roman"/>
                <w:szCs w:val="20"/>
              </w:rPr>
            </w:pPr>
            <w:r>
              <w:rPr>
                <w:rFonts w:ascii="Times New Roman" w:hAnsi="Times New Roman" w:cs="Times New Roman"/>
                <w:color w:val="000000"/>
              </w:rPr>
              <w:t>CC545</w:t>
            </w:r>
          </w:p>
        </w:tc>
        <w:tc>
          <w:tcPr>
            <w:tcW w:w="2552" w:type="dxa"/>
            <w:tcBorders>
              <w:top w:val="single" w:sz="4" w:space="0" w:color="auto"/>
              <w:left w:val="nil"/>
              <w:bottom w:val="single" w:sz="4" w:space="0" w:color="auto"/>
              <w:right w:val="single" w:sz="4" w:space="0" w:color="auto"/>
            </w:tcBorders>
            <w:shd w:val="clear" w:color="auto" w:fill="auto"/>
            <w:vAlign w:val="center"/>
          </w:tcPr>
          <w:p w14:paraId="5C7EC135" w14:textId="473F26C3" w:rsidR="00B06095" w:rsidRPr="005D22AD" w:rsidRDefault="00B06095" w:rsidP="00B06095">
            <w:pPr>
              <w:spacing w:line="240" w:lineRule="exact"/>
              <w:jc w:val="both"/>
              <w:rPr>
                <w:rFonts w:ascii="標楷體" w:eastAsia="標楷體" w:hAnsi="標楷體" w:cs="Times New Roman"/>
                <w:color w:val="000000" w:themeColor="text1"/>
                <w:sz w:val="22"/>
              </w:rPr>
            </w:pPr>
            <w:r>
              <w:rPr>
                <w:rFonts w:ascii="標楷體" w:eastAsia="標楷體" w:hAnsi="標楷體" w:hint="eastAsia"/>
                <w:color w:val="000000"/>
                <w:sz w:val="22"/>
              </w:rPr>
              <w:t>中國近三百年學術史專題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05C70578" w14:textId="2BA539EA" w:rsidR="00B06095" w:rsidRPr="008D1521" w:rsidRDefault="00B06095" w:rsidP="00B06095">
            <w:pPr>
              <w:widowControl/>
              <w:suppressAutoHyphens/>
              <w:spacing w:line="300" w:lineRule="exact"/>
              <w:jc w:val="both"/>
              <w:rPr>
                <w:rFonts w:ascii="Times New Roman" w:eastAsia="新細明體" w:hAnsi="Times New Roman" w:cs="Times New Roman"/>
                <w:bCs/>
                <w:color w:val="000000"/>
                <w:kern w:val="0"/>
                <w:sz w:val="22"/>
              </w:rPr>
            </w:pPr>
            <w:r w:rsidRPr="008D1521">
              <w:rPr>
                <w:rFonts w:ascii="Times New Roman" w:hAnsi="Times New Roman" w:cs="Times New Roman"/>
                <w:color w:val="000000" w:themeColor="text1"/>
                <w:sz w:val="22"/>
              </w:rPr>
              <w:t xml:space="preserve">Special Topics on </w:t>
            </w:r>
            <w:r w:rsidRPr="008D1521">
              <w:rPr>
                <w:rFonts w:ascii="Times New Roman" w:hAnsi="Times New Roman" w:cs="Times New Roman" w:hint="eastAsia"/>
                <w:color w:val="000000" w:themeColor="text1"/>
                <w:sz w:val="22"/>
              </w:rPr>
              <w:t>T</w:t>
            </w:r>
            <w:r w:rsidRPr="008D1521">
              <w:rPr>
                <w:rFonts w:ascii="Times New Roman" w:hAnsi="Times New Roman" w:cs="Times New Roman"/>
                <w:color w:val="000000" w:themeColor="text1"/>
                <w:sz w:val="22"/>
              </w:rPr>
              <w:t>he</w:t>
            </w:r>
            <w:r w:rsidRPr="008D1521">
              <w:rPr>
                <w:rFonts w:ascii="Times New Roman" w:hAnsi="Times New Roman" w:cs="Times New Roman"/>
                <w:color w:val="000000"/>
                <w:sz w:val="22"/>
              </w:rPr>
              <w:t xml:space="preserve"> Intellectual History of China Since 17th Century</w:t>
            </w:r>
          </w:p>
        </w:tc>
        <w:tc>
          <w:tcPr>
            <w:tcW w:w="752" w:type="dxa"/>
            <w:tcBorders>
              <w:top w:val="single" w:sz="4" w:space="0" w:color="auto"/>
              <w:left w:val="nil"/>
              <w:bottom w:val="single" w:sz="4" w:space="0" w:color="auto"/>
              <w:right w:val="single" w:sz="12" w:space="0" w:color="auto"/>
            </w:tcBorders>
            <w:shd w:val="clear" w:color="auto" w:fill="auto"/>
            <w:vAlign w:val="center"/>
          </w:tcPr>
          <w:p w14:paraId="3F297FB2" w14:textId="77777777" w:rsidR="00B06095" w:rsidRPr="008D1521" w:rsidRDefault="00B06095" w:rsidP="00B06095">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B06095" w:rsidRPr="008D1521" w14:paraId="4A91BC23" w14:textId="77777777" w:rsidTr="00C64D32">
        <w:trPr>
          <w:trHeight w:val="360"/>
        </w:trPr>
        <w:tc>
          <w:tcPr>
            <w:tcW w:w="992" w:type="dxa"/>
            <w:vMerge/>
            <w:tcBorders>
              <w:left w:val="single" w:sz="12" w:space="0" w:color="auto"/>
              <w:right w:val="single" w:sz="4" w:space="0" w:color="auto"/>
            </w:tcBorders>
            <w:vAlign w:val="center"/>
          </w:tcPr>
          <w:p w14:paraId="5105538D"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4633AF0" w14:textId="23E62C0E" w:rsidR="00B06095" w:rsidRPr="005D7BC7" w:rsidRDefault="00B06095" w:rsidP="00B06095">
            <w:pPr>
              <w:jc w:val="center"/>
              <w:rPr>
                <w:rFonts w:ascii="Times New Roman" w:eastAsia="新細明體" w:hAnsi="Times New Roman" w:cs="Times New Roman"/>
                <w:szCs w:val="20"/>
              </w:rPr>
            </w:pPr>
            <w:r>
              <w:rPr>
                <w:rFonts w:ascii="Times New Roman" w:hAnsi="Times New Roman" w:cs="Times New Roman"/>
                <w:color w:val="000000"/>
              </w:rPr>
              <w:t>CC548</w:t>
            </w:r>
          </w:p>
        </w:tc>
        <w:tc>
          <w:tcPr>
            <w:tcW w:w="2552" w:type="dxa"/>
            <w:tcBorders>
              <w:top w:val="single" w:sz="4" w:space="0" w:color="auto"/>
              <w:left w:val="nil"/>
              <w:bottom w:val="single" w:sz="4" w:space="0" w:color="auto"/>
              <w:right w:val="single" w:sz="4" w:space="0" w:color="auto"/>
            </w:tcBorders>
            <w:shd w:val="clear" w:color="auto" w:fill="auto"/>
            <w:vAlign w:val="center"/>
          </w:tcPr>
          <w:p w14:paraId="7DD8E68B" w14:textId="5034D67F" w:rsidR="00B06095" w:rsidRPr="0001649C" w:rsidRDefault="00B06095" w:rsidP="00B06095">
            <w:pPr>
              <w:spacing w:line="240" w:lineRule="exact"/>
              <w:jc w:val="both"/>
              <w:rPr>
                <w:rFonts w:ascii="標楷體" w:eastAsia="標楷體" w:hAnsi="標楷體" w:cs="Times New Roman"/>
                <w:color w:val="000000" w:themeColor="text1"/>
                <w:szCs w:val="20"/>
              </w:rPr>
            </w:pPr>
            <w:r>
              <w:rPr>
                <w:rFonts w:ascii="標楷體" w:eastAsia="標楷體" w:hAnsi="標楷體" w:hint="eastAsia"/>
                <w:color w:val="000000"/>
              </w:rPr>
              <w:t>現代散文研究專題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05116F24" w14:textId="1615B5EF" w:rsidR="00B06095" w:rsidRPr="008D1521" w:rsidRDefault="00B06095" w:rsidP="00B06095">
            <w:pPr>
              <w:widowControl/>
              <w:suppressAutoHyphens/>
              <w:spacing w:line="300" w:lineRule="exact"/>
              <w:jc w:val="both"/>
              <w:rPr>
                <w:rFonts w:ascii="Times New Roman" w:eastAsia="新細明體" w:hAnsi="Times New Roman" w:cs="Times New Roman"/>
                <w:bCs/>
                <w:color w:val="000000"/>
                <w:kern w:val="0"/>
                <w:sz w:val="22"/>
              </w:rPr>
            </w:pPr>
            <w:r w:rsidRPr="008D1521">
              <w:rPr>
                <w:rFonts w:ascii="Times New Roman" w:hAnsi="Times New Roman" w:cs="Times New Roman"/>
                <w:color w:val="000000"/>
                <w:sz w:val="22"/>
              </w:rPr>
              <w:t>Special Topics Research on Modern Prose</w:t>
            </w:r>
          </w:p>
        </w:tc>
        <w:tc>
          <w:tcPr>
            <w:tcW w:w="752" w:type="dxa"/>
            <w:tcBorders>
              <w:top w:val="single" w:sz="4" w:space="0" w:color="auto"/>
              <w:left w:val="nil"/>
              <w:bottom w:val="single" w:sz="4" w:space="0" w:color="auto"/>
              <w:right w:val="single" w:sz="12" w:space="0" w:color="auto"/>
            </w:tcBorders>
            <w:shd w:val="clear" w:color="auto" w:fill="auto"/>
            <w:vAlign w:val="center"/>
          </w:tcPr>
          <w:p w14:paraId="08E1694F" w14:textId="77777777" w:rsidR="00B06095" w:rsidRPr="008D1521" w:rsidRDefault="00B06095" w:rsidP="00B06095">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B06095" w:rsidRPr="008D1521" w14:paraId="5DC88E5C" w14:textId="77777777" w:rsidTr="00C64D32">
        <w:trPr>
          <w:trHeight w:val="360"/>
        </w:trPr>
        <w:tc>
          <w:tcPr>
            <w:tcW w:w="992" w:type="dxa"/>
            <w:vMerge/>
            <w:tcBorders>
              <w:left w:val="single" w:sz="12" w:space="0" w:color="auto"/>
              <w:right w:val="single" w:sz="4" w:space="0" w:color="auto"/>
            </w:tcBorders>
            <w:vAlign w:val="center"/>
          </w:tcPr>
          <w:p w14:paraId="53EB6CA5"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9B3DF4B" w14:textId="59F14599" w:rsidR="00B06095" w:rsidRPr="005D7BC7" w:rsidRDefault="00B06095" w:rsidP="00B06095">
            <w:pPr>
              <w:jc w:val="center"/>
              <w:rPr>
                <w:rFonts w:ascii="Times New Roman" w:eastAsia="新細明體" w:hAnsi="Times New Roman" w:cs="Times New Roman"/>
                <w:szCs w:val="20"/>
              </w:rPr>
            </w:pPr>
            <w:r>
              <w:rPr>
                <w:rFonts w:ascii="Times New Roman" w:hAnsi="Times New Roman" w:cs="Times New Roman"/>
                <w:color w:val="000000"/>
              </w:rPr>
              <w:t>CC549</w:t>
            </w:r>
          </w:p>
        </w:tc>
        <w:tc>
          <w:tcPr>
            <w:tcW w:w="2552" w:type="dxa"/>
            <w:tcBorders>
              <w:top w:val="single" w:sz="4" w:space="0" w:color="auto"/>
              <w:left w:val="nil"/>
              <w:bottom w:val="single" w:sz="4" w:space="0" w:color="auto"/>
              <w:right w:val="single" w:sz="4" w:space="0" w:color="auto"/>
            </w:tcBorders>
            <w:shd w:val="clear" w:color="auto" w:fill="auto"/>
            <w:vAlign w:val="center"/>
          </w:tcPr>
          <w:p w14:paraId="548A028F" w14:textId="1807EC21" w:rsidR="00B06095" w:rsidRPr="0001649C" w:rsidRDefault="00B06095" w:rsidP="00B06095">
            <w:pPr>
              <w:spacing w:line="240" w:lineRule="exact"/>
              <w:jc w:val="both"/>
              <w:rPr>
                <w:rFonts w:ascii="標楷體" w:eastAsia="標楷體" w:hAnsi="標楷體" w:cs="Times New Roman"/>
                <w:color w:val="000000" w:themeColor="text1"/>
                <w:szCs w:val="20"/>
              </w:rPr>
            </w:pPr>
            <w:r>
              <w:rPr>
                <w:rFonts w:ascii="標楷體" w:eastAsia="標楷體" w:hAnsi="標楷體" w:hint="eastAsia"/>
                <w:color w:val="000000"/>
              </w:rPr>
              <w:t>韓非子專題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4D90F846" w14:textId="02FA76E6" w:rsidR="00B06095" w:rsidRPr="008D1521" w:rsidRDefault="00B06095" w:rsidP="00B06095">
            <w:pPr>
              <w:widowControl/>
              <w:suppressAutoHyphens/>
              <w:spacing w:line="300" w:lineRule="exact"/>
              <w:jc w:val="both"/>
              <w:rPr>
                <w:rFonts w:ascii="Times New Roman" w:eastAsia="新細明體" w:hAnsi="Times New Roman" w:cs="Times New Roman"/>
                <w:bCs/>
                <w:color w:val="000000"/>
                <w:kern w:val="0"/>
                <w:sz w:val="22"/>
              </w:rPr>
            </w:pPr>
            <w:r w:rsidRPr="008D1521">
              <w:rPr>
                <w:rFonts w:ascii="Times New Roman" w:hAnsi="Times New Roman" w:cs="Times New Roman"/>
                <w:color w:val="000000"/>
                <w:sz w:val="22"/>
              </w:rPr>
              <w:t>Special Topics on Hanfei Zi</w:t>
            </w:r>
          </w:p>
        </w:tc>
        <w:tc>
          <w:tcPr>
            <w:tcW w:w="752" w:type="dxa"/>
            <w:tcBorders>
              <w:top w:val="single" w:sz="4" w:space="0" w:color="auto"/>
              <w:left w:val="nil"/>
              <w:bottom w:val="single" w:sz="4" w:space="0" w:color="auto"/>
              <w:right w:val="single" w:sz="12" w:space="0" w:color="auto"/>
            </w:tcBorders>
            <w:shd w:val="clear" w:color="auto" w:fill="auto"/>
            <w:vAlign w:val="center"/>
          </w:tcPr>
          <w:p w14:paraId="4D91647B" w14:textId="77777777" w:rsidR="00B06095" w:rsidRPr="008D1521" w:rsidRDefault="00B06095" w:rsidP="00B06095">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B06095" w:rsidRPr="008D1521" w14:paraId="0EE35424" w14:textId="77777777" w:rsidTr="00C64D32">
        <w:trPr>
          <w:trHeight w:val="360"/>
        </w:trPr>
        <w:tc>
          <w:tcPr>
            <w:tcW w:w="992" w:type="dxa"/>
            <w:vMerge/>
            <w:tcBorders>
              <w:left w:val="single" w:sz="12" w:space="0" w:color="auto"/>
              <w:right w:val="single" w:sz="4" w:space="0" w:color="auto"/>
            </w:tcBorders>
            <w:vAlign w:val="center"/>
          </w:tcPr>
          <w:p w14:paraId="720A4ACB"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FE432C1" w14:textId="294E342E" w:rsidR="00B06095" w:rsidRPr="00B259A1" w:rsidRDefault="00B06095" w:rsidP="00B06095">
            <w:pPr>
              <w:jc w:val="center"/>
              <w:rPr>
                <w:rFonts w:ascii="Times New Roman" w:eastAsia="新細明體" w:hAnsi="Times New Roman" w:cs="Times New Roman"/>
                <w:szCs w:val="20"/>
              </w:rPr>
            </w:pPr>
            <w:r>
              <w:rPr>
                <w:rFonts w:ascii="Times New Roman" w:hAnsi="Times New Roman" w:cs="Times New Roman"/>
                <w:color w:val="000000"/>
              </w:rPr>
              <w:t>CC5</w:t>
            </w:r>
            <w:r>
              <w:rPr>
                <w:rFonts w:ascii="Times New Roman" w:hAnsi="Times New Roman" w:cs="Times New Roman" w:hint="eastAsia"/>
                <w:color w:val="000000"/>
              </w:rPr>
              <w:t>5</w:t>
            </w:r>
            <w:r>
              <w:rPr>
                <w:rFonts w:ascii="Times New Roman" w:hAnsi="Times New Roman" w:cs="Times New Roman"/>
                <w:color w:val="000000"/>
              </w:rPr>
              <w:t>0</w:t>
            </w:r>
          </w:p>
        </w:tc>
        <w:tc>
          <w:tcPr>
            <w:tcW w:w="2552" w:type="dxa"/>
            <w:tcBorders>
              <w:top w:val="single" w:sz="4" w:space="0" w:color="auto"/>
              <w:left w:val="nil"/>
              <w:bottom w:val="single" w:sz="4" w:space="0" w:color="auto"/>
              <w:right w:val="single" w:sz="4" w:space="0" w:color="auto"/>
            </w:tcBorders>
            <w:shd w:val="clear" w:color="auto" w:fill="auto"/>
            <w:vAlign w:val="center"/>
          </w:tcPr>
          <w:p w14:paraId="407BC3E5" w14:textId="43D33B0A" w:rsidR="00B06095" w:rsidRPr="0001649C" w:rsidRDefault="00B06095" w:rsidP="00B06095">
            <w:pPr>
              <w:spacing w:line="240" w:lineRule="exact"/>
              <w:jc w:val="both"/>
              <w:rPr>
                <w:rFonts w:ascii="標楷體" w:eastAsia="標楷體" w:hAnsi="標楷體" w:cs="新細明體"/>
                <w:color w:val="000000" w:themeColor="text1"/>
                <w:szCs w:val="24"/>
              </w:rPr>
            </w:pPr>
            <w:r>
              <w:rPr>
                <w:rFonts w:ascii="標楷體" w:eastAsia="標楷體" w:hAnsi="標楷體" w:hint="eastAsia"/>
                <w:color w:val="000000"/>
              </w:rPr>
              <w:t>知青文學專題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6717015B" w14:textId="198CCBEC" w:rsidR="00B06095" w:rsidRPr="008D1521" w:rsidRDefault="00B06095" w:rsidP="00B06095">
            <w:pPr>
              <w:widowControl/>
              <w:suppressAutoHyphens/>
              <w:spacing w:line="300" w:lineRule="exact"/>
              <w:jc w:val="both"/>
              <w:rPr>
                <w:rFonts w:ascii="Times New Roman" w:eastAsia="新細明體" w:hAnsi="Times New Roman" w:cs="Times New Roman"/>
                <w:color w:val="000000"/>
                <w:kern w:val="0"/>
                <w:sz w:val="22"/>
              </w:rPr>
            </w:pPr>
            <w:r w:rsidRPr="008D1521">
              <w:rPr>
                <w:rFonts w:ascii="Times New Roman" w:hAnsi="Times New Roman" w:cs="Times New Roman"/>
                <w:color w:val="000000" w:themeColor="text1"/>
                <w:sz w:val="22"/>
              </w:rPr>
              <w:t>Special Topics on Th</w:t>
            </w:r>
            <w:r w:rsidRPr="008D1521">
              <w:rPr>
                <w:rFonts w:ascii="Times New Roman" w:hAnsi="Times New Roman" w:cs="Times New Roman"/>
                <w:color w:val="333333"/>
                <w:sz w:val="22"/>
              </w:rPr>
              <w:t>e Educated Youth Literature of China</w:t>
            </w:r>
          </w:p>
        </w:tc>
        <w:tc>
          <w:tcPr>
            <w:tcW w:w="752" w:type="dxa"/>
            <w:tcBorders>
              <w:top w:val="single" w:sz="4" w:space="0" w:color="auto"/>
              <w:left w:val="nil"/>
              <w:bottom w:val="single" w:sz="4" w:space="0" w:color="auto"/>
              <w:right w:val="single" w:sz="12" w:space="0" w:color="auto"/>
            </w:tcBorders>
            <w:shd w:val="clear" w:color="auto" w:fill="auto"/>
            <w:vAlign w:val="center"/>
          </w:tcPr>
          <w:p w14:paraId="789BDFBD" w14:textId="77777777" w:rsidR="00B06095" w:rsidRPr="008D1521" w:rsidRDefault="00B06095" w:rsidP="00B06095">
            <w:pPr>
              <w:suppressAutoHyphens/>
              <w:jc w:val="center"/>
              <w:rPr>
                <w:rFonts w:ascii="標楷體" w:eastAsia="標楷體" w:hAnsi="標楷體" w:cs="Times New Roman"/>
                <w:color w:val="000000"/>
                <w:sz w:val="22"/>
              </w:rPr>
            </w:pPr>
            <w:r w:rsidRPr="008D1521">
              <w:rPr>
                <w:rFonts w:ascii="標楷體" w:eastAsia="標楷體" w:hAnsi="標楷體" w:cs="Times New Roman"/>
                <w:color w:val="000000"/>
                <w:sz w:val="22"/>
              </w:rPr>
              <w:t>3</w:t>
            </w:r>
          </w:p>
        </w:tc>
      </w:tr>
      <w:tr w:rsidR="00B06095" w:rsidRPr="008D1521" w14:paraId="1EBF8624" w14:textId="77777777" w:rsidTr="00C64D32">
        <w:trPr>
          <w:trHeight w:val="360"/>
        </w:trPr>
        <w:tc>
          <w:tcPr>
            <w:tcW w:w="992" w:type="dxa"/>
            <w:vMerge/>
            <w:tcBorders>
              <w:left w:val="single" w:sz="12" w:space="0" w:color="auto"/>
              <w:right w:val="single" w:sz="4" w:space="0" w:color="auto"/>
            </w:tcBorders>
            <w:vAlign w:val="center"/>
          </w:tcPr>
          <w:p w14:paraId="4EC8EC69"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D22580E" w14:textId="61D20A9F" w:rsidR="00B06095" w:rsidRDefault="00B06095" w:rsidP="00B06095">
            <w:pPr>
              <w:jc w:val="center"/>
              <w:rPr>
                <w:rFonts w:ascii="Times New Roman" w:hAnsi="Times New Roman" w:cs="Times New Roman"/>
                <w:color w:val="000000"/>
              </w:rPr>
            </w:pPr>
            <w:r>
              <w:rPr>
                <w:rFonts w:ascii="Times New Roman" w:hAnsi="Times New Roman" w:cs="Times New Roman"/>
                <w:color w:val="000000"/>
              </w:rPr>
              <w:t>CC</w:t>
            </w:r>
            <w:r>
              <w:rPr>
                <w:rFonts w:ascii="Times New Roman" w:hAnsi="Times New Roman" w:cs="Times New Roman" w:hint="eastAsia"/>
                <w:color w:val="000000"/>
              </w:rPr>
              <w:t>551</w:t>
            </w:r>
          </w:p>
        </w:tc>
        <w:tc>
          <w:tcPr>
            <w:tcW w:w="2552" w:type="dxa"/>
            <w:tcBorders>
              <w:top w:val="single" w:sz="4" w:space="0" w:color="auto"/>
              <w:left w:val="nil"/>
              <w:bottom w:val="single" w:sz="4" w:space="0" w:color="auto"/>
              <w:right w:val="single" w:sz="4" w:space="0" w:color="auto"/>
            </w:tcBorders>
            <w:shd w:val="clear" w:color="auto" w:fill="auto"/>
            <w:vAlign w:val="center"/>
          </w:tcPr>
          <w:p w14:paraId="7998D7BD" w14:textId="5DD2C710" w:rsidR="00B06095" w:rsidRDefault="00B06095" w:rsidP="00B06095">
            <w:pPr>
              <w:spacing w:line="240" w:lineRule="exact"/>
              <w:jc w:val="both"/>
              <w:rPr>
                <w:rFonts w:ascii="標楷體" w:eastAsia="標楷體" w:hAnsi="標楷體"/>
                <w:color w:val="000000"/>
              </w:rPr>
            </w:pPr>
            <w:r>
              <w:rPr>
                <w:rFonts w:ascii="標楷體" w:eastAsia="標楷體" w:hAnsi="標楷體" w:hint="eastAsia"/>
                <w:color w:val="000000"/>
              </w:rPr>
              <w:t>現代詩研究專題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779978E0" w14:textId="157143BE" w:rsidR="00B06095" w:rsidRPr="008D1521" w:rsidRDefault="00B06095" w:rsidP="00B06095">
            <w:pPr>
              <w:widowControl/>
              <w:suppressAutoHyphens/>
              <w:spacing w:line="300" w:lineRule="exact"/>
              <w:jc w:val="both"/>
              <w:rPr>
                <w:rFonts w:ascii="Times New Roman" w:hAnsi="Times New Roman" w:cs="Times New Roman"/>
                <w:color w:val="000000" w:themeColor="text1"/>
                <w:sz w:val="22"/>
              </w:rPr>
            </w:pPr>
            <w:r w:rsidRPr="008D1521">
              <w:rPr>
                <w:rFonts w:ascii="Times New Roman" w:hAnsi="Times New Roman" w:cs="Times New Roman"/>
                <w:color w:val="000000"/>
                <w:sz w:val="22"/>
              </w:rPr>
              <w:t>Special Topics Research on Modern Poems</w:t>
            </w:r>
          </w:p>
        </w:tc>
        <w:tc>
          <w:tcPr>
            <w:tcW w:w="752" w:type="dxa"/>
            <w:tcBorders>
              <w:top w:val="single" w:sz="4" w:space="0" w:color="auto"/>
              <w:left w:val="nil"/>
              <w:bottom w:val="single" w:sz="4" w:space="0" w:color="auto"/>
              <w:right w:val="single" w:sz="12" w:space="0" w:color="auto"/>
            </w:tcBorders>
            <w:shd w:val="clear" w:color="auto" w:fill="auto"/>
            <w:vAlign w:val="center"/>
          </w:tcPr>
          <w:p w14:paraId="55BF1618" w14:textId="702ED12C" w:rsidR="00B06095" w:rsidRPr="008D1521" w:rsidRDefault="00B06095" w:rsidP="00B06095">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B06095" w:rsidRPr="008D1521" w14:paraId="3D626398" w14:textId="77777777" w:rsidTr="00C64D32">
        <w:trPr>
          <w:trHeight w:val="360"/>
        </w:trPr>
        <w:tc>
          <w:tcPr>
            <w:tcW w:w="992" w:type="dxa"/>
            <w:vMerge/>
            <w:tcBorders>
              <w:left w:val="single" w:sz="12" w:space="0" w:color="auto"/>
              <w:right w:val="single" w:sz="4" w:space="0" w:color="auto"/>
            </w:tcBorders>
            <w:vAlign w:val="center"/>
          </w:tcPr>
          <w:p w14:paraId="4FFBF4FD"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FF273F7" w14:textId="446C2A39" w:rsidR="00B06095" w:rsidRDefault="00B06095" w:rsidP="00B06095">
            <w:pPr>
              <w:jc w:val="center"/>
              <w:rPr>
                <w:rFonts w:ascii="Times New Roman" w:hAnsi="Times New Roman" w:cs="Times New Roman"/>
                <w:color w:val="000000"/>
              </w:rPr>
            </w:pPr>
            <w:r>
              <w:rPr>
                <w:rFonts w:ascii="Times New Roman" w:hAnsi="Times New Roman" w:cs="Times New Roman"/>
                <w:color w:val="000000"/>
              </w:rPr>
              <w:t>CC</w:t>
            </w:r>
            <w:r>
              <w:rPr>
                <w:rFonts w:ascii="Times New Roman" w:hAnsi="Times New Roman" w:cs="Times New Roman" w:hint="eastAsia"/>
                <w:color w:val="000000"/>
              </w:rPr>
              <w:t>552</w:t>
            </w:r>
          </w:p>
        </w:tc>
        <w:tc>
          <w:tcPr>
            <w:tcW w:w="2552" w:type="dxa"/>
            <w:tcBorders>
              <w:top w:val="single" w:sz="4" w:space="0" w:color="auto"/>
              <w:left w:val="nil"/>
              <w:bottom w:val="single" w:sz="4" w:space="0" w:color="auto"/>
              <w:right w:val="single" w:sz="4" w:space="0" w:color="auto"/>
            </w:tcBorders>
            <w:shd w:val="clear" w:color="auto" w:fill="auto"/>
            <w:vAlign w:val="center"/>
          </w:tcPr>
          <w:p w14:paraId="63578D57" w14:textId="4F72B64E" w:rsidR="00B06095" w:rsidRDefault="00B06095" w:rsidP="00B06095">
            <w:pPr>
              <w:spacing w:line="240" w:lineRule="exact"/>
              <w:jc w:val="both"/>
              <w:rPr>
                <w:rFonts w:ascii="標楷體" w:eastAsia="標楷體" w:hAnsi="標楷體"/>
                <w:color w:val="000000"/>
              </w:rPr>
            </w:pPr>
            <w:r>
              <w:rPr>
                <w:rFonts w:ascii="標楷體" w:eastAsia="標楷體" w:hAnsi="標楷體" w:hint="eastAsia"/>
                <w:color w:val="000000"/>
              </w:rPr>
              <w:t>華人宗教專題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30D62ECE" w14:textId="64EAF876" w:rsidR="00B06095" w:rsidRPr="008D1521" w:rsidRDefault="00B06095" w:rsidP="00B06095">
            <w:pPr>
              <w:widowControl/>
              <w:suppressAutoHyphens/>
              <w:spacing w:line="300" w:lineRule="exact"/>
              <w:jc w:val="both"/>
              <w:rPr>
                <w:rFonts w:ascii="Times New Roman" w:hAnsi="Times New Roman" w:cs="Times New Roman"/>
                <w:color w:val="000000" w:themeColor="text1"/>
                <w:sz w:val="22"/>
              </w:rPr>
            </w:pPr>
            <w:r w:rsidRPr="008D1521">
              <w:rPr>
                <w:rFonts w:ascii="Times New Roman" w:hAnsi="Times New Roman" w:cs="Times New Roman"/>
                <w:color w:val="000000"/>
                <w:sz w:val="22"/>
              </w:rPr>
              <w:t>Special Topics</w:t>
            </w:r>
            <w:r w:rsidRPr="008D1521">
              <w:rPr>
                <w:rFonts w:ascii="Times New Roman" w:hAnsi="Times New Roman" w:cs="Times New Roman"/>
                <w:color w:val="000000" w:themeColor="text1"/>
                <w:sz w:val="22"/>
              </w:rPr>
              <w:t xml:space="preserve"> on the C</w:t>
            </w:r>
            <w:r w:rsidRPr="008D1521">
              <w:rPr>
                <w:rFonts w:ascii="Times New Roman" w:hAnsi="Times New Roman" w:cs="Times New Roman"/>
                <w:color w:val="000000"/>
                <w:sz w:val="22"/>
              </w:rPr>
              <w:t xml:space="preserve">hinese </w:t>
            </w:r>
            <w:r>
              <w:rPr>
                <w:rFonts w:ascii="Times New Roman" w:hAnsi="Times New Roman" w:cs="Times New Roman" w:hint="eastAsia"/>
                <w:color w:val="000000"/>
                <w:sz w:val="22"/>
              </w:rPr>
              <w:t>R</w:t>
            </w:r>
            <w:r w:rsidRPr="008D1521">
              <w:rPr>
                <w:rFonts w:ascii="Times New Roman" w:hAnsi="Times New Roman" w:cs="Times New Roman"/>
                <w:color w:val="000000"/>
                <w:sz w:val="22"/>
              </w:rPr>
              <w:t>eligio</w:t>
            </w:r>
            <w:r>
              <w:rPr>
                <w:rFonts w:ascii="Times New Roman" w:hAnsi="Times New Roman" w:cs="Times New Roman" w:hint="eastAsia"/>
                <w:color w:val="000000"/>
                <w:sz w:val="22"/>
              </w:rPr>
              <w:t>n</w:t>
            </w:r>
            <w:r w:rsidRPr="008D1521">
              <w:rPr>
                <w:rFonts w:ascii="Times New Roman" w:hAnsi="Times New Roman" w:cs="Times New Roman"/>
                <w:color w:val="000000"/>
                <w:sz w:val="22"/>
              </w:rPr>
              <w:t>s</w:t>
            </w:r>
          </w:p>
        </w:tc>
        <w:tc>
          <w:tcPr>
            <w:tcW w:w="752" w:type="dxa"/>
            <w:tcBorders>
              <w:top w:val="single" w:sz="4" w:space="0" w:color="auto"/>
              <w:left w:val="nil"/>
              <w:bottom w:val="single" w:sz="4" w:space="0" w:color="auto"/>
              <w:right w:val="single" w:sz="12" w:space="0" w:color="auto"/>
            </w:tcBorders>
            <w:shd w:val="clear" w:color="auto" w:fill="auto"/>
            <w:vAlign w:val="center"/>
          </w:tcPr>
          <w:p w14:paraId="23CE5367" w14:textId="3F17825F" w:rsidR="00B06095" w:rsidRPr="008D1521" w:rsidRDefault="00B06095" w:rsidP="00B06095">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B06095" w:rsidRPr="008D1521" w14:paraId="047DFC98" w14:textId="77777777" w:rsidTr="00C64D32">
        <w:trPr>
          <w:trHeight w:val="360"/>
        </w:trPr>
        <w:tc>
          <w:tcPr>
            <w:tcW w:w="992" w:type="dxa"/>
            <w:vMerge/>
            <w:tcBorders>
              <w:left w:val="single" w:sz="12" w:space="0" w:color="auto"/>
              <w:right w:val="single" w:sz="4" w:space="0" w:color="auto"/>
            </w:tcBorders>
            <w:vAlign w:val="center"/>
          </w:tcPr>
          <w:p w14:paraId="63F4DAFD"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3820842" w14:textId="191AD1A2" w:rsidR="00B06095" w:rsidRPr="00283114" w:rsidRDefault="00B06095" w:rsidP="00B06095">
            <w:pPr>
              <w:jc w:val="center"/>
              <w:rPr>
                <w:rFonts w:ascii="Times New Roman" w:hAnsi="Times New Roman" w:cs="Times New Roman"/>
                <w:color w:val="000000"/>
              </w:rPr>
            </w:pPr>
            <w:r w:rsidRPr="00283114">
              <w:rPr>
                <w:rFonts w:ascii="Times New Roman" w:hAnsi="Times New Roman" w:cs="Times New Roman"/>
                <w:color w:val="000000"/>
              </w:rPr>
              <w:t>CC553</w:t>
            </w:r>
          </w:p>
        </w:tc>
        <w:tc>
          <w:tcPr>
            <w:tcW w:w="2552" w:type="dxa"/>
            <w:tcBorders>
              <w:top w:val="single" w:sz="4" w:space="0" w:color="auto"/>
              <w:left w:val="nil"/>
              <w:bottom w:val="single" w:sz="4" w:space="0" w:color="auto"/>
              <w:right w:val="single" w:sz="4" w:space="0" w:color="auto"/>
            </w:tcBorders>
            <w:shd w:val="clear" w:color="auto" w:fill="auto"/>
            <w:vAlign w:val="center"/>
          </w:tcPr>
          <w:p w14:paraId="6E83987A" w14:textId="0A6788D6" w:rsidR="00B06095" w:rsidRDefault="00B06095" w:rsidP="00B06095">
            <w:pPr>
              <w:spacing w:line="240" w:lineRule="exact"/>
              <w:jc w:val="both"/>
              <w:rPr>
                <w:rFonts w:ascii="標楷體" w:eastAsia="標楷體" w:hAnsi="標楷體"/>
                <w:color w:val="000000"/>
              </w:rPr>
            </w:pPr>
            <w:r>
              <w:rPr>
                <w:rFonts w:ascii="標楷體" w:eastAsia="標楷體" w:hAnsi="標楷體" w:hint="eastAsia"/>
                <w:color w:val="000000"/>
              </w:rPr>
              <w:t>儒家經典詮釋專題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497D6B9E" w14:textId="2659E5C5" w:rsidR="00B06095" w:rsidRPr="008D1521" w:rsidRDefault="00B06095" w:rsidP="00B06095">
            <w:pPr>
              <w:widowControl/>
              <w:suppressAutoHyphens/>
              <w:spacing w:line="300" w:lineRule="exact"/>
              <w:jc w:val="both"/>
              <w:rPr>
                <w:rFonts w:ascii="Times New Roman" w:hAnsi="Times New Roman" w:cs="Times New Roman"/>
                <w:color w:val="000000"/>
                <w:sz w:val="22"/>
              </w:rPr>
            </w:pPr>
            <w:r w:rsidRPr="008D1521">
              <w:rPr>
                <w:rFonts w:ascii="Times New Roman" w:hAnsi="Times New Roman" w:cs="Times New Roman"/>
                <w:color w:val="000000"/>
                <w:sz w:val="22"/>
              </w:rPr>
              <w:t>Special Topics o</w:t>
            </w:r>
            <w:r w:rsidRPr="008D1521">
              <w:rPr>
                <w:rFonts w:ascii="Times New Roman" w:hAnsi="Times New Roman" w:cs="Times New Roman"/>
                <w:color w:val="000000" w:themeColor="text1"/>
                <w:sz w:val="22"/>
              </w:rPr>
              <w:t>n the Interpretation of Confucian Canons</w:t>
            </w:r>
          </w:p>
        </w:tc>
        <w:tc>
          <w:tcPr>
            <w:tcW w:w="752" w:type="dxa"/>
            <w:tcBorders>
              <w:top w:val="single" w:sz="4" w:space="0" w:color="auto"/>
              <w:left w:val="nil"/>
              <w:bottom w:val="single" w:sz="4" w:space="0" w:color="auto"/>
              <w:right w:val="single" w:sz="12" w:space="0" w:color="auto"/>
            </w:tcBorders>
            <w:shd w:val="clear" w:color="auto" w:fill="auto"/>
            <w:vAlign w:val="center"/>
          </w:tcPr>
          <w:p w14:paraId="6B966A6E" w14:textId="0E1B7614" w:rsidR="00B06095" w:rsidRPr="008D1521" w:rsidRDefault="00B06095" w:rsidP="00B06095">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B06095" w:rsidRPr="008D1521" w14:paraId="60FA33E5" w14:textId="77777777" w:rsidTr="00C64D32">
        <w:trPr>
          <w:trHeight w:val="352"/>
        </w:trPr>
        <w:tc>
          <w:tcPr>
            <w:tcW w:w="992" w:type="dxa"/>
            <w:vMerge/>
            <w:tcBorders>
              <w:left w:val="single" w:sz="12" w:space="0" w:color="auto"/>
              <w:right w:val="single" w:sz="4" w:space="0" w:color="auto"/>
            </w:tcBorders>
            <w:vAlign w:val="center"/>
          </w:tcPr>
          <w:p w14:paraId="79A08524"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right w:val="single" w:sz="4" w:space="0" w:color="auto"/>
            </w:tcBorders>
            <w:shd w:val="clear" w:color="auto" w:fill="auto"/>
            <w:vAlign w:val="center"/>
          </w:tcPr>
          <w:p w14:paraId="1E20B5C2" w14:textId="5085495C" w:rsidR="00B06095" w:rsidRPr="00283114" w:rsidRDefault="00B06095" w:rsidP="00B06095">
            <w:pPr>
              <w:jc w:val="center"/>
              <w:rPr>
                <w:rFonts w:ascii="Times New Roman" w:hAnsi="Times New Roman" w:cs="Times New Roman"/>
                <w:color w:val="000000"/>
              </w:rPr>
            </w:pPr>
            <w:r w:rsidRPr="00283114">
              <w:rPr>
                <w:rFonts w:ascii="Times New Roman" w:eastAsia="標楷體" w:hAnsi="Times New Roman" w:cs="Times New Roman"/>
                <w:kern w:val="0"/>
              </w:rPr>
              <w:t>CC554</w:t>
            </w:r>
          </w:p>
        </w:tc>
        <w:tc>
          <w:tcPr>
            <w:tcW w:w="2552" w:type="dxa"/>
            <w:tcBorders>
              <w:top w:val="single" w:sz="4" w:space="0" w:color="auto"/>
              <w:left w:val="nil"/>
              <w:right w:val="single" w:sz="4" w:space="0" w:color="auto"/>
            </w:tcBorders>
            <w:shd w:val="clear" w:color="auto" w:fill="auto"/>
            <w:vAlign w:val="center"/>
          </w:tcPr>
          <w:p w14:paraId="67E99ABB" w14:textId="5616A29E" w:rsidR="00B06095" w:rsidRDefault="00B06095" w:rsidP="00151B54">
            <w:pPr>
              <w:rPr>
                <w:rFonts w:ascii="標楷體" w:eastAsia="標楷體" w:hAnsi="標楷體"/>
                <w:color w:val="000000"/>
              </w:rPr>
            </w:pPr>
            <w:r w:rsidRPr="00453797">
              <w:rPr>
                <w:rFonts w:ascii="標楷體" w:eastAsia="標楷體" w:hAnsi="標楷體" w:hint="eastAsia"/>
              </w:rPr>
              <w:t>詞學專題</w:t>
            </w:r>
          </w:p>
        </w:tc>
        <w:tc>
          <w:tcPr>
            <w:tcW w:w="5201" w:type="dxa"/>
            <w:tcBorders>
              <w:top w:val="single" w:sz="4" w:space="0" w:color="auto"/>
              <w:left w:val="nil"/>
              <w:right w:val="single" w:sz="4" w:space="0" w:color="auto"/>
            </w:tcBorders>
            <w:shd w:val="clear" w:color="auto" w:fill="auto"/>
            <w:vAlign w:val="center"/>
          </w:tcPr>
          <w:p w14:paraId="07E1EE2D" w14:textId="205E6974" w:rsidR="00B06095" w:rsidRPr="008D1521" w:rsidRDefault="00B06095" w:rsidP="00B06095">
            <w:pPr>
              <w:suppressAutoHyphens/>
              <w:spacing w:line="300" w:lineRule="exact"/>
              <w:rPr>
                <w:rFonts w:ascii="Times New Roman" w:hAnsi="Times New Roman" w:cs="Times New Roman"/>
                <w:color w:val="000000"/>
                <w:sz w:val="22"/>
              </w:rPr>
            </w:pPr>
            <w:r w:rsidRPr="008D1521">
              <w:rPr>
                <w:rFonts w:ascii="Times New Roman" w:eastAsia="標楷體" w:hAnsi="Times New Roman" w:cs="Times New Roman"/>
                <w:color w:val="000000"/>
                <w:sz w:val="22"/>
              </w:rPr>
              <w:t>Special Topics on Tzu</w:t>
            </w:r>
          </w:p>
        </w:tc>
        <w:tc>
          <w:tcPr>
            <w:tcW w:w="752" w:type="dxa"/>
            <w:tcBorders>
              <w:top w:val="single" w:sz="4" w:space="0" w:color="auto"/>
              <w:left w:val="nil"/>
              <w:right w:val="single" w:sz="12" w:space="0" w:color="auto"/>
            </w:tcBorders>
            <w:shd w:val="clear" w:color="auto" w:fill="auto"/>
            <w:vAlign w:val="center"/>
          </w:tcPr>
          <w:p w14:paraId="017AD997" w14:textId="67ECFD51" w:rsidR="00B06095" w:rsidRPr="008D1521" w:rsidRDefault="00B06095" w:rsidP="00B06095">
            <w:pPr>
              <w:suppressAutoHyphens/>
              <w:jc w:val="center"/>
              <w:rPr>
                <w:rFonts w:ascii="標楷體" w:eastAsia="標楷體" w:hAnsi="標楷體" w:cs="新細明體"/>
                <w:color w:val="000000"/>
                <w:sz w:val="22"/>
              </w:rPr>
            </w:pPr>
            <w:r w:rsidRPr="008D1521">
              <w:rPr>
                <w:rFonts w:ascii="標楷體" w:eastAsia="標楷體" w:hAnsi="標楷體" w:cs="新細明體" w:hint="eastAsia"/>
                <w:color w:val="000000"/>
                <w:sz w:val="22"/>
              </w:rPr>
              <w:t>3</w:t>
            </w:r>
          </w:p>
        </w:tc>
      </w:tr>
      <w:tr w:rsidR="00B06095" w:rsidRPr="008D1521" w14:paraId="7CAEFF8E" w14:textId="77777777" w:rsidTr="00C64D32">
        <w:trPr>
          <w:trHeight w:val="401"/>
        </w:trPr>
        <w:tc>
          <w:tcPr>
            <w:tcW w:w="992" w:type="dxa"/>
            <w:vMerge/>
            <w:tcBorders>
              <w:left w:val="single" w:sz="12" w:space="0" w:color="auto"/>
              <w:right w:val="single" w:sz="4" w:space="0" w:color="auto"/>
            </w:tcBorders>
            <w:vAlign w:val="center"/>
          </w:tcPr>
          <w:p w14:paraId="58BF4F6D"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right w:val="single" w:sz="4" w:space="0" w:color="auto"/>
            </w:tcBorders>
            <w:shd w:val="clear" w:color="auto" w:fill="auto"/>
            <w:vAlign w:val="center"/>
          </w:tcPr>
          <w:p w14:paraId="3E56E9A1" w14:textId="1B6E9DC3" w:rsidR="00B06095" w:rsidRDefault="00B06095" w:rsidP="00B06095">
            <w:pPr>
              <w:jc w:val="center"/>
              <w:rPr>
                <w:rFonts w:ascii="Times New Roman" w:hAnsi="Times New Roman" w:cs="Times New Roman"/>
                <w:color w:val="000000"/>
              </w:rPr>
            </w:pPr>
            <w:r>
              <w:rPr>
                <w:rFonts w:ascii="Times New Roman" w:hAnsi="Times New Roman" w:cs="Times New Roman"/>
                <w:color w:val="000000"/>
              </w:rPr>
              <w:t>CC</w:t>
            </w:r>
            <w:r>
              <w:rPr>
                <w:rFonts w:ascii="Times New Roman" w:hAnsi="Times New Roman" w:cs="Times New Roman" w:hint="eastAsia"/>
                <w:color w:val="000000"/>
              </w:rPr>
              <w:t>555</w:t>
            </w:r>
          </w:p>
        </w:tc>
        <w:tc>
          <w:tcPr>
            <w:tcW w:w="2552" w:type="dxa"/>
            <w:tcBorders>
              <w:top w:val="single" w:sz="4" w:space="0" w:color="auto"/>
              <w:left w:val="nil"/>
              <w:right w:val="single" w:sz="4" w:space="0" w:color="auto"/>
            </w:tcBorders>
            <w:shd w:val="clear" w:color="auto" w:fill="auto"/>
            <w:vAlign w:val="center"/>
          </w:tcPr>
          <w:p w14:paraId="274DA7F2" w14:textId="4C859486" w:rsidR="00B06095" w:rsidRDefault="00B06095" w:rsidP="00B06095">
            <w:pPr>
              <w:rPr>
                <w:rFonts w:ascii="標楷體" w:eastAsia="標楷體" w:hAnsi="標楷體"/>
                <w:color w:val="000000"/>
              </w:rPr>
            </w:pPr>
            <w:r>
              <w:rPr>
                <w:rFonts w:ascii="標楷體" w:eastAsia="標楷體" w:hAnsi="標楷體" w:hint="eastAsia"/>
                <w:color w:val="000000"/>
                <w:sz w:val="22"/>
              </w:rPr>
              <w:t>王陽明及其後學思想專題</w:t>
            </w:r>
          </w:p>
        </w:tc>
        <w:tc>
          <w:tcPr>
            <w:tcW w:w="5201" w:type="dxa"/>
            <w:tcBorders>
              <w:top w:val="single" w:sz="4" w:space="0" w:color="auto"/>
              <w:left w:val="nil"/>
              <w:right w:val="single" w:sz="4" w:space="0" w:color="auto"/>
            </w:tcBorders>
            <w:shd w:val="clear" w:color="auto" w:fill="auto"/>
            <w:vAlign w:val="center"/>
          </w:tcPr>
          <w:p w14:paraId="6930BC50" w14:textId="3B9FC3E7" w:rsidR="00B06095" w:rsidRPr="008D1521" w:rsidRDefault="00B06095" w:rsidP="00B06095">
            <w:pPr>
              <w:suppressAutoHyphens/>
              <w:spacing w:line="300" w:lineRule="exact"/>
              <w:rPr>
                <w:rFonts w:ascii="Times New Roman" w:hAnsi="Times New Roman" w:cs="Times New Roman"/>
                <w:color w:val="000000"/>
                <w:sz w:val="22"/>
              </w:rPr>
            </w:pPr>
            <w:r w:rsidRPr="008D1521">
              <w:rPr>
                <w:rFonts w:ascii="Times New Roman" w:hAnsi="Times New Roman" w:cs="Times New Roman"/>
                <w:color w:val="000000" w:themeColor="text1"/>
                <w:sz w:val="22"/>
              </w:rPr>
              <w:t xml:space="preserve">Special Topics on </w:t>
            </w:r>
            <w:r w:rsidRPr="008D1521">
              <w:rPr>
                <w:rFonts w:ascii="Times New Roman" w:hAnsi="Times New Roman" w:cs="Times New Roman" w:hint="eastAsia"/>
                <w:color w:val="000000" w:themeColor="text1"/>
                <w:sz w:val="22"/>
              </w:rPr>
              <w:t>T</w:t>
            </w:r>
            <w:r w:rsidRPr="008D1521">
              <w:rPr>
                <w:rFonts w:ascii="Times New Roman" w:hAnsi="Times New Roman" w:cs="Times New Roman"/>
                <w:color w:val="000000" w:themeColor="text1"/>
                <w:sz w:val="22"/>
              </w:rPr>
              <w:t xml:space="preserve">he </w:t>
            </w:r>
            <w:r w:rsidRPr="008D1521">
              <w:rPr>
                <w:rFonts w:ascii="Times New Roman" w:hAnsi="Times New Roman" w:cs="Times New Roman"/>
                <w:color w:val="000000"/>
                <w:sz w:val="22"/>
              </w:rPr>
              <w:t>Academic Thoughts of Wang Yangming and His Disciples</w:t>
            </w:r>
          </w:p>
        </w:tc>
        <w:tc>
          <w:tcPr>
            <w:tcW w:w="752" w:type="dxa"/>
            <w:tcBorders>
              <w:top w:val="single" w:sz="4" w:space="0" w:color="auto"/>
              <w:left w:val="nil"/>
              <w:right w:val="single" w:sz="12" w:space="0" w:color="auto"/>
            </w:tcBorders>
            <w:shd w:val="clear" w:color="auto" w:fill="auto"/>
            <w:vAlign w:val="center"/>
          </w:tcPr>
          <w:p w14:paraId="0DB53B42" w14:textId="7B2B4BFB" w:rsidR="00B06095" w:rsidRPr="008D1521" w:rsidRDefault="00B06095" w:rsidP="00B06095">
            <w:pPr>
              <w:suppressAutoHyphens/>
              <w:jc w:val="center"/>
              <w:rPr>
                <w:rFonts w:ascii="標楷體" w:eastAsia="標楷體" w:hAnsi="標楷體" w:cs="新細明體"/>
                <w:color w:val="000000"/>
                <w:sz w:val="22"/>
              </w:rPr>
            </w:pPr>
            <w:r w:rsidRPr="008D1521">
              <w:rPr>
                <w:rFonts w:ascii="標楷體" w:eastAsia="標楷體" w:hAnsi="標楷體" w:cs="Times New Roman"/>
                <w:color w:val="000000"/>
                <w:sz w:val="22"/>
              </w:rPr>
              <w:t>3</w:t>
            </w:r>
          </w:p>
        </w:tc>
      </w:tr>
      <w:tr w:rsidR="00B06095" w:rsidRPr="008D1521" w14:paraId="10481BBC" w14:textId="77777777" w:rsidTr="00C64D32">
        <w:trPr>
          <w:trHeight w:val="401"/>
        </w:trPr>
        <w:tc>
          <w:tcPr>
            <w:tcW w:w="992" w:type="dxa"/>
            <w:vMerge/>
            <w:tcBorders>
              <w:left w:val="single" w:sz="12" w:space="0" w:color="auto"/>
              <w:right w:val="single" w:sz="4" w:space="0" w:color="auto"/>
            </w:tcBorders>
            <w:vAlign w:val="center"/>
          </w:tcPr>
          <w:p w14:paraId="4F2CE24E"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right w:val="single" w:sz="4" w:space="0" w:color="auto"/>
            </w:tcBorders>
            <w:shd w:val="clear" w:color="auto" w:fill="auto"/>
            <w:vAlign w:val="center"/>
          </w:tcPr>
          <w:p w14:paraId="07F29724" w14:textId="506D5262" w:rsidR="00B06095" w:rsidRPr="00B87A40" w:rsidRDefault="00B06095" w:rsidP="00B06095">
            <w:pPr>
              <w:jc w:val="center"/>
              <w:rPr>
                <w:rFonts w:ascii="Times New Roman" w:eastAsia="新細明體" w:hAnsi="Times New Roman" w:cs="Times New Roman"/>
                <w:color w:val="000000" w:themeColor="text1"/>
                <w:szCs w:val="20"/>
              </w:rPr>
            </w:pPr>
            <w:r>
              <w:rPr>
                <w:rFonts w:ascii="Times New Roman" w:hAnsi="Times New Roman" w:cs="Times New Roman"/>
                <w:color w:val="000000"/>
              </w:rPr>
              <w:t>CC</w:t>
            </w:r>
            <w:r>
              <w:rPr>
                <w:rFonts w:ascii="Times New Roman" w:hAnsi="Times New Roman" w:cs="Times New Roman" w:hint="eastAsia"/>
                <w:color w:val="000000"/>
              </w:rPr>
              <w:t>556</w:t>
            </w:r>
          </w:p>
        </w:tc>
        <w:tc>
          <w:tcPr>
            <w:tcW w:w="2552" w:type="dxa"/>
            <w:tcBorders>
              <w:top w:val="single" w:sz="4" w:space="0" w:color="auto"/>
              <w:left w:val="nil"/>
              <w:right w:val="single" w:sz="4" w:space="0" w:color="auto"/>
            </w:tcBorders>
            <w:shd w:val="clear" w:color="auto" w:fill="auto"/>
            <w:vAlign w:val="center"/>
          </w:tcPr>
          <w:p w14:paraId="009CFA87" w14:textId="10F1DF3A" w:rsidR="00B06095" w:rsidRPr="005D22AD" w:rsidRDefault="00B06095" w:rsidP="00B06095">
            <w:pPr>
              <w:rPr>
                <w:rFonts w:ascii="標楷體" w:eastAsia="標楷體" w:hAnsi="標楷體" w:cs="新細明體"/>
                <w:color w:val="000000" w:themeColor="text1"/>
                <w:sz w:val="22"/>
              </w:rPr>
            </w:pPr>
            <w:r w:rsidRPr="00C208F0">
              <w:rPr>
                <w:rFonts w:ascii="Times New Roman" w:eastAsia="標楷體" w:hAnsi="Times New Roman"/>
                <w:color w:val="000000"/>
                <w:kern w:val="0"/>
                <w:szCs w:val="24"/>
              </w:rPr>
              <w:t>生態語言學專題</w:t>
            </w:r>
          </w:p>
        </w:tc>
        <w:tc>
          <w:tcPr>
            <w:tcW w:w="5201" w:type="dxa"/>
            <w:tcBorders>
              <w:top w:val="single" w:sz="4" w:space="0" w:color="auto"/>
              <w:left w:val="nil"/>
              <w:right w:val="single" w:sz="4" w:space="0" w:color="auto"/>
            </w:tcBorders>
            <w:shd w:val="clear" w:color="auto" w:fill="auto"/>
            <w:vAlign w:val="center"/>
          </w:tcPr>
          <w:p w14:paraId="2143B43C" w14:textId="1155A0E1" w:rsidR="00B06095" w:rsidRPr="008D1521" w:rsidRDefault="00B06095" w:rsidP="00B06095">
            <w:pPr>
              <w:suppressAutoHyphens/>
              <w:spacing w:line="300" w:lineRule="exact"/>
              <w:rPr>
                <w:rFonts w:ascii="Times New Roman" w:eastAsia="新細明體" w:hAnsi="Times New Roman" w:cs="Times New Roman"/>
                <w:sz w:val="22"/>
              </w:rPr>
            </w:pPr>
            <w:r w:rsidRPr="008D1521">
              <w:rPr>
                <w:rFonts w:ascii="Times New Roman" w:eastAsia="標楷體" w:hAnsi="Times New Roman"/>
                <w:color w:val="000000"/>
                <w:kern w:val="0"/>
                <w:sz w:val="22"/>
              </w:rPr>
              <w:t>Special Topics on Eco-linguistics</w:t>
            </w:r>
          </w:p>
        </w:tc>
        <w:tc>
          <w:tcPr>
            <w:tcW w:w="752" w:type="dxa"/>
            <w:tcBorders>
              <w:top w:val="single" w:sz="4" w:space="0" w:color="auto"/>
              <w:left w:val="nil"/>
              <w:right w:val="single" w:sz="12" w:space="0" w:color="auto"/>
            </w:tcBorders>
            <w:shd w:val="clear" w:color="auto" w:fill="auto"/>
            <w:vAlign w:val="center"/>
          </w:tcPr>
          <w:p w14:paraId="3D661533" w14:textId="1D098E24" w:rsidR="00B06095" w:rsidRPr="008D1521" w:rsidRDefault="00B06095" w:rsidP="00B06095">
            <w:pPr>
              <w:suppressAutoHyphens/>
              <w:jc w:val="center"/>
              <w:rPr>
                <w:rFonts w:ascii="標楷體" w:eastAsia="標楷體" w:hAnsi="標楷體" w:cs="新細明體"/>
                <w:color w:val="000000"/>
                <w:sz w:val="22"/>
              </w:rPr>
            </w:pPr>
            <w:r w:rsidRPr="008D1521">
              <w:rPr>
                <w:rFonts w:ascii="標楷體" w:eastAsia="標楷體" w:hAnsi="標楷體" w:cs="新細明體" w:hint="eastAsia"/>
                <w:color w:val="000000"/>
                <w:sz w:val="22"/>
              </w:rPr>
              <w:t>3</w:t>
            </w:r>
          </w:p>
        </w:tc>
      </w:tr>
      <w:tr w:rsidR="00B06095" w:rsidRPr="008D1521" w14:paraId="2B6481CD" w14:textId="77777777" w:rsidTr="00C64D32">
        <w:trPr>
          <w:trHeight w:val="360"/>
        </w:trPr>
        <w:tc>
          <w:tcPr>
            <w:tcW w:w="992" w:type="dxa"/>
            <w:vMerge/>
            <w:tcBorders>
              <w:left w:val="single" w:sz="12" w:space="0" w:color="auto"/>
              <w:right w:val="single" w:sz="4" w:space="0" w:color="auto"/>
            </w:tcBorders>
            <w:vAlign w:val="center"/>
          </w:tcPr>
          <w:p w14:paraId="5B1D1E12"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7176D49" w14:textId="7AA6DDE6" w:rsidR="00B06095" w:rsidRDefault="00B06095" w:rsidP="00B06095">
            <w:pPr>
              <w:jc w:val="center"/>
              <w:rPr>
                <w:rFonts w:ascii="Times New Roman" w:hAnsi="Times New Roman" w:cs="Times New Roman"/>
                <w:color w:val="000000"/>
              </w:rPr>
            </w:pPr>
            <w:r>
              <w:rPr>
                <w:rFonts w:ascii="Times New Roman" w:hAnsi="Times New Roman" w:cs="Times New Roman"/>
                <w:color w:val="000000"/>
              </w:rPr>
              <w:t>CC</w:t>
            </w:r>
            <w:r>
              <w:rPr>
                <w:rFonts w:ascii="Times New Roman" w:hAnsi="Times New Roman" w:cs="Times New Roman" w:hint="eastAsia"/>
                <w:color w:val="000000"/>
              </w:rPr>
              <w:t>557</w:t>
            </w:r>
          </w:p>
        </w:tc>
        <w:tc>
          <w:tcPr>
            <w:tcW w:w="2552" w:type="dxa"/>
            <w:tcBorders>
              <w:top w:val="single" w:sz="4" w:space="0" w:color="auto"/>
              <w:left w:val="nil"/>
              <w:bottom w:val="single" w:sz="4" w:space="0" w:color="auto"/>
              <w:right w:val="single" w:sz="4" w:space="0" w:color="auto"/>
            </w:tcBorders>
            <w:shd w:val="clear" w:color="auto" w:fill="auto"/>
            <w:vAlign w:val="center"/>
          </w:tcPr>
          <w:p w14:paraId="28C84DB5" w14:textId="6E9BB60A" w:rsidR="00B06095" w:rsidRDefault="00B06095" w:rsidP="00B06095">
            <w:pPr>
              <w:jc w:val="both"/>
              <w:rPr>
                <w:rFonts w:ascii="標楷體" w:eastAsia="標楷體" w:hAnsi="標楷體"/>
                <w:color w:val="000000"/>
              </w:rPr>
            </w:pPr>
            <w:r>
              <w:rPr>
                <w:rFonts w:ascii="標楷體" w:eastAsia="標楷體" w:hAnsi="標楷體" w:hint="eastAsia"/>
                <w:color w:val="000000"/>
              </w:rPr>
              <w:t>墨子專題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2759D779" w14:textId="66A396A4" w:rsidR="00B06095" w:rsidRPr="008D1521" w:rsidRDefault="00B06095" w:rsidP="00B06095">
            <w:pPr>
              <w:suppressAutoHyphens/>
              <w:spacing w:line="300" w:lineRule="exact"/>
              <w:jc w:val="both"/>
              <w:rPr>
                <w:rFonts w:ascii="Times New Roman" w:hAnsi="Times New Roman" w:cs="Times New Roman"/>
                <w:color w:val="000000"/>
                <w:sz w:val="22"/>
              </w:rPr>
            </w:pPr>
            <w:r w:rsidRPr="008D1521">
              <w:rPr>
                <w:rFonts w:ascii="Times New Roman" w:hAnsi="Times New Roman" w:cs="Times New Roman"/>
                <w:color w:val="000000"/>
                <w:sz w:val="22"/>
              </w:rPr>
              <w:t>Special Topics on Mo Zi</w:t>
            </w:r>
          </w:p>
        </w:tc>
        <w:tc>
          <w:tcPr>
            <w:tcW w:w="752" w:type="dxa"/>
            <w:tcBorders>
              <w:top w:val="single" w:sz="4" w:space="0" w:color="auto"/>
              <w:left w:val="nil"/>
              <w:bottom w:val="single" w:sz="4" w:space="0" w:color="auto"/>
              <w:right w:val="single" w:sz="12" w:space="0" w:color="auto"/>
            </w:tcBorders>
            <w:shd w:val="clear" w:color="auto" w:fill="auto"/>
            <w:vAlign w:val="center"/>
          </w:tcPr>
          <w:p w14:paraId="3CABF1B5" w14:textId="2CD6F8E8" w:rsidR="00B06095" w:rsidRPr="008D1521" w:rsidRDefault="00B06095" w:rsidP="00B06095">
            <w:pPr>
              <w:suppressAutoHyphens/>
              <w:jc w:val="center"/>
              <w:rPr>
                <w:rFonts w:ascii="標楷體" w:eastAsia="標楷體" w:hAnsi="標楷體" w:cs="新細明體"/>
                <w:color w:val="000000"/>
                <w:sz w:val="22"/>
              </w:rPr>
            </w:pPr>
            <w:r w:rsidRPr="008D1521">
              <w:rPr>
                <w:rFonts w:ascii="標楷體" w:eastAsia="標楷體" w:hAnsi="標楷體" w:cs="Times New Roman" w:hint="eastAsia"/>
                <w:color w:val="000000"/>
                <w:sz w:val="22"/>
              </w:rPr>
              <w:t>3</w:t>
            </w:r>
          </w:p>
        </w:tc>
      </w:tr>
      <w:tr w:rsidR="00B06095" w:rsidRPr="008D1521" w14:paraId="2CF0CAE7" w14:textId="77777777" w:rsidTr="00C64D32">
        <w:trPr>
          <w:trHeight w:val="405"/>
        </w:trPr>
        <w:tc>
          <w:tcPr>
            <w:tcW w:w="992" w:type="dxa"/>
            <w:vMerge/>
            <w:tcBorders>
              <w:left w:val="single" w:sz="12" w:space="0" w:color="auto"/>
              <w:right w:val="single" w:sz="4" w:space="0" w:color="auto"/>
            </w:tcBorders>
            <w:vAlign w:val="center"/>
          </w:tcPr>
          <w:p w14:paraId="739ADF6C" w14:textId="77777777" w:rsidR="00B06095" w:rsidRPr="005D7BC7" w:rsidRDefault="00B06095" w:rsidP="00B06095">
            <w:pPr>
              <w:jc w:val="center"/>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77A1BD0" w14:textId="7AC52D93" w:rsidR="00B06095" w:rsidRPr="00B87A40" w:rsidRDefault="00B06095" w:rsidP="00B06095">
            <w:pPr>
              <w:jc w:val="center"/>
              <w:rPr>
                <w:rFonts w:ascii="Times New Roman" w:eastAsia="新細明體" w:hAnsi="Times New Roman" w:cs="Times New Roman"/>
                <w:color w:val="000000" w:themeColor="text1"/>
                <w:szCs w:val="20"/>
              </w:rPr>
            </w:pPr>
            <w:r>
              <w:rPr>
                <w:rFonts w:ascii="Times New Roman" w:hAnsi="Times New Roman" w:cs="Times New Roman"/>
                <w:color w:val="000000"/>
              </w:rPr>
              <w:t>CC</w:t>
            </w:r>
            <w:r>
              <w:rPr>
                <w:rFonts w:ascii="Times New Roman" w:hAnsi="Times New Roman" w:cs="Times New Roman" w:hint="eastAsia"/>
                <w:color w:val="000000"/>
              </w:rPr>
              <w:t>558</w:t>
            </w:r>
          </w:p>
        </w:tc>
        <w:tc>
          <w:tcPr>
            <w:tcW w:w="2552" w:type="dxa"/>
            <w:tcBorders>
              <w:top w:val="single" w:sz="4" w:space="0" w:color="auto"/>
              <w:left w:val="nil"/>
              <w:bottom w:val="single" w:sz="4" w:space="0" w:color="auto"/>
              <w:right w:val="single" w:sz="4" w:space="0" w:color="auto"/>
            </w:tcBorders>
            <w:shd w:val="clear" w:color="auto" w:fill="auto"/>
            <w:vAlign w:val="center"/>
          </w:tcPr>
          <w:p w14:paraId="4289AB7E" w14:textId="3E01804E" w:rsidR="00B06095" w:rsidRPr="00B87A40" w:rsidRDefault="00B06095" w:rsidP="00B06095">
            <w:pPr>
              <w:rPr>
                <w:rFonts w:ascii="標楷體" w:eastAsia="標楷體" w:hAnsi="標楷體" w:cs="新細明體"/>
                <w:color w:val="000000" w:themeColor="text1"/>
                <w:szCs w:val="24"/>
              </w:rPr>
            </w:pPr>
            <w:r>
              <w:rPr>
                <w:rFonts w:ascii="標楷體" w:eastAsia="標楷體" w:hAnsi="標楷體" w:hint="eastAsia"/>
                <w:color w:val="000000"/>
                <w:sz w:val="22"/>
              </w:rPr>
              <w:t>近代中國文學與社會專題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3684CBB4" w14:textId="5AA3F558" w:rsidR="00B06095" w:rsidRPr="008D1521" w:rsidRDefault="00B06095" w:rsidP="00B06095">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Literature &amp; Society in Late Qing China</w:t>
            </w:r>
          </w:p>
        </w:tc>
        <w:tc>
          <w:tcPr>
            <w:tcW w:w="752" w:type="dxa"/>
            <w:tcBorders>
              <w:top w:val="single" w:sz="4" w:space="0" w:color="auto"/>
              <w:left w:val="nil"/>
              <w:bottom w:val="single" w:sz="4" w:space="0" w:color="auto"/>
              <w:right w:val="single" w:sz="12" w:space="0" w:color="auto"/>
            </w:tcBorders>
            <w:shd w:val="clear" w:color="auto" w:fill="auto"/>
            <w:vAlign w:val="center"/>
          </w:tcPr>
          <w:p w14:paraId="1F878472" w14:textId="77777777" w:rsidR="00B06095" w:rsidRPr="008D1521" w:rsidRDefault="00B06095" w:rsidP="00B06095">
            <w:pPr>
              <w:suppressAutoHyphens/>
              <w:jc w:val="center"/>
              <w:rPr>
                <w:rFonts w:ascii="標楷體" w:eastAsia="標楷體" w:hAnsi="標楷體" w:cs="新細明體"/>
                <w:color w:val="000000"/>
                <w:sz w:val="22"/>
              </w:rPr>
            </w:pPr>
            <w:r w:rsidRPr="008D1521">
              <w:rPr>
                <w:rFonts w:ascii="標楷體" w:eastAsia="標楷體" w:hAnsi="標楷體" w:cs="Times New Roman" w:hint="eastAsia"/>
                <w:color w:val="000000"/>
                <w:sz w:val="22"/>
              </w:rPr>
              <w:t>3</w:t>
            </w:r>
          </w:p>
        </w:tc>
      </w:tr>
      <w:tr w:rsidR="00B06095" w:rsidRPr="008D1521" w14:paraId="252D0F7A" w14:textId="77777777" w:rsidTr="00C64D32">
        <w:trPr>
          <w:trHeight w:val="270"/>
        </w:trPr>
        <w:tc>
          <w:tcPr>
            <w:tcW w:w="992" w:type="dxa"/>
            <w:vMerge/>
            <w:tcBorders>
              <w:left w:val="single" w:sz="12" w:space="0" w:color="auto"/>
              <w:right w:val="single" w:sz="4" w:space="0" w:color="auto"/>
            </w:tcBorders>
            <w:vAlign w:val="center"/>
          </w:tcPr>
          <w:p w14:paraId="1E7038AD"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23B15C5" w14:textId="212550C0" w:rsidR="00B06095" w:rsidRPr="00B87A40" w:rsidRDefault="00B06095" w:rsidP="00B06095">
            <w:pPr>
              <w:jc w:val="center"/>
              <w:rPr>
                <w:rFonts w:ascii="Times New Roman" w:eastAsia="新細明體" w:hAnsi="Times New Roman" w:cs="Times New Roman"/>
                <w:color w:val="000000" w:themeColor="text1"/>
                <w:szCs w:val="20"/>
              </w:rPr>
            </w:pPr>
            <w:r>
              <w:rPr>
                <w:rFonts w:ascii="Times New Roman" w:hAnsi="Times New Roman" w:cs="Times New Roman"/>
                <w:color w:val="000000"/>
              </w:rPr>
              <w:t>CC</w:t>
            </w:r>
            <w:r>
              <w:rPr>
                <w:rFonts w:ascii="Times New Roman" w:hAnsi="Times New Roman" w:cs="Times New Roman" w:hint="eastAsia"/>
                <w:color w:val="000000"/>
              </w:rPr>
              <w:t>559</w:t>
            </w:r>
          </w:p>
        </w:tc>
        <w:tc>
          <w:tcPr>
            <w:tcW w:w="2552" w:type="dxa"/>
            <w:tcBorders>
              <w:top w:val="single" w:sz="4" w:space="0" w:color="auto"/>
              <w:left w:val="nil"/>
              <w:bottom w:val="single" w:sz="4" w:space="0" w:color="auto"/>
              <w:right w:val="single" w:sz="4" w:space="0" w:color="auto"/>
            </w:tcBorders>
            <w:shd w:val="clear" w:color="auto" w:fill="auto"/>
            <w:vAlign w:val="center"/>
          </w:tcPr>
          <w:p w14:paraId="3FBF0700" w14:textId="773BC4AC" w:rsidR="00B06095" w:rsidRPr="00743577" w:rsidRDefault="00B06095" w:rsidP="00B06095">
            <w:pPr>
              <w:rPr>
                <w:rFonts w:ascii="標楷體" w:eastAsia="標楷體" w:hAnsi="標楷體" w:cs="新細明體"/>
                <w:color w:val="000000" w:themeColor="text1"/>
                <w:sz w:val="22"/>
              </w:rPr>
            </w:pPr>
            <w:r w:rsidRPr="00743577">
              <w:rPr>
                <w:rFonts w:ascii="標楷體" w:eastAsia="標楷體" w:hAnsi="標楷體" w:hint="eastAsia"/>
                <w:color w:val="000000"/>
                <w:sz w:val="22"/>
              </w:rPr>
              <w:t>都市文學與消費文化專題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1E7C5C13" w14:textId="4AF4EBB4" w:rsidR="00B06095" w:rsidRPr="008D1521" w:rsidRDefault="00B06095" w:rsidP="00B06095">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Urban Literature &amp; Consumer Culture</w:t>
            </w:r>
          </w:p>
        </w:tc>
        <w:tc>
          <w:tcPr>
            <w:tcW w:w="752" w:type="dxa"/>
            <w:tcBorders>
              <w:top w:val="single" w:sz="4" w:space="0" w:color="auto"/>
              <w:left w:val="nil"/>
              <w:bottom w:val="single" w:sz="4" w:space="0" w:color="auto"/>
              <w:right w:val="single" w:sz="12" w:space="0" w:color="auto"/>
            </w:tcBorders>
            <w:shd w:val="clear" w:color="auto" w:fill="auto"/>
            <w:vAlign w:val="center"/>
          </w:tcPr>
          <w:p w14:paraId="23E50CE9" w14:textId="77777777" w:rsidR="00B06095" w:rsidRPr="008D1521" w:rsidRDefault="00B06095" w:rsidP="00B06095">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B06095" w:rsidRPr="008D1521" w14:paraId="33BB61DF" w14:textId="77777777" w:rsidTr="00C64D32">
        <w:trPr>
          <w:trHeight w:val="270"/>
        </w:trPr>
        <w:tc>
          <w:tcPr>
            <w:tcW w:w="992" w:type="dxa"/>
            <w:vMerge/>
            <w:tcBorders>
              <w:left w:val="single" w:sz="12" w:space="0" w:color="auto"/>
              <w:right w:val="single" w:sz="4" w:space="0" w:color="auto"/>
            </w:tcBorders>
            <w:vAlign w:val="center"/>
          </w:tcPr>
          <w:p w14:paraId="62AB9DDA"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CD399CC" w14:textId="2AF170E8" w:rsidR="00B06095" w:rsidRPr="00C63C70" w:rsidRDefault="00B06095" w:rsidP="00B06095">
            <w:pPr>
              <w:jc w:val="center"/>
              <w:rPr>
                <w:rFonts w:ascii="Times New Roman" w:hAnsi="Times New Roman" w:cs="Times New Roman"/>
                <w:color w:val="000000" w:themeColor="text1"/>
              </w:rPr>
            </w:pPr>
            <w:r w:rsidRPr="00C63C70">
              <w:rPr>
                <w:rFonts w:ascii="Times New Roman" w:hAnsi="Times New Roman" w:cs="Times New Roman"/>
                <w:color w:val="000000" w:themeColor="text1"/>
              </w:rPr>
              <w:t>CC</w:t>
            </w:r>
            <w:r w:rsidRPr="00C63C70">
              <w:rPr>
                <w:rFonts w:ascii="Times New Roman" w:hAnsi="Times New Roman" w:cs="Times New Roman" w:hint="eastAsia"/>
                <w:color w:val="000000" w:themeColor="text1"/>
              </w:rPr>
              <w:t>560</w:t>
            </w:r>
          </w:p>
        </w:tc>
        <w:tc>
          <w:tcPr>
            <w:tcW w:w="2552" w:type="dxa"/>
            <w:tcBorders>
              <w:top w:val="single" w:sz="4" w:space="0" w:color="auto"/>
              <w:left w:val="nil"/>
              <w:bottom w:val="single" w:sz="4" w:space="0" w:color="auto"/>
              <w:right w:val="single" w:sz="4" w:space="0" w:color="auto"/>
            </w:tcBorders>
            <w:shd w:val="clear" w:color="auto" w:fill="auto"/>
            <w:vAlign w:val="center"/>
          </w:tcPr>
          <w:p w14:paraId="0CC00CA4" w14:textId="21ADE3C7" w:rsidR="00B06095" w:rsidRPr="00C63C70" w:rsidRDefault="00B06095" w:rsidP="00AF1801">
            <w:pPr>
              <w:rPr>
                <w:rFonts w:ascii="標楷體" w:eastAsia="標楷體" w:hAnsi="標楷體"/>
                <w:color w:val="000000" w:themeColor="text1"/>
              </w:rPr>
            </w:pPr>
            <w:r w:rsidRPr="00C63C70">
              <w:rPr>
                <w:rFonts w:ascii="Times New Roman" w:eastAsia="標楷體" w:hAnsi="Times New Roman" w:cs="Times New Roman"/>
                <w:color w:val="000000" w:themeColor="text1"/>
              </w:rPr>
              <w:t>俗文學專題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3EB1A7DA" w14:textId="1207A479" w:rsidR="00B06095" w:rsidRPr="00C63C70" w:rsidRDefault="00B06095" w:rsidP="00B06095">
            <w:pPr>
              <w:suppressAutoHyphens/>
              <w:spacing w:line="300" w:lineRule="exact"/>
              <w:rPr>
                <w:rFonts w:ascii="Times New Roman" w:hAnsi="Times New Roman" w:cs="Times New Roman"/>
                <w:color w:val="000000" w:themeColor="text1"/>
                <w:sz w:val="22"/>
              </w:rPr>
            </w:pPr>
            <w:r w:rsidRPr="00C63C70">
              <w:rPr>
                <w:rFonts w:ascii="Times New Roman" w:hAnsi="Times New Roman" w:cs="Times New Roman"/>
                <w:color w:val="000000" w:themeColor="text1"/>
                <w:sz w:val="22"/>
              </w:rPr>
              <w:t>Special Topics on Popular Literature</w:t>
            </w:r>
          </w:p>
        </w:tc>
        <w:tc>
          <w:tcPr>
            <w:tcW w:w="752" w:type="dxa"/>
            <w:tcBorders>
              <w:top w:val="single" w:sz="4" w:space="0" w:color="auto"/>
              <w:left w:val="nil"/>
              <w:bottom w:val="single" w:sz="4" w:space="0" w:color="auto"/>
              <w:right w:val="single" w:sz="12" w:space="0" w:color="auto"/>
            </w:tcBorders>
            <w:shd w:val="clear" w:color="auto" w:fill="auto"/>
            <w:vAlign w:val="center"/>
          </w:tcPr>
          <w:p w14:paraId="4081197B" w14:textId="4A3D7E1D" w:rsidR="00B06095" w:rsidRPr="00C63C70" w:rsidRDefault="00B06095" w:rsidP="00B06095">
            <w:pPr>
              <w:suppressAutoHyphens/>
              <w:jc w:val="center"/>
              <w:rPr>
                <w:rFonts w:ascii="標楷體" w:eastAsia="標楷體" w:hAnsi="標楷體" w:cs="新細明體"/>
                <w:color w:val="000000" w:themeColor="text1"/>
                <w:sz w:val="22"/>
              </w:rPr>
            </w:pPr>
            <w:r w:rsidRPr="00C63C70">
              <w:rPr>
                <w:rFonts w:ascii="標楷體" w:eastAsia="標楷體" w:hAnsi="標楷體" w:cs="Times New Roman" w:hint="eastAsia"/>
                <w:color w:val="000000" w:themeColor="text1"/>
                <w:sz w:val="22"/>
              </w:rPr>
              <w:t>3</w:t>
            </w:r>
          </w:p>
        </w:tc>
      </w:tr>
      <w:tr w:rsidR="00B06095" w:rsidRPr="008D1521" w14:paraId="2840ABA1" w14:textId="77777777" w:rsidTr="00C64D32">
        <w:trPr>
          <w:trHeight w:val="270"/>
        </w:trPr>
        <w:tc>
          <w:tcPr>
            <w:tcW w:w="992" w:type="dxa"/>
            <w:vMerge/>
            <w:tcBorders>
              <w:left w:val="single" w:sz="12" w:space="0" w:color="auto"/>
              <w:right w:val="single" w:sz="4" w:space="0" w:color="auto"/>
            </w:tcBorders>
            <w:vAlign w:val="center"/>
          </w:tcPr>
          <w:p w14:paraId="1B7C3A97"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7E06775" w14:textId="3DFF59A5" w:rsidR="00B06095" w:rsidRDefault="00B06095" w:rsidP="00B06095">
            <w:pPr>
              <w:jc w:val="center"/>
              <w:rPr>
                <w:rFonts w:ascii="Times New Roman" w:hAnsi="Times New Roman" w:cs="Times New Roman"/>
                <w:color w:val="000000"/>
              </w:rPr>
            </w:pPr>
            <w:r>
              <w:rPr>
                <w:rFonts w:ascii="Times New Roman" w:hAnsi="Times New Roman" w:cs="Times New Roman"/>
                <w:color w:val="000000"/>
              </w:rPr>
              <w:t>CC</w:t>
            </w:r>
          </w:p>
        </w:tc>
        <w:tc>
          <w:tcPr>
            <w:tcW w:w="2552" w:type="dxa"/>
            <w:tcBorders>
              <w:top w:val="single" w:sz="4" w:space="0" w:color="auto"/>
              <w:left w:val="nil"/>
              <w:bottom w:val="single" w:sz="4" w:space="0" w:color="auto"/>
              <w:right w:val="single" w:sz="4" w:space="0" w:color="auto"/>
            </w:tcBorders>
            <w:shd w:val="clear" w:color="auto" w:fill="auto"/>
            <w:vAlign w:val="center"/>
          </w:tcPr>
          <w:p w14:paraId="46EDBA9C" w14:textId="081EEB42" w:rsidR="00B06095" w:rsidRDefault="00B06095" w:rsidP="00B06095">
            <w:pPr>
              <w:rPr>
                <w:rFonts w:ascii="標楷體" w:eastAsia="標楷體" w:hAnsi="標楷體"/>
                <w:color w:val="000000"/>
              </w:rPr>
            </w:pPr>
            <w:r>
              <w:rPr>
                <w:rFonts w:ascii="標楷體" w:eastAsia="標楷體" w:hAnsi="標楷體" w:hint="eastAsia"/>
                <w:color w:val="000000"/>
              </w:rPr>
              <w:t>文化研究專題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291CDAF9" w14:textId="2533EE10" w:rsidR="00B06095" w:rsidRPr="008D1521" w:rsidRDefault="00B06095" w:rsidP="00B06095">
            <w:pPr>
              <w:suppressAutoHyphens/>
              <w:spacing w:line="300" w:lineRule="exact"/>
              <w:rPr>
                <w:rFonts w:ascii="Times New Roman" w:hAnsi="Times New Roman" w:cs="Times New Roman"/>
                <w:color w:val="000000"/>
                <w:sz w:val="22"/>
              </w:rPr>
            </w:pPr>
            <w:r w:rsidRPr="008D1521">
              <w:rPr>
                <w:rFonts w:ascii="Times New Roman" w:hAnsi="Times New Roman" w:cs="Times New Roman"/>
                <w:color w:val="000000"/>
                <w:sz w:val="22"/>
              </w:rPr>
              <w:t>Special Topics on Chinese Culture Study</w:t>
            </w:r>
          </w:p>
        </w:tc>
        <w:tc>
          <w:tcPr>
            <w:tcW w:w="752" w:type="dxa"/>
            <w:tcBorders>
              <w:top w:val="single" w:sz="4" w:space="0" w:color="auto"/>
              <w:left w:val="nil"/>
              <w:bottom w:val="single" w:sz="4" w:space="0" w:color="auto"/>
              <w:right w:val="single" w:sz="12" w:space="0" w:color="auto"/>
            </w:tcBorders>
            <w:shd w:val="clear" w:color="auto" w:fill="auto"/>
            <w:vAlign w:val="center"/>
          </w:tcPr>
          <w:p w14:paraId="5309564D" w14:textId="5440A04C" w:rsidR="00B06095" w:rsidRPr="008D1521" w:rsidRDefault="00B06095" w:rsidP="00B06095">
            <w:pPr>
              <w:suppressAutoHyphens/>
              <w:jc w:val="center"/>
              <w:rPr>
                <w:rFonts w:ascii="標楷體" w:eastAsia="標楷體" w:hAnsi="標楷體" w:cs="Times New Roman"/>
                <w:color w:val="000000"/>
                <w:sz w:val="22"/>
              </w:rPr>
            </w:pPr>
            <w:r w:rsidRPr="008D1521">
              <w:rPr>
                <w:rFonts w:ascii="標楷體" w:eastAsia="標楷體" w:hAnsi="標楷體" w:cs="新細明體"/>
                <w:color w:val="000000"/>
                <w:sz w:val="22"/>
              </w:rPr>
              <w:t>3</w:t>
            </w:r>
          </w:p>
        </w:tc>
      </w:tr>
      <w:tr w:rsidR="00B06095" w:rsidRPr="008D1521" w14:paraId="04A5914C" w14:textId="77777777" w:rsidTr="00C64D32">
        <w:trPr>
          <w:trHeight w:val="270"/>
        </w:trPr>
        <w:tc>
          <w:tcPr>
            <w:tcW w:w="992" w:type="dxa"/>
            <w:vMerge/>
            <w:tcBorders>
              <w:left w:val="single" w:sz="12" w:space="0" w:color="auto"/>
              <w:right w:val="single" w:sz="4" w:space="0" w:color="auto"/>
            </w:tcBorders>
            <w:vAlign w:val="center"/>
          </w:tcPr>
          <w:p w14:paraId="4CB78413"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752B50E" w14:textId="3103347B" w:rsidR="00B06095" w:rsidRPr="00B87A40" w:rsidRDefault="00B06095" w:rsidP="00B06095">
            <w:pPr>
              <w:jc w:val="center"/>
              <w:rPr>
                <w:rFonts w:ascii="Times New Roman" w:eastAsia="新細明體" w:hAnsi="Times New Roman" w:cs="Times New Roman"/>
                <w:color w:val="000000" w:themeColor="text1"/>
                <w:szCs w:val="20"/>
              </w:rPr>
            </w:pPr>
            <w:r>
              <w:rPr>
                <w:rFonts w:ascii="Times New Roman" w:hAnsi="Times New Roman" w:cs="Times New Roman"/>
                <w:color w:val="000000"/>
              </w:rPr>
              <w:t>CC</w:t>
            </w:r>
          </w:p>
        </w:tc>
        <w:tc>
          <w:tcPr>
            <w:tcW w:w="2552" w:type="dxa"/>
            <w:tcBorders>
              <w:top w:val="single" w:sz="4" w:space="0" w:color="auto"/>
              <w:left w:val="nil"/>
              <w:bottom w:val="single" w:sz="4" w:space="0" w:color="auto"/>
              <w:right w:val="single" w:sz="4" w:space="0" w:color="auto"/>
            </w:tcBorders>
            <w:shd w:val="clear" w:color="auto" w:fill="auto"/>
            <w:vAlign w:val="center"/>
          </w:tcPr>
          <w:p w14:paraId="7AF89FFE" w14:textId="63010F39" w:rsidR="00B06095" w:rsidRPr="00B87A40" w:rsidRDefault="00B06095" w:rsidP="00B06095">
            <w:pPr>
              <w:rPr>
                <w:rFonts w:ascii="標楷體" w:eastAsia="標楷體" w:hAnsi="標楷體" w:cs="新細明體"/>
                <w:color w:val="000000" w:themeColor="text1"/>
                <w:szCs w:val="24"/>
              </w:rPr>
            </w:pPr>
            <w:r>
              <w:rPr>
                <w:rFonts w:ascii="標楷體" w:eastAsia="標楷體" w:hAnsi="標楷體" w:hint="eastAsia"/>
                <w:color w:val="000000"/>
              </w:rPr>
              <w:t>華人文化專題</w:t>
            </w:r>
          </w:p>
        </w:tc>
        <w:tc>
          <w:tcPr>
            <w:tcW w:w="5201" w:type="dxa"/>
            <w:tcBorders>
              <w:top w:val="single" w:sz="4" w:space="0" w:color="auto"/>
              <w:left w:val="nil"/>
              <w:bottom w:val="single" w:sz="4" w:space="0" w:color="auto"/>
              <w:right w:val="single" w:sz="4" w:space="0" w:color="auto"/>
            </w:tcBorders>
            <w:shd w:val="clear" w:color="auto" w:fill="auto"/>
            <w:vAlign w:val="center"/>
          </w:tcPr>
          <w:p w14:paraId="2F1EBF2C" w14:textId="3AB1F4EB" w:rsidR="00B06095" w:rsidRPr="008D1521" w:rsidRDefault="00B06095" w:rsidP="00B06095">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Modern Fiction</w:t>
            </w:r>
          </w:p>
        </w:tc>
        <w:tc>
          <w:tcPr>
            <w:tcW w:w="752" w:type="dxa"/>
            <w:tcBorders>
              <w:top w:val="single" w:sz="4" w:space="0" w:color="auto"/>
              <w:left w:val="nil"/>
              <w:bottom w:val="single" w:sz="4" w:space="0" w:color="auto"/>
              <w:right w:val="single" w:sz="12" w:space="0" w:color="auto"/>
            </w:tcBorders>
            <w:shd w:val="clear" w:color="auto" w:fill="auto"/>
            <w:vAlign w:val="center"/>
          </w:tcPr>
          <w:p w14:paraId="4998C40A" w14:textId="77777777" w:rsidR="00B06095" w:rsidRPr="008D1521" w:rsidRDefault="00B06095" w:rsidP="00B06095">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B06095" w:rsidRPr="008D1521" w14:paraId="06DF2EC8" w14:textId="77777777" w:rsidTr="00C64D32">
        <w:trPr>
          <w:trHeight w:val="351"/>
        </w:trPr>
        <w:tc>
          <w:tcPr>
            <w:tcW w:w="992" w:type="dxa"/>
            <w:vMerge/>
            <w:tcBorders>
              <w:left w:val="single" w:sz="12" w:space="0" w:color="auto"/>
              <w:right w:val="single" w:sz="4" w:space="0" w:color="auto"/>
            </w:tcBorders>
            <w:vAlign w:val="center"/>
          </w:tcPr>
          <w:p w14:paraId="63CC9268" w14:textId="77777777" w:rsidR="00B06095" w:rsidRPr="005D7BC7" w:rsidRDefault="00B06095" w:rsidP="00B06095">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FFFFFF"/>
            <w:vAlign w:val="center"/>
          </w:tcPr>
          <w:p w14:paraId="3A199D36" w14:textId="170864A5" w:rsidR="00B06095" w:rsidRPr="005D7BC7" w:rsidRDefault="00B06095" w:rsidP="00B06095">
            <w:pPr>
              <w:jc w:val="center"/>
              <w:rPr>
                <w:rFonts w:ascii="Times New Roman" w:eastAsia="新細明體" w:hAnsi="Times New Roman" w:cs="Times New Roman"/>
                <w:color w:val="000000"/>
                <w:szCs w:val="20"/>
              </w:rPr>
            </w:pPr>
            <w:r>
              <w:rPr>
                <w:rFonts w:ascii="Times New Roman" w:hAnsi="Times New Roman" w:cs="Times New Roman"/>
                <w:color w:val="000000"/>
              </w:rPr>
              <w:t>CC</w:t>
            </w:r>
          </w:p>
        </w:tc>
        <w:tc>
          <w:tcPr>
            <w:tcW w:w="2552" w:type="dxa"/>
            <w:tcBorders>
              <w:top w:val="single" w:sz="4" w:space="0" w:color="auto"/>
              <w:left w:val="nil"/>
              <w:bottom w:val="single" w:sz="4" w:space="0" w:color="auto"/>
              <w:right w:val="single" w:sz="4" w:space="0" w:color="auto"/>
            </w:tcBorders>
            <w:shd w:val="clear" w:color="auto" w:fill="FFFFFF"/>
            <w:vAlign w:val="center"/>
          </w:tcPr>
          <w:p w14:paraId="03B0FD02" w14:textId="3809C4F1" w:rsidR="00B06095" w:rsidRPr="0001649C" w:rsidRDefault="00B06095" w:rsidP="00B06095">
            <w:pPr>
              <w:jc w:val="both"/>
              <w:rPr>
                <w:rFonts w:ascii="標楷體" w:eastAsia="標楷體" w:hAnsi="標楷體" w:cs="新細明體"/>
                <w:color w:val="000000" w:themeColor="text1"/>
                <w:szCs w:val="24"/>
              </w:rPr>
            </w:pPr>
            <w:r>
              <w:rPr>
                <w:rFonts w:ascii="標楷體" w:eastAsia="標楷體" w:hAnsi="標楷體" w:hint="eastAsia"/>
                <w:color w:val="000000"/>
              </w:rPr>
              <w:t>當代西方文學理論專題</w:t>
            </w:r>
          </w:p>
        </w:tc>
        <w:tc>
          <w:tcPr>
            <w:tcW w:w="5201" w:type="dxa"/>
            <w:tcBorders>
              <w:top w:val="single" w:sz="4" w:space="0" w:color="auto"/>
              <w:left w:val="nil"/>
              <w:bottom w:val="single" w:sz="4" w:space="0" w:color="auto"/>
              <w:right w:val="single" w:sz="4" w:space="0" w:color="auto"/>
            </w:tcBorders>
            <w:shd w:val="clear" w:color="auto" w:fill="FFFFFF"/>
            <w:vAlign w:val="center"/>
          </w:tcPr>
          <w:p w14:paraId="37E6E7C8" w14:textId="2B434113" w:rsidR="00B06095" w:rsidRPr="008D1521" w:rsidRDefault="00B06095" w:rsidP="00B06095">
            <w:pPr>
              <w:suppressAutoHyphens/>
              <w:spacing w:line="300" w:lineRule="exact"/>
              <w:jc w:val="both"/>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Modern-</w:t>
            </w:r>
            <w:r w:rsidRPr="008D1521">
              <w:rPr>
                <w:rFonts w:ascii="Times New Roman" w:hAnsi="Times New Roman" w:cs="Times New Roman" w:hint="eastAsia"/>
                <w:color w:val="000000"/>
                <w:sz w:val="22"/>
              </w:rPr>
              <w:t>D</w:t>
            </w:r>
            <w:r w:rsidRPr="008D1521">
              <w:rPr>
                <w:rFonts w:ascii="Times New Roman" w:hAnsi="Times New Roman" w:cs="Times New Roman"/>
                <w:color w:val="000000"/>
                <w:sz w:val="22"/>
              </w:rPr>
              <w:t>ay of the West Literary Theory</w:t>
            </w:r>
          </w:p>
        </w:tc>
        <w:tc>
          <w:tcPr>
            <w:tcW w:w="752" w:type="dxa"/>
            <w:tcBorders>
              <w:top w:val="single" w:sz="4" w:space="0" w:color="auto"/>
              <w:left w:val="nil"/>
              <w:bottom w:val="single" w:sz="4" w:space="0" w:color="auto"/>
              <w:right w:val="single" w:sz="12" w:space="0" w:color="auto"/>
            </w:tcBorders>
            <w:shd w:val="clear" w:color="auto" w:fill="FFFFFF"/>
            <w:vAlign w:val="center"/>
          </w:tcPr>
          <w:p w14:paraId="3056A405" w14:textId="77777777" w:rsidR="00B06095" w:rsidRPr="008D1521" w:rsidRDefault="00B06095" w:rsidP="00B06095">
            <w:pPr>
              <w:suppressAutoHyphens/>
              <w:jc w:val="center"/>
              <w:rPr>
                <w:rFonts w:ascii="標楷體" w:eastAsia="標楷體" w:hAnsi="標楷體" w:cs="新細明體"/>
                <w:color w:val="000000"/>
                <w:sz w:val="22"/>
              </w:rPr>
            </w:pPr>
            <w:r w:rsidRPr="008D1521">
              <w:rPr>
                <w:rFonts w:ascii="標楷體" w:eastAsia="標楷體" w:hAnsi="標楷體" w:cs="Times New Roman" w:hint="eastAsia"/>
                <w:color w:val="000000"/>
                <w:sz w:val="22"/>
              </w:rPr>
              <w:t>3</w:t>
            </w:r>
          </w:p>
        </w:tc>
      </w:tr>
      <w:tr w:rsidR="00B06095" w:rsidRPr="004E5597" w14:paraId="18D1DC4F" w14:textId="77777777" w:rsidTr="00C64D32">
        <w:trPr>
          <w:trHeight w:val="351"/>
        </w:trPr>
        <w:tc>
          <w:tcPr>
            <w:tcW w:w="992" w:type="dxa"/>
            <w:tcBorders>
              <w:left w:val="single" w:sz="12" w:space="0" w:color="auto"/>
              <w:right w:val="single" w:sz="4" w:space="0" w:color="auto"/>
            </w:tcBorders>
            <w:vAlign w:val="center"/>
          </w:tcPr>
          <w:p w14:paraId="6006202F" w14:textId="77777777" w:rsidR="00B06095" w:rsidRPr="004E5597" w:rsidRDefault="00B06095" w:rsidP="00B06095">
            <w:pPr>
              <w:widowControl/>
              <w:rPr>
                <w:rFonts w:ascii="標楷體" w:eastAsia="標楷體" w:hAnsi="標楷體" w:cs="新細明體"/>
                <w:color w:val="000000" w:themeColor="text1"/>
                <w:kern w:val="0"/>
                <w:sz w:val="22"/>
              </w:rPr>
            </w:pPr>
          </w:p>
        </w:tc>
        <w:tc>
          <w:tcPr>
            <w:tcW w:w="993" w:type="dxa"/>
            <w:tcBorders>
              <w:top w:val="single" w:sz="4" w:space="0" w:color="auto"/>
              <w:left w:val="nil"/>
              <w:bottom w:val="single" w:sz="4" w:space="0" w:color="auto"/>
              <w:right w:val="single" w:sz="4" w:space="0" w:color="auto"/>
            </w:tcBorders>
            <w:shd w:val="clear" w:color="auto" w:fill="FFFFFF"/>
            <w:vAlign w:val="center"/>
          </w:tcPr>
          <w:p w14:paraId="660D9851" w14:textId="21DC34F7" w:rsidR="00B06095" w:rsidRPr="004E5597" w:rsidRDefault="00B06095" w:rsidP="00B06095">
            <w:pPr>
              <w:jc w:val="center"/>
              <w:rPr>
                <w:rFonts w:ascii="Times New Roman" w:hAnsi="Times New Roman" w:cs="Times New Roman"/>
                <w:color w:val="000000" w:themeColor="text1"/>
              </w:rPr>
            </w:pPr>
            <w:r w:rsidRPr="004E5597">
              <w:rPr>
                <w:rFonts w:ascii="Times New Roman" w:hAnsi="Times New Roman" w:cs="Times New Roman"/>
                <w:color w:val="000000" w:themeColor="text1"/>
              </w:rPr>
              <w:t>CC</w:t>
            </w:r>
          </w:p>
        </w:tc>
        <w:tc>
          <w:tcPr>
            <w:tcW w:w="2552" w:type="dxa"/>
            <w:tcBorders>
              <w:top w:val="single" w:sz="4" w:space="0" w:color="auto"/>
              <w:left w:val="nil"/>
              <w:bottom w:val="single" w:sz="4" w:space="0" w:color="auto"/>
              <w:right w:val="single" w:sz="4" w:space="0" w:color="auto"/>
            </w:tcBorders>
            <w:shd w:val="clear" w:color="auto" w:fill="FFFFFF"/>
            <w:vAlign w:val="center"/>
          </w:tcPr>
          <w:p w14:paraId="3299552F" w14:textId="3440242E" w:rsidR="00B06095" w:rsidRPr="004E5597" w:rsidRDefault="00B06095" w:rsidP="0025125A">
            <w:pPr>
              <w:jc w:val="both"/>
              <w:rPr>
                <w:rFonts w:ascii="標楷體" w:eastAsia="標楷體" w:hAnsi="標楷體"/>
                <w:color w:val="000000" w:themeColor="text1"/>
              </w:rPr>
            </w:pPr>
            <w:r w:rsidRPr="004E5597">
              <w:rPr>
                <w:rFonts w:ascii="標楷體" w:eastAsia="標楷體" w:hAnsi="標楷體" w:cs="Times New Roman" w:hint="eastAsia"/>
                <w:color w:val="000000" w:themeColor="text1"/>
              </w:rPr>
              <w:t>明清詩學專題</w:t>
            </w:r>
          </w:p>
        </w:tc>
        <w:tc>
          <w:tcPr>
            <w:tcW w:w="5201" w:type="dxa"/>
            <w:tcBorders>
              <w:top w:val="single" w:sz="4" w:space="0" w:color="auto"/>
              <w:left w:val="nil"/>
              <w:bottom w:val="single" w:sz="4" w:space="0" w:color="auto"/>
              <w:right w:val="single" w:sz="4" w:space="0" w:color="auto"/>
            </w:tcBorders>
            <w:shd w:val="clear" w:color="auto" w:fill="FFFFFF"/>
            <w:vAlign w:val="center"/>
          </w:tcPr>
          <w:p w14:paraId="3F65CC48" w14:textId="5058D433" w:rsidR="00B06095" w:rsidRPr="004E5597" w:rsidRDefault="00B06095" w:rsidP="00B06095">
            <w:pPr>
              <w:suppressAutoHyphens/>
              <w:rPr>
                <w:rFonts w:ascii="Times New Roman" w:hAnsi="Times New Roman" w:cs="Times New Roman"/>
                <w:color w:val="000000" w:themeColor="text1"/>
                <w:sz w:val="22"/>
              </w:rPr>
            </w:pPr>
            <w:r w:rsidRPr="004E5597">
              <w:rPr>
                <w:rFonts w:ascii="Times New Roman" w:hAnsi="Times New Roman" w:cs="Times New Roman"/>
                <w:color w:val="000000" w:themeColor="text1"/>
                <w:sz w:val="22"/>
              </w:rPr>
              <w:t>Special Topics on Research of Ming-Qing Poetics</w:t>
            </w:r>
          </w:p>
        </w:tc>
        <w:tc>
          <w:tcPr>
            <w:tcW w:w="752" w:type="dxa"/>
            <w:tcBorders>
              <w:top w:val="single" w:sz="4" w:space="0" w:color="auto"/>
              <w:left w:val="nil"/>
              <w:bottom w:val="single" w:sz="4" w:space="0" w:color="auto"/>
              <w:right w:val="single" w:sz="12" w:space="0" w:color="auto"/>
            </w:tcBorders>
            <w:shd w:val="clear" w:color="auto" w:fill="FFFFFF"/>
            <w:vAlign w:val="center"/>
          </w:tcPr>
          <w:p w14:paraId="3F5AC8B0" w14:textId="739DCAC2" w:rsidR="00B06095" w:rsidRPr="004E5597" w:rsidRDefault="00B06095" w:rsidP="00B06095">
            <w:pPr>
              <w:suppressAutoHyphens/>
              <w:jc w:val="center"/>
              <w:rPr>
                <w:rFonts w:ascii="標楷體" w:eastAsia="標楷體" w:hAnsi="標楷體" w:cs="Times New Roman"/>
                <w:color w:val="000000" w:themeColor="text1"/>
                <w:sz w:val="22"/>
              </w:rPr>
            </w:pPr>
            <w:r w:rsidRPr="004E5597">
              <w:rPr>
                <w:rFonts w:ascii="標楷體" w:eastAsia="標楷體" w:hAnsi="標楷體" w:cs="Times New Roman" w:hint="eastAsia"/>
                <w:color w:val="000000" w:themeColor="text1"/>
                <w:sz w:val="22"/>
              </w:rPr>
              <w:t>3</w:t>
            </w:r>
          </w:p>
        </w:tc>
      </w:tr>
    </w:tbl>
    <w:p w14:paraId="04E28C3D" w14:textId="77777777" w:rsidR="00E75826" w:rsidRPr="004E5597" w:rsidRDefault="00E75826">
      <w:pPr>
        <w:rPr>
          <w:color w:val="000000" w:themeColor="text1"/>
        </w:rPr>
      </w:pPr>
      <w:r w:rsidRPr="004E5597">
        <w:rPr>
          <w:color w:val="000000" w:themeColor="text1"/>
        </w:rPr>
        <w:br w:type="page"/>
      </w:r>
    </w:p>
    <w:tbl>
      <w:tblPr>
        <w:tblW w:w="10490" w:type="dxa"/>
        <w:tblInd w:w="-1248" w:type="dxa"/>
        <w:tblLayout w:type="fixed"/>
        <w:tblCellMar>
          <w:left w:w="28" w:type="dxa"/>
          <w:right w:w="28" w:type="dxa"/>
        </w:tblCellMar>
        <w:tblLook w:val="0000" w:firstRow="0" w:lastRow="0" w:firstColumn="0" w:lastColumn="0" w:noHBand="0" w:noVBand="0"/>
      </w:tblPr>
      <w:tblGrid>
        <w:gridCol w:w="992"/>
        <w:gridCol w:w="993"/>
        <w:gridCol w:w="2552"/>
        <w:gridCol w:w="5201"/>
        <w:gridCol w:w="752"/>
      </w:tblGrid>
      <w:tr w:rsidR="004E5597" w:rsidRPr="004E5597" w14:paraId="3829644F" w14:textId="77777777" w:rsidTr="00C64D32">
        <w:trPr>
          <w:trHeight w:val="351"/>
        </w:trPr>
        <w:tc>
          <w:tcPr>
            <w:tcW w:w="992" w:type="dxa"/>
            <w:tcBorders>
              <w:left w:val="single" w:sz="12" w:space="0" w:color="auto"/>
              <w:right w:val="single" w:sz="4" w:space="0" w:color="auto"/>
            </w:tcBorders>
            <w:vAlign w:val="center"/>
          </w:tcPr>
          <w:p w14:paraId="3E889451" w14:textId="18AECC5B" w:rsidR="00D22531" w:rsidRPr="004E5597" w:rsidRDefault="00D22531" w:rsidP="00D22531">
            <w:pPr>
              <w:widowControl/>
              <w:rPr>
                <w:rFonts w:ascii="標楷體" w:eastAsia="標楷體" w:hAnsi="標楷體" w:cs="新細明體"/>
                <w:color w:val="000000" w:themeColor="text1"/>
                <w:kern w:val="0"/>
                <w:sz w:val="22"/>
              </w:rPr>
            </w:pPr>
          </w:p>
          <w:p w14:paraId="46AA90C6" w14:textId="05B9A8AC" w:rsidR="00E75826" w:rsidRPr="004E5597" w:rsidRDefault="00E75826" w:rsidP="00D22531">
            <w:pPr>
              <w:widowControl/>
              <w:rPr>
                <w:rFonts w:ascii="標楷體" w:eastAsia="標楷體" w:hAnsi="標楷體" w:cs="新細明體"/>
                <w:color w:val="000000" w:themeColor="text1"/>
                <w:kern w:val="0"/>
                <w:sz w:val="22"/>
              </w:rPr>
            </w:pPr>
          </w:p>
        </w:tc>
        <w:tc>
          <w:tcPr>
            <w:tcW w:w="993" w:type="dxa"/>
            <w:tcBorders>
              <w:top w:val="single" w:sz="4" w:space="0" w:color="auto"/>
              <w:left w:val="nil"/>
              <w:bottom w:val="single" w:sz="4" w:space="0" w:color="auto"/>
              <w:right w:val="single" w:sz="4" w:space="0" w:color="auto"/>
            </w:tcBorders>
            <w:shd w:val="clear" w:color="auto" w:fill="FFFFFF"/>
            <w:vAlign w:val="center"/>
          </w:tcPr>
          <w:p w14:paraId="1880CD9B" w14:textId="4489619F" w:rsidR="00D22531" w:rsidRPr="004E5597" w:rsidRDefault="00D86D0C" w:rsidP="00D22531">
            <w:pPr>
              <w:jc w:val="center"/>
              <w:rPr>
                <w:rFonts w:ascii="Times New Roman" w:hAnsi="Times New Roman" w:cs="Times New Roman"/>
                <w:color w:val="000000" w:themeColor="text1"/>
              </w:rPr>
            </w:pPr>
            <w:r w:rsidRPr="004E5597">
              <w:rPr>
                <w:rFonts w:ascii="Times New Roman" w:hAnsi="Times New Roman" w:cs="Times New Roman"/>
                <w:color w:val="000000" w:themeColor="text1"/>
              </w:rPr>
              <w:t>CC</w:t>
            </w:r>
          </w:p>
        </w:tc>
        <w:tc>
          <w:tcPr>
            <w:tcW w:w="2552" w:type="dxa"/>
            <w:tcBorders>
              <w:top w:val="single" w:sz="4" w:space="0" w:color="auto"/>
              <w:left w:val="nil"/>
              <w:bottom w:val="single" w:sz="4" w:space="0" w:color="auto"/>
              <w:right w:val="single" w:sz="4" w:space="0" w:color="auto"/>
            </w:tcBorders>
            <w:shd w:val="clear" w:color="auto" w:fill="FFFFFF"/>
            <w:vAlign w:val="center"/>
          </w:tcPr>
          <w:p w14:paraId="205C6656" w14:textId="24BDB867" w:rsidR="00D22531" w:rsidRPr="004E5597" w:rsidRDefault="00D86D0C" w:rsidP="00D22531">
            <w:pPr>
              <w:jc w:val="both"/>
              <w:rPr>
                <w:rFonts w:ascii="Times New Roman" w:eastAsia="標楷體" w:hAnsi="Times New Roman" w:cs="Times New Roman"/>
                <w:color w:val="000000" w:themeColor="text1"/>
              </w:rPr>
            </w:pPr>
            <w:r w:rsidRPr="004E5597">
              <w:rPr>
                <w:rFonts w:ascii="Times New Roman" w:eastAsia="標楷體" w:hAnsi="Times New Roman" w:cs="Times New Roman" w:hint="eastAsia"/>
                <w:color w:val="000000" w:themeColor="text1"/>
              </w:rPr>
              <w:t>水滸傳研究專題</w:t>
            </w:r>
          </w:p>
        </w:tc>
        <w:tc>
          <w:tcPr>
            <w:tcW w:w="5201" w:type="dxa"/>
            <w:tcBorders>
              <w:top w:val="single" w:sz="4" w:space="0" w:color="auto"/>
              <w:left w:val="nil"/>
              <w:bottom w:val="single" w:sz="4" w:space="0" w:color="auto"/>
              <w:right w:val="single" w:sz="4" w:space="0" w:color="auto"/>
            </w:tcBorders>
            <w:shd w:val="clear" w:color="auto" w:fill="FFFFFF"/>
            <w:vAlign w:val="center"/>
          </w:tcPr>
          <w:p w14:paraId="13CEBF78" w14:textId="49CF72DC" w:rsidR="00D22531" w:rsidRPr="004E5597" w:rsidRDefault="00597B4A" w:rsidP="00146435">
            <w:pPr>
              <w:suppressAutoHyphens/>
              <w:rPr>
                <w:rFonts w:ascii="Times New Roman" w:hAnsi="Times New Roman" w:cs="Times New Roman"/>
                <w:color w:val="000000" w:themeColor="text1"/>
                <w:sz w:val="22"/>
              </w:rPr>
            </w:pPr>
            <w:r w:rsidRPr="004E5597">
              <w:rPr>
                <w:rFonts w:ascii="Times New Roman" w:hAnsi="Times New Roman" w:cs="Times New Roman"/>
                <w:color w:val="000000" w:themeColor="text1"/>
                <w:sz w:val="22"/>
              </w:rPr>
              <w:t>Special Topics on</w:t>
            </w:r>
            <w:r w:rsidR="008432A0" w:rsidRPr="004E5597">
              <w:rPr>
                <w:rFonts w:ascii="Times New Roman" w:hAnsi="Times New Roman" w:cs="Times New Roman"/>
                <w:color w:val="000000" w:themeColor="text1"/>
                <w:sz w:val="22"/>
              </w:rPr>
              <w:t xml:space="preserve"> </w:t>
            </w:r>
            <w:r w:rsidR="00BC141C" w:rsidRPr="004E5597">
              <w:rPr>
                <w:rFonts w:ascii="Times New Roman" w:hAnsi="Times New Roman" w:cs="Times New Roman"/>
                <w:color w:val="000000" w:themeColor="text1"/>
                <w:sz w:val="22"/>
              </w:rPr>
              <w:t>Water Margin</w:t>
            </w:r>
          </w:p>
        </w:tc>
        <w:tc>
          <w:tcPr>
            <w:tcW w:w="752" w:type="dxa"/>
            <w:tcBorders>
              <w:top w:val="single" w:sz="4" w:space="0" w:color="auto"/>
              <w:left w:val="nil"/>
              <w:bottom w:val="single" w:sz="4" w:space="0" w:color="auto"/>
              <w:right w:val="single" w:sz="12" w:space="0" w:color="auto"/>
            </w:tcBorders>
            <w:shd w:val="clear" w:color="auto" w:fill="FFFFFF"/>
            <w:vAlign w:val="center"/>
          </w:tcPr>
          <w:p w14:paraId="7D942A58" w14:textId="168FB741" w:rsidR="00D22531" w:rsidRPr="004E5597" w:rsidRDefault="00466AF9" w:rsidP="00D22531">
            <w:pPr>
              <w:suppressAutoHyphens/>
              <w:jc w:val="center"/>
              <w:rPr>
                <w:rFonts w:ascii="標楷體" w:eastAsia="標楷體" w:hAnsi="標楷體" w:cs="Times New Roman"/>
                <w:color w:val="000000" w:themeColor="text1"/>
                <w:sz w:val="22"/>
              </w:rPr>
            </w:pPr>
            <w:r w:rsidRPr="004E5597">
              <w:rPr>
                <w:rFonts w:ascii="標楷體" w:eastAsia="標楷體" w:hAnsi="標楷體" w:cs="Times New Roman" w:hint="eastAsia"/>
                <w:color w:val="000000" w:themeColor="text1"/>
                <w:sz w:val="22"/>
              </w:rPr>
              <w:t>3</w:t>
            </w:r>
          </w:p>
        </w:tc>
      </w:tr>
      <w:tr w:rsidR="004E5597" w:rsidRPr="004E5597" w14:paraId="70EC9E55" w14:textId="77777777" w:rsidTr="00C67250">
        <w:trPr>
          <w:trHeight w:val="58"/>
        </w:trPr>
        <w:tc>
          <w:tcPr>
            <w:tcW w:w="992" w:type="dxa"/>
            <w:tcBorders>
              <w:left w:val="single" w:sz="12" w:space="0" w:color="auto"/>
              <w:right w:val="single" w:sz="4" w:space="0" w:color="auto"/>
            </w:tcBorders>
            <w:vAlign w:val="center"/>
          </w:tcPr>
          <w:p w14:paraId="6C50CAF7" w14:textId="77777777" w:rsidR="00A23658" w:rsidRPr="004E5597" w:rsidRDefault="00A23658" w:rsidP="00A23658">
            <w:pPr>
              <w:widowControl/>
              <w:rPr>
                <w:rFonts w:ascii="標楷體" w:eastAsia="標楷體" w:hAnsi="標楷體" w:cs="新細明體"/>
                <w:color w:val="000000" w:themeColor="text1"/>
                <w:kern w:val="0"/>
                <w:sz w:val="22"/>
              </w:rPr>
            </w:pPr>
          </w:p>
        </w:tc>
        <w:tc>
          <w:tcPr>
            <w:tcW w:w="993" w:type="dxa"/>
            <w:tcBorders>
              <w:top w:val="single" w:sz="4" w:space="0" w:color="auto"/>
              <w:left w:val="nil"/>
              <w:bottom w:val="single" w:sz="4" w:space="0" w:color="auto"/>
              <w:right w:val="single" w:sz="4" w:space="0" w:color="auto"/>
            </w:tcBorders>
            <w:shd w:val="clear" w:color="auto" w:fill="FFFFFF"/>
            <w:vAlign w:val="center"/>
          </w:tcPr>
          <w:p w14:paraId="728749D5" w14:textId="726E672B" w:rsidR="00A23658" w:rsidRPr="004E5597" w:rsidRDefault="00A23658" w:rsidP="00146EB9">
            <w:pPr>
              <w:spacing w:line="240" w:lineRule="exact"/>
              <w:jc w:val="center"/>
              <w:rPr>
                <w:rFonts w:ascii="Times New Roman" w:hAnsi="Times New Roman" w:cs="Times New Roman"/>
                <w:color w:val="000000" w:themeColor="text1"/>
              </w:rPr>
            </w:pPr>
            <w:r w:rsidRPr="004E5597">
              <w:rPr>
                <w:rFonts w:ascii="Times New Roman" w:hAnsi="Times New Roman" w:cs="Times New Roman"/>
                <w:color w:val="000000" w:themeColor="text1"/>
              </w:rPr>
              <w:t>CC</w:t>
            </w:r>
          </w:p>
        </w:tc>
        <w:tc>
          <w:tcPr>
            <w:tcW w:w="2552" w:type="dxa"/>
            <w:tcBorders>
              <w:top w:val="single" w:sz="4" w:space="0" w:color="auto"/>
              <w:left w:val="nil"/>
              <w:bottom w:val="single" w:sz="4" w:space="0" w:color="auto"/>
              <w:right w:val="single" w:sz="4" w:space="0" w:color="auto"/>
            </w:tcBorders>
            <w:shd w:val="clear" w:color="auto" w:fill="FFFFFF"/>
            <w:vAlign w:val="center"/>
          </w:tcPr>
          <w:p w14:paraId="4B2863FE" w14:textId="3EAC04DD" w:rsidR="00A23658" w:rsidRPr="004E5597" w:rsidRDefault="00A23658" w:rsidP="00146EB9">
            <w:pPr>
              <w:spacing w:line="240" w:lineRule="exact"/>
              <w:jc w:val="both"/>
              <w:rPr>
                <w:rFonts w:ascii="Times New Roman" w:eastAsia="標楷體" w:hAnsi="Times New Roman" w:cs="Times New Roman"/>
                <w:color w:val="000000" w:themeColor="text1"/>
              </w:rPr>
            </w:pPr>
            <w:r w:rsidRPr="004E5597">
              <w:rPr>
                <w:rFonts w:ascii="Times New Roman" w:eastAsia="標楷體" w:hAnsi="Times New Roman" w:cs="Times New Roman" w:hint="eastAsia"/>
                <w:color w:val="000000" w:themeColor="text1"/>
              </w:rPr>
              <w:t>文心雕龍研究專題</w:t>
            </w:r>
          </w:p>
        </w:tc>
        <w:tc>
          <w:tcPr>
            <w:tcW w:w="5201" w:type="dxa"/>
            <w:tcBorders>
              <w:top w:val="single" w:sz="4" w:space="0" w:color="auto"/>
              <w:left w:val="nil"/>
              <w:bottom w:val="single" w:sz="4" w:space="0" w:color="auto"/>
              <w:right w:val="single" w:sz="4" w:space="0" w:color="auto"/>
            </w:tcBorders>
            <w:shd w:val="clear" w:color="auto" w:fill="FFFFFF"/>
            <w:vAlign w:val="center"/>
          </w:tcPr>
          <w:p w14:paraId="6790EB9A" w14:textId="74292A36" w:rsidR="00A23658" w:rsidRPr="004E5597" w:rsidRDefault="008D3A59" w:rsidP="00146435">
            <w:pPr>
              <w:suppressAutoHyphens/>
              <w:spacing w:line="240" w:lineRule="exact"/>
              <w:rPr>
                <w:rFonts w:ascii="Times New Roman" w:hAnsi="Times New Roman" w:cs="Times New Roman"/>
                <w:color w:val="000000" w:themeColor="text1"/>
                <w:sz w:val="22"/>
              </w:rPr>
            </w:pPr>
            <w:r w:rsidRPr="004E5597">
              <w:rPr>
                <w:rFonts w:ascii="Times New Roman" w:hAnsi="Times New Roman" w:cs="Times New Roman"/>
                <w:color w:val="000000" w:themeColor="text1"/>
                <w:sz w:val="22"/>
              </w:rPr>
              <w:t>Special Topics on</w:t>
            </w:r>
            <w:r w:rsidR="00F62126" w:rsidRPr="004E5597">
              <w:rPr>
                <w:rFonts w:ascii="Times New Roman" w:hAnsi="Times New Roman" w:cs="Times New Roman"/>
                <w:color w:val="000000" w:themeColor="text1"/>
                <w:sz w:val="22"/>
              </w:rPr>
              <w:t xml:space="preserve"> </w:t>
            </w:r>
            <w:r w:rsidR="000F15EA" w:rsidRPr="004E5597">
              <w:rPr>
                <w:rFonts w:ascii="Times New Roman" w:eastAsia="標楷體" w:hAnsi="Times New Roman" w:cs="Times New Roman"/>
                <w:color w:val="000000" w:themeColor="text1"/>
                <w:sz w:val="22"/>
              </w:rPr>
              <w:t>The Literary Mind and the Carving of Dragon</w:t>
            </w:r>
          </w:p>
        </w:tc>
        <w:tc>
          <w:tcPr>
            <w:tcW w:w="752" w:type="dxa"/>
            <w:tcBorders>
              <w:top w:val="single" w:sz="4" w:space="0" w:color="auto"/>
              <w:left w:val="nil"/>
              <w:bottom w:val="single" w:sz="4" w:space="0" w:color="auto"/>
              <w:right w:val="single" w:sz="12" w:space="0" w:color="auto"/>
            </w:tcBorders>
            <w:shd w:val="clear" w:color="auto" w:fill="FFFFFF"/>
            <w:vAlign w:val="center"/>
          </w:tcPr>
          <w:p w14:paraId="3DAB551A" w14:textId="6CACFB95" w:rsidR="00A23658" w:rsidRPr="004E5597" w:rsidRDefault="0028660A" w:rsidP="00A23658">
            <w:pPr>
              <w:suppressAutoHyphens/>
              <w:jc w:val="center"/>
              <w:rPr>
                <w:rFonts w:ascii="標楷體" w:eastAsia="標楷體" w:hAnsi="標楷體" w:cs="Times New Roman"/>
                <w:color w:val="000000" w:themeColor="text1"/>
                <w:sz w:val="22"/>
              </w:rPr>
            </w:pPr>
            <w:r w:rsidRPr="004E5597">
              <w:rPr>
                <w:rFonts w:ascii="標楷體" w:eastAsia="標楷體" w:hAnsi="標楷體" w:cs="Times New Roman" w:hint="eastAsia"/>
                <w:color w:val="000000" w:themeColor="text1"/>
                <w:sz w:val="22"/>
              </w:rPr>
              <w:t>3</w:t>
            </w:r>
          </w:p>
        </w:tc>
      </w:tr>
      <w:tr w:rsidR="004D1560" w:rsidRPr="004E5597" w14:paraId="52524EE8" w14:textId="77777777" w:rsidTr="002B7965">
        <w:trPr>
          <w:trHeight w:val="608"/>
        </w:trPr>
        <w:tc>
          <w:tcPr>
            <w:tcW w:w="992" w:type="dxa"/>
            <w:vMerge w:val="restart"/>
            <w:tcBorders>
              <w:left w:val="single" w:sz="12" w:space="0" w:color="auto"/>
              <w:right w:val="single" w:sz="4" w:space="0" w:color="auto"/>
            </w:tcBorders>
            <w:vAlign w:val="center"/>
          </w:tcPr>
          <w:p w14:paraId="181AA7E7" w14:textId="77777777" w:rsidR="004D1560" w:rsidRPr="004E5597" w:rsidRDefault="004D1560" w:rsidP="004D1560">
            <w:pPr>
              <w:widowControl/>
              <w:rPr>
                <w:rFonts w:ascii="標楷體" w:eastAsia="標楷體" w:hAnsi="標楷體" w:cs="新細明體"/>
                <w:color w:val="000000" w:themeColor="text1"/>
                <w:kern w:val="0"/>
                <w:sz w:val="22"/>
              </w:rPr>
            </w:pPr>
          </w:p>
        </w:tc>
        <w:tc>
          <w:tcPr>
            <w:tcW w:w="993" w:type="dxa"/>
            <w:tcBorders>
              <w:top w:val="single" w:sz="4" w:space="0" w:color="auto"/>
              <w:left w:val="nil"/>
              <w:bottom w:val="single" w:sz="4" w:space="0" w:color="auto"/>
              <w:right w:val="single" w:sz="4" w:space="0" w:color="auto"/>
            </w:tcBorders>
            <w:shd w:val="clear" w:color="auto" w:fill="FFFFFF"/>
            <w:vAlign w:val="center"/>
          </w:tcPr>
          <w:p w14:paraId="51A819FD" w14:textId="5BFFCF91" w:rsidR="004D1560" w:rsidRPr="005D72DB" w:rsidRDefault="004D1560" w:rsidP="004D1560">
            <w:pPr>
              <w:spacing w:line="240" w:lineRule="exact"/>
              <w:jc w:val="center"/>
              <w:rPr>
                <w:rFonts w:ascii="Times New Roman" w:hAnsi="Times New Roman" w:cs="Times New Roman"/>
                <w:color w:val="000000" w:themeColor="text1"/>
              </w:rPr>
            </w:pPr>
            <w:r w:rsidRPr="005D72DB">
              <w:rPr>
                <w:rFonts w:ascii="Times New Roman" w:hAnsi="Times New Roman" w:cs="Times New Roman"/>
                <w:color w:val="000000" w:themeColor="text1"/>
              </w:rPr>
              <w:t>CC</w:t>
            </w:r>
          </w:p>
        </w:tc>
        <w:tc>
          <w:tcPr>
            <w:tcW w:w="2552" w:type="dxa"/>
            <w:tcBorders>
              <w:top w:val="single" w:sz="4" w:space="0" w:color="auto"/>
              <w:left w:val="nil"/>
              <w:bottom w:val="single" w:sz="4" w:space="0" w:color="auto"/>
              <w:right w:val="single" w:sz="4" w:space="0" w:color="auto"/>
            </w:tcBorders>
            <w:shd w:val="clear" w:color="auto" w:fill="FFFFFF"/>
            <w:vAlign w:val="center"/>
          </w:tcPr>
          <w:p w14:paraId="38F9ED48" w14:textId="0AA0D659" w:rsidR="004D1560" w:rsidRPr="005D72DB" w:rsidRDefault="004B2D73" w:rsidP="004D1560">
            <w:pPr>
              <w:spacing w:line="240" w:lineRule="exact"/>
              <w:jc w:val="both"/>
              <w:rPr>
                <w:rFonts w:ascii="Times New Roman" w:eastAsia="標楷體" w:hAnsi="Times New Roman" w:cs="Times New Roman"/>
                <w:color w:val="000000" w:themeColor="text1"/>
                <w:szCs w:val="24"/>
              </w:rPr>
            </w:pPr>
            <w:r w:rsidRPr="005D72DB">
              <w:rPr>
                <w:rFonts w:ascii="Times New Roman" w:eastAsia="標楷體" w:hAnsi="Times New Roman" w:cs="Times New Roman"/>
                <w:color w:val="000000" w:themeColor="text1"/>
                <w:szCs w:val="24"/>
              </w:rPr>
              <w:t>田野調查與口述歷史</w:t>
            </w:r>
            <w:r w:rsidR="004D1560" w:rsidRPr="005D72DB">
              <w:rPr>
                <w:rFonts w:ascii="Times New Roman" w:eastAsia="標楷體" w:hAnsi="Times New Roman" w:cs="Times New Roman"/>
                <w:color w:val="000000" w:themeColor="text1"/>
                <w:szCs w:val="24"/>
              </w:rPr>
              <w:t>專題</w:t>
            </w:r>
          </w:p>
        </w:tc>
        <w:tc>
          <w:tcPr>
            <w:tcW w:w="5201" w:type="dxa"/>
            <w:tcBorders>
              <w:top w:val="single" w:sz="4" w:space="0" w:color="auto"/>
              <w:left w:val="nil"/>
              <w:bottom w:val="single" w:sz="4" w:space="0" w:color="auto"/>
              <w:right w:val="single" w:sz="4" w:space="0" w:color="auto"/>
            </w:tcBorders>
            <w:shd w:val="clear" w:color="auto" w:fill="FFFFFF"/>
            <w:vAlign w:val="center"/>
          </w:tcPr>
          <w:p w14:paraId="6710ABFC" w14:textId="6F4B3787" w:rsidR="004D1560" w:rsidRPr="005D72DB" w:rsidRDefault="002D6542" w:rsidP="004D1560">
            <w:pPr>
              <w:suppressAutoHyphens/>
              <w:spacing w:line="240" w:lineRule="exact"/>
              <w:rPr>
                <w:rFonts w:ascii="Times New Roman" w:hAnsi="Times New Roman" w:cs="Times New Roman"/>
                <w:color w:val="000000" w:themeColor="text1"/>
                <w:sz w:val="22"/>
              </w:rPr>
            </w:pPr>
            <w:r w:rsidRPr="005D72DB">
              <w:rPr>
                <w:rFonts w:ascii="Times New Roman" w:hAnsi="Times New Roman" w:cs="Times New Roman"/>
                <w:color w:val="000000" w:themeColor="text1"/>
                <w:sz w:val="22"/>
              </w:rPr>
              <w:t>Special Topics on</w:t>
            </w:r>
            <w:r w:rsidR="00412768" w:rsidRPr="005D72DB">
              <w:rPr>
                <w:rFonts w:ascii="Times New Roman" w:hAnsi="Times New Roman" w:cs="Times New Roman"/>
                <w:color w:val="000000" w:themeColor="text1"/>
                <w:sz w:val="22"/>
              </w:rPr>
              <w:t xml:space="preserve"> </w:t>
            </w:r>
            <w:r w:rsidR="00412768" w:rsidRPr="005D72DB">
              <w:rPr>
                <w:rFonts w:ascii="Times New Roman" w:hAnsi="Times New Roman" w:cs="Times New Roman"/>
                <w:color w:val="000000" w:themeColor="text1"/>
                <w:kern w:val="0"/>
                <w:sz w:val="22"/>
              </w:rPr>
              <w:t>The Field Work and Record of Oral History</w:t>
            </w:r>
          </w:p>
        </w:tc>
        <w:tc>
          <w:tcPr>
            <w:tcW w:w="752" w:type="dxa"/>
            <w:tcBorders>
              <w:top w:val="single" w:sz="4" w:space="0" w:color="auto"/>
              <w:left w:val="nil"/>
              <w:bottom w:val="single" w:sz="4" w:space="0" w:color="auto"/>
              <w:right w:val="single" w:sz="12" w:space="0" w:color="auto"/>
            </w:tcBorders>
            <w:shd w:val="clear" w:color="auto" w:fill="FFFFFF"/>
            <w:vAlign w:val="center"/>
          </w:tcPr>
          <w:p w14:paraId="05A2D1AB" w14:textId="5759D9A8" w:rsidR="004D1560" w:rsidRPr="005D72DB" w:rsidRDefault="00505CD3" w:rsidP="004D1560">
            <w:pPr>
              <w:suppressAutoHyphens/>
              <w:jc w:val="center"/>
              <w:rPr>
                <w:rFonts w:ascii="標楷體" w:eastAsia="標楷體" w:hAnsi="標楷體" w:cs="Times New Roman"/>
                <w:color w:val="000000" w:themeColor="text1"/>
                <w:sz w:val="22"/>
              </w:rPr>
            </w:pPr>
            <w:r w:rsidRPr="005D72DB">
              <w:rPr>
                <w:rFonts w:ascii="標楷體" w:eastAsia="標楷體" w:hAnsi="標楷體" w:cs="Times New Roman" w:hint="eastAsia"/>
                <w:color w:val="000000" w:themeColor="text1"/>
                <w:sz w:val="22"/>
              </w:rPr>
              <w:t>3</w:t>
            </w:r>
          </w:p>
        </w:tc>
      </w:tr>
      <w:tr w:rsidR="004D1560" w:rsidRPr="004E5597" w14:paraId="2EEA22AB" w14:textId="77777777" w:rsidTr="004D1560">
        <w:trPr>
          <w:trHeight w:val="160"/>
        </w:trPr>
        <w:tc>
          <w:tcPr>
            <w:tcW w:w="992" w:type="dxa"/>
            <w:vMerge/>
            <w:tcBorders>
              <w:left w:val="single" w:sz="12" w:space="0" w:color="auto"/>
              <w:right w:val="single" w:sz="4" w:space="0" w:color="auto"/>
            </w:tcBorders>
            <w:vAlign w:val="center"/>
          </w:tcPr>
          <w:p w14:paraId="71DEC954" w14:textId="77777777" w:rsidR="004D1560" w:rsidRPr="004E5597" w:rsidRDefault="004D1560" w:rsidP="004D1560">
            <w:pPr>
              <w:widowControl/>
              <w:rPr>
                <w:rFonts w:ascii="標楷體" w:eastAsia="標楷體" w:hAnsi="標楷體" w:cs="新細明體"/>
                <w:color w:val="000000" w:themeColor="text1"/>
                <w:kern w:val="0"/>
                <w:sz w:val="22"/>
              </w:rPr>
            </w:pPr>
          </w:p>
        </w:tc>
        <w:tc>
          <w:tcPr>
            <w:tcW w:w="993" w:type="dxa"/>
            <w:tcBorders>
              <w:top w:val="single" w:sz="4" w:space="0" w:color="auto"/>
              <w:left w:val="nil"/>
              <w:bottom w:val="single" w:sz="4" w:space="0" w:color="auto"/>
              <w:right w:val="single" w:sz="4" w:space="0" w:color="auto"/>
            </w:tcBorders>
            <w:shd w:val="clear" w:color="auto" w:fill="FFFFFF"/>
            <w:vAlign w:val="center"/>
          </w:tcPr>
          <w:p w14:paraId="0ADE9D4C" w14:textId="0F8555A9" w:rsidR="004D1560" w:rsidRPr="005D72DB" w:rsidRDefault="004A643E" w:rsidP="004D1560">
            <w:pPr>
              <w:spacing w:line="240" w:lineRule="exact"/>
              <w:jc w:val="center"/>
              <w:rPr>
                <w:rFonts w:ascii="Times New Roman" w:hAnsi="Times New Roman" w:cs="Times New Roman"/>
                <w:color w:val="000000" w:themeColor="text1"/>
              </w:rPr>
            </w:pPr>
            <w:r w:rsidRPr="005D72DB">
              <w:rPr>
                <w:rFonts w:ascii="Times New Roman" w:hAnsi="Times New Roman" w:cs="Times New Roman"/>
                <w:color w:val="000000" w:themeColor="text1"/>
              </w:rPr>
              <w:t>CC</w:t>
            </w:r>
          </w:p>
        </w:tc>
        <w:tc>
          <w:tcPr>
            <w:tcW w:w="2552" w:type="dxa"/>
            <w:tcBorders>
              <w:top w:val="single" w:sz="4" w:space="0" w:color="auto"/>
              <w:left w:val="nil"/>
              <w:bottom w:val="single" w:sz="4" w:space="0" w:color="auto"/>
              <w:right w:val="single" w:sz="4" w:space="0" w:color="auto"/>
            </w:tcBorders>
            <w:shd w:val="clear" w:color="auto" w:fill="FFFFFF"/>
            <w:vAlign w:val="center"/>
          </w:tcPr>
          <w:p w14:paraId="194510CD" w14:textId="301154BD" w:rsidR="004D1560" w:rsidRPr="005D72DB" w:rsidRDefault="004A643E" w:rsidP="00C366BB">
            <w:pPr>
              <w:spacing w:line="240" w:lineRule="exact"/>
              <w:jc w:val="both"/>
              <w:rPr>
                <w:rFonts w:ascii="Times New Roman" w:eastAsia="標楷體" w:hAnsi="Times New Roman" w:cs="Times New Roman"/>
                <w:color w:val="000000" w:themeColor="text1"/>
              </w:rPr>
            </w:pPr>
            <w:r w:rsidRPr="005D72DB">
              <w:rPr>
                <w:rFonts w:ascii="Times New Roman" w:eastAsia="標楷體" w:hAnsi="Times New Roman" w:cs="Times New Roman" w:hint="eastAsia"/>
                <w:color w:val="000000" w:themeColor="text1"/>
              </w:rPr>
              <w:t>佛學專題</w:t>
            </w:r>
          </w:p>
        </w:tc>
        <w:tc>
          <w:tcPr>
            <w:tcW w:w="5201" w:type="dxa"/>
            <w:tcBorders>
              <w:top w:val="single" w:sz="4" w:space="0" w:color="auto"/>
              <w:left w:val="nil"/>
              <w:bottom w:val="single" w:sz="4" w:space="0" w:color="auto"/>
              <w:right w:val="single" w:sz="4" w:space="0" w:color="auto"/>
            </w:tcBorders>
            <w:shd w:val="clear" w:color="auto" w:fill="FFFFFF"/>
            <w:vAlign w:val="center"/>
          </w:tcPr>
          <w:p w14:paraId="09A2580D" w14:textId="3A01C0B5" w:rsidR="004D1560" w:rsidRPr="005D72DB" w:rsidRDefault="00301BCD" w:rsidP="004D1560">
            <w:pPr>
              <w:suppressAutoHyphens/>
              <w:spacing w:line="240" w:lineRule="exact"/>
              <w:rPr>
                <w:rFonts w:ascii="Times New Roman" w:hAnsi="Times New Roman" w:cs="Times New Roman"/>
                <w:color w:val="000000" w:themeColor="text1"/>
                <w:sz w:val="22"/>
              </w:rPr>
            </w:pPr>
            <w:r w:rsidRPr="005D72DB">
              <w:rPr>
                <w:rFonts w:ascii="Times New Roman" w:hAnsi="Times New Roman" w:cs="Times New Roman"/>
                <w:color w:val="000000" w:themeColor="text1"/>
                <w:sz w:val="22"/>
              </w:rPr>
              <w:t>Special Topics on</w:t>
            </w:r>
            <w:r w:rsidR="00564363" w:rsidRPr="005D72DB">
              <w:rPr>
                <w:rFonts w:ascii="Times New Roman" w:hAnsi="Times New Roman" w:cs="Times New Roman" w:hint="eastAsia"/>
                <w:color w:val="000000" w:themeColor="text1"/>
                <w:sz w:val="22"/>
              </w:rPr>
              <w:t xml:space="preserve"> </w:t>
            </w:r>
            <w:r w:rsidR="00564363" w:rsidRPr="005D72DB">
              <w:rPr>
                <w:rFonts w:ascii="Times New Roman" w:hAnsi="Times New Roman" w:cs="Times New Roman"/>
                <w:color w:val="000000" w:themeColor="text1"/>
                <w:sz w:val="22"/>
              </w:rPr>
              <w:t>Buddhist</w:t>
            </w:r>
          </w:p>
        </w:tc>
        <w:tc>
          <w:tcPr>
            <w:tcW w:w="752" w:type="dxa"/>
            <w:tcBorders>
              <w:top w:val="single" w:sz="4" w:space="0" w:color="auto"/>
              <w:left w:val="nil"/>
              <w:bottom w:val="single" w:sz="4" w:space="0" w:color="auto"/>
              <w:right w:val="single" w:sz="12" w:space="0" w:color="auto"/>
            </w:tcBorders>
            <w:shd w:val="clear" w:color="auto" w:fill="FFFFFF"/>
            <w:vAlign w:val="center"/>
          </w:tcPr>
          <w:p w14:paraId="34189A74" w14:textId="2CFFF892" w:rsidR="004D1560" w:rsidRPr="005D72DB" w:rsidRDefault="00505CD3" w:rsidP="004D1560">
            <w:pPr>
              <w:suppressAutoHyphens/>
              <w:jc w:val="center"/>
              <w:rPr>
                <w:rFonts w:ascii="標楷體" w:eastAsia="標楷體" w:hAnsi="標楷體" w:cs="Times New Roman"/>
                <w:color w:val="000000" w:themeColor="text1"/>
                <w:sz w:val="22"/>
              </w:rPr>
            </w:pPr>
            <w:r w:rsidRPr="005D72DB">
              <w:rPr>
                <w:rFonts w:ascii="標楷體" w:eastAsia="標楷體" w:hAnsi="標楷體" w:cs="Times New Roman" w:hint="eastAsia"/>
                <w:color w:val="000000" w:themeColor="text1"/>
                <w:sz w:val="22"/>
              </w:rPr>
              <w:t>3</w:t>
            </w:r>
          </w:p>
        </w:tc>
      </w:tr>
      <w:tr w:rsidR="004D1560" w:rsidRPr="005D7BC7" w14:paraId="424F3AC9" w14:textId="77777777" w:rsidTr="0095573A">
        <w:trPr>
          <w:trHeight w:val="866"/>
        </w:trPr>
        <w:tc>
          <w:tcPr>
            <w:tcW w:w="992" w:type="dxa"/>
            <w:tcBorders>
              <w:top w:val="single" w:sz="12" w:space="0" w:color="auto"/>
              <w:left w:val="single" w:sz="12" w:space="0" w:color="auto"/>
              <w:bottom w:val="single" w:sz="12" w:space="0" w:color="auto"/>
              <w:right w:val="single" w:sz="4" w:space="0" w:color="auto"/>
            </w:tcBorders>
            <w:shd w:val="clear" w:color="auto" w:fill="auto"/>
            <w:vAlign w:val="center"/>
          </w:tcPr>
          <w:p w14:paraId="1D071156" w14:textId="3ED7B0DF" w:rsidR="004D1560" w:rsidRPr="00C21DB4" w:rsidRDefault="004D1560" w:rsidP="004D1560">
            <w:pPr>
              <w:widowControl/>
              <w:jc w:val="center"/>
              <w:rPr>
                <w:rFonts w:ascii="標楷體" w:eastAsia="標楷體" w:hAnsi="標楷體" w:cs="新細明體"/>
                <w:kern w:val="0"/>
                <w:szCs w:val="24"/>
              </w:rPr>
            </w:pPr>
            <w:r w:rsidRPr="00C21DB4">
              <w:rPr>
                <w:rFonts w:ascii="標楷體" w:eastAsia="標楷體" w:hAnsi="標楷體" w:cs="新細明體" w:hint="eastAsia"/>
                <w:kern w:val="0"/>
                <w:szCs w:val="24"/>
              </w:rPr>
              <w:t>備 註</w:t>
            </w:r>
          </w:p>
          <w:p w14:paraId="6B40E608" w14:textId="3330C25F" w:rsidR="004D1560" w:rsidRPr="005D7BC7" w:rsidRDefault="004D1560" w:rsidP="004D1560">
            <w:pPr>
              <w:widowControl/>
              <w:jc w:val="center"/>
              <w:rPr>
                <w:rFonts w:ascii="標楷體" w:eastAsia="標楷體" w:hAnsi="標楷體" w:cs="新細明體"/>
                <w:kern w:val="0"/>
                <w:sz w:val="22"/>
              </w:rPr>
            </w:pPr>
            <w:r>
              <w:rPr>
                <w:rFonts w:eastAsia="標楷體" w:hAnsi="標楷體" w:hint="eastAsia"/>
                <w:sz w:val="18"/>
                <w:szCs w:val="18"/>
              </w:rPr>
              <w:t>Remarks</w:t>
            </w:r>
          </w:p>
        </w:tc>
        <w:tc>
          <w:tcPr>
            <w:tcW w:w="9498" w:type="dxa"/>
            <w:gridSpan w:val="4"/>
            <w:tcBorders>
              <w:top w:val="single" w:sz="12" w:space="0" w:color="auto"/>
              <w:left w:val="nil"/>
              <w:bottom w:val="single" w:sz="12" w:space="0" w:color="auto"/>
              <w:right w:val="single" w:sz="12" w:space="0" w:color="auto"/>
            </w:tcBorders>
            <w:shd w:val="clear" w:color="auto" w:fill="auto"/>
            <w:vAlign w:val="center"/>
          </w:tcPr>
          <w:p w14:paraId="33C5B220" w14:textId="0CCE55F0" w:rsidR="004D1560" w:rsidRPr="005D7BC7" w:rsidRDefault="004D1560" w:rsidP="004D1560">
            <w:pPr>
              <w:widowControl/>
              <w:spacing w:line="240" w:lineRule="exact"/>
              <w:rPr>
                <w:rFonts w:ascii="標楷體" w:eastAsia="標楷體" w:hAnsi="標楷體" w:cs="新細明體"/>
                <w:color w:val="000000"/>
                <w:kern w:val="0"/>
                <w:sz w:val="22"/>
              </w:rPr>
            </w:pPr>
            <w:r w:rsidRPr="001D5DD7">
              <w:rPr>
                <w:rFonts w:ascii="標楷體" w:eastAsia="標楷體" w:hAnsi="標楷體" w:cs="新細明體" w:hint="eastAsia"/>
                <w:color w:val="000000" w:themeColor="text1"/>
                <w:kern w:val="0"/>
                <w:sz w:val="22"/>
              </w:rPr>
              <w:t>凡修習他所課程，</w:t>
            </w:r>
            <w:r w:rsidRPr="001D5DD7">
              <w:rPr>
                <w:rFonts w:ascii="標楷體" w:eastAsia="標楷體" w:hAnsi="標楷體" w:cs="新細明體" w:hint="eastAsia"/>
                <w:color w:val="000000" w:themeColor="text1"/>
                <w:kern w:val="0"/>
                <w:sz w:val="22"/>
                <w:lang w:eastAsia="zh-HK"/>
              </w:rPr>
              <w:t>註冊前</w:t>
            </w:r>
            <w:r w:rsidRPr="001D5DD7">
              <w:rPr>
                <w:rFonts w:ascii="標楷體" w:eastAsia="標楷體" w:hAnsi="標楷體" w:cs="新細明體" w:hint="eastAsia"/>
                <w:color w:val="000000" w:themeColor="text1"/>
                <w:kern w:val="0"/>
                <w:sz w:val="22"/>
              </w:rPr>
              <w:t>，</w:t>
            </w:r>
            <w:r w:rsidRPr="001D5DD7">
              <w:rPr>
                <w:rFonts w:ascii="標楷體" w:eastAsia="標楷體" w:hAnsi="標楷體" w:cs="新細明體" w:hint="eastAsia"/>
                <w:color w:val="000000" w:themeColor="text1"/>
                <w:kern w:val="0"/>
                <w:sz w:val="22"/>
                <w:lang w:eastAsia="zh-HK"/>
              </w:rPr>
              <w:t>須</w:t>
            </w:r>
            <w:r w:rsidRPr="001D5DD7">
              <w:rPr>
                <w:rFonts w:ascii="標楷體" w:eastAsia="標楷體" w:hAnsi="標楷體" w:cs="新細明體" w:hint="eastAsia"/>
                <w:color w:val="000000" w:themeColor="text1"/>
                <w:kern w:val="0"/>
                <w:sz w:val="22"/>
              </w:rPr>
              <w:t>先徵詢授課老師和導師同意，並提請所務會議核備後，始承認該學分。</w:t>
            </w:r>
            <w:r w:rsidRPr="00DA20F5">
              <w:rPr>
                <w:rFonts w:ascii="Times New Roman" w:eastAsia="標楷體" w:hAnsi="Times New Roman" w:cs="Times New Roman"/>
                <w:color w:val="000000" w:themeColor="text1"/>
                <w:kern w:val="0"/>
                <w:sz w:val="22"/>
              </w:rPr>
              <w:t>To attend courses from other institute, prior to the registration process, students must consult the instructor and seek for instructor’s consent, which in turn brought to particular meeting and seek for approval of recognition of credits.</w:t>
            </w:r>
          </w:p>
        </w:tc>
      </w:tr>
    </w:tbl>
    <w:p w14:paraId="748EFD98" w14:textId="4EAA7374" w:rsidR="003F1F98" w:rsidRDefault="005055FD" w:rsidP="005D7BC7">
      <w:pPr>
        <w:ind w:right="32"/>
        <w:jc w:val="right"/>
        <w:rPr>
          <w:rFonts w:ascii="Times New Roman" w:eastAsia="新細明體" w:hAnsi="Times New Roman" w:cs="Times New Roman"/>
          <w:sz w:val="20"/>
          <w:szCs w:val="20"/>
        </w:rPr>
      </w:pPr>
      <w:r>
        <w:rPr>
          <w:rFonts w:ascii="新細明體" w:hAnsi="新細明體" w:hint="eastAsia"/>
        </w:rPr>
        <w:t> </w:t>
      </w:r>
      <w:bookmarkStart w:id="0" w:name="_GoBack"/>
      <w:bookmarkEnd w:id="0"/>
      <w:r>
        <w:rPr>
          <w:rFonts w:ascii="Times New Roman" w:hAnsi="Times New Roman" w:cs="Times New Roman"/>
          <w:sz w:val="20"/>
          <w:szCs w:val="20"/>
        </w:rPr>
        <w:t xml:space="preserve">AA-CP-04-CF06 (1.2 </w:t>
      </w:r>
      <w:r>
        <w:rPr>
          <w:rFonts w:ascii="新細明體" w:hAnsi="新細明體" w:hint="eastAsia"/>
          <w:sz w:val="20"/>
          <w:szCs w:val="20"/>
        </w:rPr>
        <w:t>版</w:t>
      </w:r>
      <w:r>
        <w:rPr>
          <w:rFonts w:ascii="Times New Roman" w:hAnsi="Times New Roman" w:cs="Times New Roman"/>
          <w:sz w:val="20"/>
          <w:szCs w:val="20"/>
        </w:rPr>
        <w:t>)</w:t>
      </w:r>
      <w:r>
        <w:rPr>
          <w:rFonts w:ascii="新細明體" w:hAnsi="新細明體" w:hint="eastAsia"/>
          <w:sz w:val="20"/>
          <w:szCs w:val="20"/>
        </w:rPr>
        <w:t>／</w:t>
      </w:r>
      <w:r>
        <w:rPr>
          <w:rFonts w:ascii="Times New Roman" w:hAnsi="Times New Roman" w:cs="Times New Roman"/>
          <w:sz w:val="20"/>
          <w:szCs w:val="20"/>
        </w:rPr>
        <w:t xml:space="preserve">101.11.15 </w:t>
      </w:r>
      <w:r>
        <w:rPr>
          <w:rFonts w:ascii="新細明體" w:hAnsi="新細明體" w:hint="eastAsia"/>
          <w:sz w:val="20"/>
          <w:szCs w:val="20"/>
        </w:rPr>
        <w:t>修訂</w:t>
      </w:r>
    </w:p>
    <w:sectPr w:rsidR="003F1F98" w:rsidSect="00434485">
      <w:footerReference w:type="even" r:id="rId7"/>
      <w:pgSz w:w="11906" w:h="16838"/>
      <w:pgMar w:top="568" w:right="1800" w:bottom="0" w:left="1800" w:header="422" w:footer="132" w:gutter="0"/>
      <w:pgNumType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C168A" w14:textId="77777777" w:rsidR="000E7ABE" w:rsidRDefault="000E7ABE" w:rsidP="005D7BC7">
      <w:r>
        <w:separator/>
      </w:r>
    </w:p>
  </w:endnote>
  <w:endnote w:type="continuationSeparator" w:id="0">
    <w:p w14:paraId="0435521A" w14:textId="77777777" w:rsidR="000E7ABE" w:rsidRDefault="000E7ABE" w:rsidP="005D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AC833" w14:textId="77777777" w:rsidR="00211B03" w:rsidRDefault="00FF71BD" w:rsidP="00DB78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1F2791" w14:textId="77777777" w:rsidR="00211B03" w:rsidRDefault="000E7A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CA296" w14:textId="77777777" w:rsidR="000E7ABE" w:rsidRDefault="000E7ABE" w:rsidP="005D7BC7">
      <w:r>
        <w:separator/>
      </w:r>
    </w:p>
  </w:footnote>
  <w:footnote w:type="continuationSeparator" w:id="0">
    <w:p w14:paraId="0A70E62E" w14:textId="77777777" w:rsidR="000E7ABE" w:rsidRDefault="000E7ABE" w:rsidP="005D7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BC7"/>
    <w:rsid w:val="0001649C"/>
    <w:rsid w:val="00025382"/>
    <w:rsid w:val="00042B36"/>
    <w:rsid w:val="000533CD"/>
    <w:rsid w:val="00063A7D"/>
    <w:rsid w:val="00065813"/>
    <w:rsid w:val="00067C7B"/>
    <w:rsid w:val="00072C85"/>
    <w:rsid w:val="00080F94"/>
    <w:rsid w:val="0009104E"/>
    <w:rsid w:val="000B1A32"/>
    <w:rsid w:val="000B1A6E"/>
    <w:rsid w:val="000B54B2"/>
    <w:rsid w:val="000E0792"/>
    <w:rsid w:val="000E7ABE"/>
    <w:rsid w:val="000F0D31"/>
    <w:rsid w:val="000F15EA"/>
    <w:rsid w:val="00100B0E"/>
    <w:rsid w:val="001049A9"/>
    <w:rsid w:val="00112E4C"/>
    <w:rsid w:val="00127030"/>
    <w:rsid w:val="00127BD1"/>
    <w:rsid w:val="00127C91"/>
    <w:rsid w:val="0013046D"/>
    <w:rsid w:val="00131A78"/>
    <w:rsid w:val="00137E91"/>
    <w:rsid w:val="00143F8F"/>
    <w:rsid w:val="001448E7"/>
    <w:rsid w:val="00146435"/>
    <w:rsid w:val="00146EB9"/>
    <w:rsid w:val="00151B54"/>
    <w:rsid w:val="0015301B"/>
    <w:rsid w:val="00157315"/>
    <w:rsid w:val="00172956"/>
    <w:rsid w:val="0018585D"/>
    <w:rsid w:val="00196E24"/>
    <w:rsid w:val="001A67A2"/>
    <w:rsid w:val="001A72BE"/>
    <w:rsid w:val="001D5DD7"/>
    <w:rsid w:val="001D66C0"/>
    <w:rsid w:val="001F20BD"/>
    <w:rsid w:val="002102B2"/>
    <w:rsid w:val="00212AAF"/>
    <w:rsid w:val="002214D2"/>
    <w:rsid w:val="00240778"/>
    <w:rsid w:val="0025125A"/>
    <w:rsid w:val="00253EAF"/>
    <w:rsid w:val="00261C09"/>
    <w:rsid w:val="0026532C"/>
    <w:rsid w:val="00266DDF"/>
    <w:rsid w:val="00271374"/>
    <w:rsid w:val="00283114"/>
    <w:rsid w:val="0028660A"/>
    <w:rsid w:val="002948A7"/>
    <w:rsid w:val="002A1068"/>
    <w:rsid w:val="002B5DFA"/>
    <w:rsid w:val="002B7965"/>
    <w:rsid w:val="002D6542"/>
    <w:rsid w:val="002D6C25"/>
    <w:rsid w:val="002E64F8"/>
    <w:rsid w:val="00301BCD"/>
    <w:rsid w:val="00322C3A"/>
    <w:rsid w:val="00323C81"/>
    <w:rsid w:val="00356BBA"/>
    <w:rsid w:val="0037133F"/>
    <w:rsid w:val="0037220A"/>
    <w:rsid w:val="00392368"/>
    <w:rsid w:val="003955CF"/>
    <w:rsid w:val="003F1F85"/>
    <w:rsid w:val="003F1F98"/>
    <w:rsid w:val="004100A0"/>
    <w:rsid w:val="00412473"/>
    <w:rsid w:val="00412768"/>
    <w:rsid w:val="00417359"/>
    <w:rsid w:val="00434485"/>
    <w:rsid w:val="004412BE"/>
    <w:rsid w:val="00442124"/>
    <w:rsid w:val="004474A0"/>
    <w:rsid w:val="004609A7"/>
    <w:rsid w:val="00460E9B"/>
    <w:rsid w:val="004624D4"/>
    <w:rsid w:val="00466AF9"/>
    <w:rsid w:val="00477284"/>
    <w:rsid w:val="00483854"/>
    <w:rsid w:val="00492E4F"/>
    <w:rsid w:val="00494C81"/>
    <w:rsid w:val="004976DD"/>
    <w:rsid w:val="004A643E"/>
    <w:rsid w:val="004B2086"/>
    <w:rsid w:val="004B2CAB"/>
    <w:rsid w:val="004B2D73"/>
    <w:rsid w:val="004C3A11"/>
    <w:rsid w:val="004D1560"/>
    <w:rsid w:val="004E5597"/>
    <w:rsid w:val="00500645"/>
    <w:rsid w:val="005055FD"/>
    <w:rsid w:val="00505CD3"/>
    <w:rsid w:val="00505D05"/>
    <w:rsid w:val="00507EE6"/>
    <w:rsid w:val="005265C3"/>
    <w:rsid w:val="0053275E"/>
    <w:rsid w:val="00546856"/>
    <w:rsid w:val="00561983"/>
    <w:rsid w:val="00563E89"/>
    <w:rsid w:val="00564363"/>
    <w:rsid w:val="00565272"/>
    <w:rsid w:val="00580DAD"/>
    <w:rsid w:val="00582F0B"/>
    <w:rsid w:val="00590FC3"/>
    <w:rsid w:val="005943C4"/>
    <w:rsid w:val="0059710E"/>
    <w:rsid w:val="00597B4A"/>
    <w:rsid w:val="005A0DE8"/>
    <w:rsid w:val="005A21F4"/>
    <w:rsid w:val="005A2BDA"/>
    <w:rsid w:val="005B19DB"/>
    <w:rsid w:val="005C088B"/>
    <w:rsid w:val="005C2156"/>
    <w:rsid w:val="005D0C3A"/>
    <w:rsid w:val="005D22AD"/>
    <w:rsid w:val="005D72DB"/>
    <w:rsid w:val="005D7BC7"/>
    <w:rsid w:val="005E6F4A"/>
    <w:rsid w:val="006029BB"/>
    <w:rsid w:val="00625DF3"/>
    <w:rsid w:val="006306FD"/>
    <w:rsid w:val="0065387D"/>
    <w:rsid w:val="006618E0"/>
    <w:rsid w:val="00666321"/>
    <w:rsid w:val="00677418"/>
    <w:rsid w:val="00685907"/>
    <w:rsid w:val="00685DD2"/>
    <w:rsid w:val="006B2499"/>
    <w:rsid w:val="006C3513"/>
    <w:rsid w:val="006D057D"/>
    <w:rsid w:val="006D0FE4"/>
    <w:rsid w:val="006E385D"/>
    <w:rsid w:val="006F16C1"/>
    <w:rsid w:val="006F325F"/>
    <w:rsid w:val="00700EFE"/>
    <w:rsid w:val="00704503"/>
    <w:rsid w:val="00743577"/>
    <w:rsid w:val="00754063"/>
    <w:rsid w:val="007550DF"/>
    <w:rsid w:val="0076093C"/>
    <w:rsid w:val="00762EEA"/>
    <w:rsid w:val="00771BF8"/>
    <w:rsid w:val="00785453"/>
    <w:rsid w:val="007B30E0"/>
    <w:rsid w:val="007C1598"/>
    <w:rsid w:val="007C7645"/>
    <w:rsid w:val="007D021C"/>
    <w:rsid w:val="007D5EB3"/>
    <w:rsid w:val="007E4880"/>
    <w:rsid w:val="007E55F9"/>
    <w:rsid w:val="00805916"/>
    <w:rsid w:val="008072C5"/>
    <w:rsid w:val="008164AA"/>
    <w:rsid w:val="00822C1C"/>
    <w:rsid w:val="0083442F"/>
    <w:rsid w:val="008432A0"/>
    <w:rsid w:val="0084339A"/>
    <w:rsid w:val="00854EB9"/>
    <w:rsid w:val="00895890"/>
    <w:rsid w:val="008B7CEE"/>
    <w:rsid w:val="008D1521"/>
    <w:rsid w:val="008D18E7"/>
    <w:rsid w:val="008D3A59"/>
    <w:rsid w:val="008F73A6"/>
    <w:rsid w:val="009011C5"/>
    <w:rsid w:val="00911ACA"/>
    <w:rsid w:val="00954F5A"/>
    <w:rsid w:val="0095573A"/>
    <w:rsid w:val="00975CED"/>
    <w:rsid w:val="00980D31"/>
    <w:rsid w:val="009852CD"/>
    <w:rsid w:val="009E62E2"/>
    <w:rsid w:val="00A035D7"/>
    <w:rsid w:val="00A13A06"/>
    <w:rsid w:val="00A177F7"/>
    <w:rsid w:val="00A23658"/>
    <w:rsid w:val="00A347E5"/>
    <w:rsid w:val="00A4646C"/>
    <w:rsid w:val="00A95DF9"/>
    <w:rsid w:val="00AA06A2"/>
    <w:rsid w:val="00AB38AA"/>
    <w:rsid w:val="00AE01F0"/>
    <w:rsid w:val="00AF1801"/>
    <w:rsid w:val="00B05F53"/>
    <w:rsid w:val="00B06095"/>
    <w:rsid w:val="00B0776A"/>
    <w:rsid w:val="00B175DF"/>
    <w:rsid w:val="00B17A1E"/>
    <w:rsid w:val="00B24E01"/>
    <w:rsid w:val="00B259A1"/>
    <w:rsid w:val="00B27256"/>
    <w:rsid w:val="00B36C15"/>
    <w:rsid w:val="00B56514"/>
    <w:rsid w:val="00B740D5"/>
    <w:rsid w:val="00B8658C"/>
    <w:rsid w:val="00B87A40"/>
    <w:rsid w:val="00B943D2"/>
    <w:rsid w:val="00BA4966"/>
    <w:rsid w:val="00BC141C"/>
    <w:rsid w:val="00BC36BB"/>
    <w:rsid w:val="00BC4AB1"/>
    <w:rsid w:val="00BD35D1"/>
    <w:rsid w:val="00BE2CFB"/>
    <w:rsid w:val="00C21DB4"/>
    <w:rsid w:val="00C27EF2"/>
    <w:rsid w:val="00C3148A"/>
    <w:rsid w:val="00C366BB"/>
    <w:rsid w:val="00C52A5E"/>
    <w:rsid w:val="00C54545"/>
    <w:rsid w:val="00C6053A"/>
    <w:rsid w:val="00C632F5"/>
    <w:rsid w:val="00C63C70"/>
    <w:rsid w:val="00C64D32"/>
    <w:rsid w:val="00C67250"/>
    <w:rsid w:val="00C7181F"/>
    <w:rsid w:val="00C86E08"/>
    <w:rsid w:val="00CA70A5"/>
    <w:rsid w:val="00CB690A"/>
    <w:rsid w:val="00CB7C5F"/>
    <w:rsid w:val="00CC738E"/>
    <w:rsid w:val="00CD5C80"/>
    <w:rsid w:val="00D071A2"/>
    <w:rsid w:val="00D145C9"/>
    <w:rsid w:val="00D22531"/>
    <w:rsid w:val="00D451DE"/>
    <w:rsid w:val="00D51EB0"/>
    <w:rsid w:val="00D605C6"/>
    <w:rsid w:val="00D61DE5"/>
    <w:rsid w:val="00D65951"/>
    <w:rsid w:val="00D86D0C"/>
    <w:rsid w:val="00D91E67"/>
    <w:rsid w:val="00DA20F5"/>
    <w:rsid w:val="00E13B8B"/>
    <w:rsid w:val="00E21F1D"/>
    <w:rsid w:val="00E27A48"/>
    <w:rsid w:val="00E32698"/>
    <w:rsid w:val="00E37F61"/>
    <w:rsid w:val="00E41E7C"/>
    <w:rsid w:val="00E50762"/>
    <w:rsid w:val="00E54216"/>
    <w:rsid w:val="00E7433B"/>
    <w:rsid w:val="00E75826"/>
    <w:rsid w:val="00E858CF"/>
    <w:rsid w:val="00E867FF"/>
    <w:rsid w:val="00E9374A"/>
    <w:rsid w:val="00E974AD"/>
    <w:rsid w:val="00EB6310"/>
    <w:rsid w:val="00EC68CF"/>
    <w:rsid w:val="00ED4285"/>
    <w:rsid w:val="00F07D18"/>
    <w:rsid w:val="00F132D1"/>
    <w:rsid w:val="00F141FD"/>
    <w:rsid w:val="00F24555"/>
    <w:rsid w:val="00F56DAF"/>
    <w:rsid w:val="00F57AA1"/>
    <w:rsid w:val="00F62126"/>
    <w:rsid w:val="00F635FA"/>
    <w:rsid w:val="00F715BE"/>
    <w:rsid w:val="00F80AB1"/>
    <w:rsid w:val="00F86EA9"/>
    <w:rsid w:val="00FB112D"/>
    <w:rsid w:val="00FC3662"/>
    <w:rsid w:val="00FD485B"/>
    <w:rsid w:val="00FD5E4D"/>
    <w:rsid w:val="00FD60C1"/>
    <w:rsid w:val="00FE44B6"/>
    <w:rsid w:val="00FF71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2C937"/>
  <w15:docId w15:val="{A99F1A9A-6861-4F2E-BCF3-732BA472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7BC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5D7BC7"/>
    <w:rPr>
      <w:rFonts w:ascii="Times New Roman" w:eastAsia="新細明體" w:hAnsi="Times New Roman" w:cs="Times New Roman"/>
      <w:sz w:val="20"/>
      <w:szCs w:val="20"/>
    </w:rPr>
  </w:style>
  <w:style w:type="character" w:styleId="a5">
    <w:name w:val="page number"/>
    <w:basedOn w:val="a0"/>
    <w:rsid w:val="005D7BC7"/>
  </w:style>
  <w:style w:type="paragraph" w:styleId="a6">
    <w:name w:val="header"/>
    <w:basedOn w:val="a"/>
    <w:link w:val="a7"/>
    <w:uiPriority w:val="99"/>
    <w:unhideWhenUsed/>
    <w:rsid w:val="005D7BC7"/>
    <w:pPr>
      <w:tabs>
        <w:tab w:val="center" w:pos="4153"/>
        <w:tab w:val="right" w:pos="8306"/>
      </w:tabs>
      <w:snapToGrid w:val="0"/>
    </w:pPr>
    <w:rPr>
      <w:sz w:val="20"/>
      <w:szCs w:val="20"/>
    </w:rPr>
  </w:style>
  <w:style w:type="character" w:customStyle="1" w:styleId="a7">
    <w:name w:val="頁首 字元"/>
    <w:basedOn w:val="a0"/>
    <w:link w:val="a6"/>
    <w:uiPriority w:val="99"/>
    <w:rsid w:val="005D7BC7"/>
    <w:rPr>
      <w:sz w:val="20"/>
      <w:szCs w:val="20"/>
    </w:rPr>
  </w:style>
  <w:style w:type="paragraph" w:styleId="Web">
    <w:name w:val="Normal (Web)"/>
    <w:basedOn w:val="a"/>
    <w:uiPriority w:val="99"/>
    <w:rsid w:val="0009104E"/>
    <w:pPr>
      <w:widowControl/>
      <w:spacing w:before="100" w:beforeAutospacing="1" w:after="100" w:afterAutospacing="1"/>
    </w:pPr>
    <w:rPr>
      <w:rFonts w:ascii="新細明體" w:eastAsia="新細明體" w:hAnsi="新細明體" w:cs="新細明體"/>
      <w:kern w:val="0"/>
      <w:szCs w:val="24"/>
    </w:rPr>
  </w:style>
  <w:style w:type="character" w:styleId="a8">
    <w:name w:val="annotation reference"/>
    <w:basedOn w:val="a0"/>
    <w:uiPriority w:val="99"/>
    <w:semiHidden/>
    <w:unhideWhenUsed/>
    <w:rsid w:val="00266DDF"/>
    <w:rPr>
      <w:sz w:val="16"/>
      <w:szCs w:val="16"/>
    </w:rPr>
  </w:style>
  <w:style w:type="paragraph" w:styleId="a9">
    <w:name w:val="annotation text"/>
    <w:basedOn w:val="a"/>
    <w:link w:val="aa"/>
    <w:uiPriority w:val="99"/>
    <w:semiHidden/>
    <w:unhideWhenUsed/>
    <w:rsid w:val="00266DDF"/>
    <w:rPr>
      <w:sz w:val="20"/>
      <w:szCs w:val="20"/>
    </w:rPr>
  </w:style>
  <w:style w:type="character" w:customStyle="1" w:styleId="aa">
    <w:name w:val="註解文字 字元"/>
    <w:basedOn w:val="a0"/>
    <w:link w:val="a9"/>
    <w:uiPriority w:val="99"/>
    <w:semiHidden/>
    <w:rsid w:val="00266DDF"/>
    <w:rPr>
      <w:sz w:val="20"/>
      <w:szCs w:val="20"/>
    </w:rPr>
  </w:style>
  <w:style w:type="paragraph" w:styleId="ab">
    <w:name w:val="annotation subject"/>
    <w:basedOn w:val="a9"/>
    <w:next w:val="a9"/>
    <w:link w:val="ac"/>
    <w:uiPriority w:val="99"/>
    <w:semiHidden/>
    <w:unhideWhenUsed/>
    <w:rsid w:val="00266DDF"/>
    <w:rPr>
      <w:b/>
      <w:bCs/>
    </w:rPr>
  </w:style>
  <w:style w:type="character" w:customStyle="1" w:styleId="ac">
    <w:name w:val="註解主旨 字元"/>
    <w:basedOn w:val="aa"/>
    <w:link w:val="ab"/>
    <w:uiPriority w:val="99"/>
    <w:semiHidden/>
    <w:rsid w:val="00266DDF"/>
    <w:rPr>
      <w:b/>
      <w:bCs/>
      <w:sz w:val="20"/>
      <w:szCs w:val="20"/>
    </w:rPr>
  </w:style>
  <w:style w:type="paragraph" w:styleId="ad">
    <w:name w:val="Balloon Text"/>
    <w:basedOn w:val="a"/>
    <w:link w:val="ae"/>
    <w:uiPriority w:val="99"/>
    <w:semiHidden/>
    <w:unhideWhenUsed/>
    <w:rsid w:val="00266DDF"/>
    <w:rPr>
      <w:rFonts w:ascii="Segoe UI" w:hAnsi="Segoe UI" w:cs="Segoe UI"/>
      <w:sz w:val="18"/>
      <w:szCs w:val="18"/>
    </w:rPr>
  </w:style>
  <w:style w:type="character" w:customStyle="1" w:styleId="ae">
    <w:name w:val="註解方塊文字 字元"/>
    <w:basedOn w:val="a0"/>
    <w:link w:val="ad"/>
    <w:uiPriority w:val="99"/>
    <w:semiHidden/>
    <w:rsid w:val="00266D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068">
      <w:bodyDiv w:val="1"/>
      <w:marLeft w:val="0"/>
      <w:marRight w:val="0"/>
      <w:marTop w:val="0"/>
      <w:marBottom w:val="0"/>
      <w:divBdr>
        <w:top w:val="none" w:sz="0" w:space="0" w:color="auto"/>
        <w:left w:val="none" w:sz="0" w:space="0" w:color="auto"/>
        <w:bottom w:val="none" w:sz="0" w:space="0" w:color="auto"/>
        <w:right w:val="none" w:sz="0" w:space="0" w:color="auto"/>
      </w:divBdr>
    </w:div>
    <w:div w:id="725447600">
      <w:bodyDiv w:val="1"/>
      <w:marLeft w:val="0"/>
      <w:marRight w:val="0"/>
      <w:marTop w:val="0"/>
      <w:marBottom w:val="0"/>
      <w:divBdr>
        <w:top w:val="none" w:sz="0" w:space="0" w:color="auto"/>
        <w:left w:val="none" w:sz="0" w:space="0" w:color="auto"/>
        <w:bottom w:val="none" w:sz="0" w:space="0" w:color="auto"/>
        <w:right w:val="none" w:sz="0" w:space="0" w:color="auto"/>
      </w:divBdr>
    </w:div>
    <w:div w:id="755513818">
      <w:bodyDiv w:val="1"/>
      <w:marLeft w:val="0"/>
      <w:marRight w:val="0"/>
      <w:marTop w:val="0"/>
      <w:marBottom w:val="0"/>
      <w:divBdr>
        <w:top w:val="none" w:sz="0" w:space="0" w:color="auto"/>
        <w:left w:val="none" w:sz="0" w:space="0" w:color="auto"/>
        <w:bottom w:val="none" w:sz="0" w:space="0" w:color="auto"/>
        <w:right w:val="none" w:sz="0" w:space="0" w:color="auto"/>
      </w:divBdr>
    </w:div>
    <w:div w:id="801272488">
      <w:bodyDiv w:val="1"/>
      <w:marLeft w:val="0"/>
      <w:marRight w:val="0"/>
      <w:marTop w:val="0"/>
      <w:marBottom w:val="0"/>
      <w:divBdr>
        <w:top w:val="none" w:sz="0" w:space="0" w:color="auto"/>
        <w:left w:val="none" w:sz="0" w:space="0" w:color="auto"/>
        <w:bottom w:val="none" w:sz="0" w:space="0" w:color="auto"/>
        <w:right w:val="none" w:sz="0" w:space="0" w:color="auto"/>
      </w:divBdr>
    </w:div>
    <w:div w:id="1100570076">
      <w:bodyDiv w:val="1"/>
      <w:marLeft w:val="0"/>
      <w:marRight w:val="0"/>
      <w:marTop w:val="0"/>
      <w:marBottom w:val="0"/>
      <w:divBdr>
        <w:top w:val="none" w:sz="0" w:space="0" w:color="auto"/>
        <w:left w:val="none" w:sz="0" w:space="0" w:color="auto"/>
        <w:bottom w:val="none" w:sz="0" w:space="0" w:color="auto"/>
        <w:right w:val="none" w:sz="0" w:space="0" w:color="auto"/>
      </w:divBdr>
    </w:div>
    <w:div w:id="1280336032">
      <w:bodyDiv w:val="1"/>
      <w:marLeft w:val="0"/>
      <w:marRight w:val="0"/>
      <w:marTop w:val="0"/>
      <w:marBottom w:val="0"/>
      <w:divBdr>
        <w:top w:val="none" w:sz="0" w:space="0" w:color="auto"/>
        <w:left w:val="none" w:sz="0" w:space="0" w:color="auto"/>
        <w:bottom w:val="none" w:sz="0" w:space="0" w:color="auto"/>
        <w:right w:val="none" w:sz="0" w:space="0" w:color="auto"/>
      </w:divBdr>
    </w:div>
    <w:div w:id="1666784589">
      <w:bodyDiv w:val="1"/>
      <w:marLeft w:val="0"/>
      <w:marRight w:val="0"/>
      <w:marTop w:val="0"/>
      <w:marBottom w:val="0"/>
      <w:divBdr>
        <w:top w:val="none" w:sz="0" w:space="0" w:color="auto"/>
        <w:left w:val="none" w:sz="0" w:space="0" w:color="auto"/>
        <w:bottom w:val="none" w:sz="0" w:space="0" w:color="auto"/>
        <w:right w:val="none" w:sz="0" w:space="0" w:color="auto"/>
      </w:divBdr>
    </w:div>
    <w:div w:id="1744327869">
      <w:bodyDiv w:val="1"/>
      <w:marLeft w:val="0"/>
      <w:marRight w:val="0"/>
      <w:marTop w:val="0"/>
      <w:marBottom w:val="0"/>
      <w:divBdr>
        <w:top w:val="none" w:sz="0" w:space="0" w:color="auto"/>
        <w:left w:val="none" w:sz="0" w:space="0" w:color="auto"/>
        <w:bottom w:val="none" w:sz="0" w:space="0" w:color="auto"/>
        <w:right w:val="none" w:sz="0" w:space="0" w:color="auto"/>
      </w:divBdr>
    </w:div>
    <w:div w:id="1753896254">
      <w:bodyDiv w:val="1"/>
      <w:marLeft w:val="0"/>
      <w:marRight w:val="0"/>
      <w:marTop w:val="0"/>
      <w:marBottom w:val="0"/>
      <w:divBdr>
        <w:top w:val="none" w:sz="0" w:space="0" w:color="auto"/>
        <w:left w:val="none" w:sz="0" w:space="0" w:color="auto"/>
        <w:bottom w:val="none" w:sz="0" w:space="0" w:color="auto"/>
        <w:right w:val="none" w:sz="0" w:space="0" w:color="auto"/>
      </w:divBdr>
    </w:div>
    <w:div w:id="2106077418">
      <w:bodyDiv w:val="1"/>
      <w:marLeft w:val="0"/>
      <w:marRight w:val="0"/>
      <w:marTop w:val="0"/>
      <w:marBottom w:val="0"/>
      <w:divBdr>
        <w:top w:val="none" w:sz="0" w:space="0" w:color="auto"/>
        <w:left w:val="none" w:sz="0" w:space="0" w:color="auto"/>
        <w:bottom w:val="none" w:sz="0" w:space="0" w:color="auto"/>
        <w:right w:val="none" w:sz="0" w:space="0" w:color="auto"/>
      </w:divBdr>
    </w:div>
    <w:div w:id="21290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998ED-D910-4E7A-BCD6-98A79DF6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王麗絨</cp:lastModifiedBy>
  <cp:revision>41</cp:revision>
  <cp:lastPrinted>2019-03-26T00:42:00Z</cp:lastPrinted>
  <dcterms:created xsi:type="dcterms:W3CDTF">2020-03-11T07:55:00Z</dcterms:created>
  <dcterms:modified xsi:type="dcterms:W3CDTF">2020-05-13T06:44:00Z</dcterms:modified>
</cp:coreProperties>
</file>