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BF" w:rsidRPr="002874B4" w:rsidRDefault="009A78BF" w:rsidP="009A78BF">
      <w:pPr>
        <w:snapToGrid w:val="0"/>
        <w:jc w:val="center"/>
        <w:rPr>
          <w:rFonts w:eastAsia="標楷體"/>
          <w:b/>
          <w:color w:val="000000" w:themeColor="text1"/>
          <w:sz w:val="28"/>
        </w:rPr>
      </w:pPr>
      <w:r w:rsidRPr="002874B4">
        <w:rPr>
          <w:rFonts w:eastAsia="標楷體"/>
          <w:b/>
          <w:color w:val="000000" w:themeColor="text1"/>
          <w:sz w:val="28"/>
        </w:rPr>
        <w:t>元智大學</w:t>
      </w:r>
      <w:smartTag w:uri="urn:schemas-microsoft-com:office:smarttags" w:element="PersonName">
        <w:r w:rsidRPr="002874B4">
          <w:rPr>
            <w:rFonts w:eastAsia="標楷體"/>
            <w:b/>
            <w:color w:val="000000" w:themeColor="text1"/>
            <w:sz w:val="28"/>
          </w:rPr>
          <w:t>中國語文學系</w:t>
        </w:r>
      </w:smartTag>
      <w:r w:rsidRPr="002874B4">
        <w:rPr>
          <w:rFonts w:eastAsia="標楷體"/>
          <w:b/>
          <w:color w:val="000000" w:themeColor="text1"/>
          <w:sz w:val="28"/>
        </w:rPr>
        <w:t xml:space="preserve"> </w:t>
      </w:r>
      <w:r w:rsidRPr="002874B4">
        <w:rPr>
          <w:rFonts w:eastAsia="標楷體"/>
          <w:b/>
          <w:color w:val="000000" w:themeColor="text1"/>
          <w:sz w:val="28"/>
        </w:rPr>
        <w:t>輔系科目表</w:t>
      </w:r>
    </w:p>
    <w:p w:rsidR="00867BFF" w:rsidRPr="002874B4" w:rsidRDefault="006F36E2" w:rsidP="00867BFF">
      <w:pPr>
        <w:snapToGrid w:val="0"/>
        <w:spacing w:line="240" w:lineRule="atLeast"/>
        <w:ind w:right="386"/>
        <w:jc w:val="center"/>
        <w:rPr>
          <w:rFonts w:eastAsia="標楷體"/>
          <w:color w:val="000000" w:themeColor="text1"/>
          <w:sz w:val="28"/>
          <w:szCs w:val="28"/>
        </w:rPr>
      </w:pPr>
      <w:r w:rsidRPr="002874B4">
        <w:rPr>
          <w:rFonts w:eastAsia="標楷體"/>
          <w:b/>
          <w:color w:val="000000" w:themeColor="text1"/>
          <w:sz w:val="28"/>
          <w:szCs w:val="28"/>
        </w:rPr>
        <w:t xml:space="preserve">Dep. of Chinese Linguistics &amp; Literature, </w:t>
      </w:r>
      <w:r w:rsidR="00867BFF" w:rsidRPr="002874B4">
        <w:rPr>
          <w:rFonts w:eastAsia="標楷體"/>
          <w:color w:val="000000" w:themeColor="text1"/>
          <w:sz w:val="28"/>
          <w:szCs w:val="28"/>
        </w:rPr>
        <w:t>Yuan Ze University List of Minor Courses</w:t>
      </w:r>
    </w:p>
    <w:p w:rsidR="00867BFF" w:rsidRPr="002874B4" w:rsidRDefault="00867BFF" w:rsidP="009A78BF">
      <w:pPr>
        <w:snapToGrid w:val="0"/>
        <w:jc w:val="center"/>
        <w:rPr>
          <w:rFonts w:eastAsia="標楷體"/>
          <w:b/>
          <w:color w:val="000000" w:themeColor="text1"/>
          <w:sz w:val="28"/>
        </w:rPr>
      </w:pPr>
    </w:p>
    <w:p w:rsidR="009A78BF" w:rsidRPr="002874B4" w:rsidRDefault="009A78BF" w:rsidP="008D52C6">
      <w:pPr>
        <w:jc w:val="center"/>
        <w:rPr>
          <w:rFonts w:eastAsia="標楷體"/>
          <w:color w:val="000000" w:themeColor="text1"/>
        </w:rPr>
      </w:pPr>
      <w:r w:rsidRPr="002874B4">
        <w:rPr>
          <w:rFonts w:eastAsia="標楷體"/>
          <w:b/>
          <w:color w:val="000000" w:themeColor="text1"/>
        </w:rPr>
        <w:t>（</w:t>
      </w:r>
      <w:r w:rsidR="008D52C6" w:rsidRPr="002874B4">
        <w:rPr>
          <w:rFonts w:eastAsia="標楷體"/>
          <w:color w:val="000000" w:themeColor="text1"/>
        </w:rPr>
        <w:t>105</w:t>
      </w:r>
      <w:r w:rsidR="008D52C6" w:rsidRPr="002874B4">
        <w:rPr>
          <w:rFonts w:eastAsia="標楷體"/>
          <w:color w:val="000000" w:themeColor="text1"/>
        </w:rPr>
        <w:t>學年度申請適用</w:t>
      </w:r>
      <w:r w:rsidR="00C92AD5" w:rsidRPr="002874B4">
        <w:rPr>
          <w:rFonts w:eastAsia="標楷體"/>
          <w:b/>
          <w:color w:val="000000" w:themeColor="text1"/>
          <w:szCs w:val="24"/>
        </w:rPr>
        <w:t xml:space="preserve">Applied to Students of </w:t>
      </w:r>
      <w:r w:rsidR="00C92AD5" w:rsidRPr="002874B4">
        <w:rPr>
          <w:rFonts w:eastAsia="標楷體"/>
          <w:b/>
          <w:color w:val="000000" w:themeColor="text1"/>
        </w:rPr>
        <w:t>Academic Year 105</w:t>
      </w:r>
      <w:r w:rsidRPr="002874B4">
        <w:rPr>
          <w:rFonts w:eastAsia="標楷體"/>
          <w:b/>
          <w:color w:val="000000" w:themeColor="text1"/>
        </w:rPr>
        <w:t>）</w:t>
      </w:r>
    </w:p>
    <w:p w:rsidR="00BF09B5" w:rsidRDefault="00BF09B5" w:rsidP="00751B26">
      <w:pPr>
        <w:snapToGrid w:val="0"/>
        <w:spacing w:line="280" w:lineRule="exact"/>
        <w:ind w:right="565"/>
        <w:jc w:val="right"/>
        <w:rPr>
          <w:rFonts w:eastAsia="標楷體"/>
          <w:sz w:val="18"/>
          <w:szCs w:val="18"/>
        </w:rPr>
      </w:pPr>
      <w:r w:rsidRPr="002C6D17">
        <w:rPr>
          <w:rFonts w:eastAsia="標楷體"/>
          <w:sz w:val="18"/>
          <w:szCs w:val="18"/>
        </w:rPr>
        <w:t xml:space="preserve">105.04.20 </w:t>
      </w:r>
      <w:r w:rsidRPr="002C6D17">
        <w:rPr>
          <w:rFonts w:eastAsia="標楷體"/>
          <w:sz w:val="18"/>
          <w:szCs w:val="18"/>
        </w:rPr>
        <w:t>一</w:t>
      </w:r>
      <w:r w:rsidRPr="002C6D17">
        <w:rPr>
          <w:rFonts w:eastAsia="標楷體"/>
          <w:sz w:val="18"/>
          <w:szCs w:val="18"/>
        </w:rPr>
        <w:t>○</w:t>
      </w:r>
      <w:r w:rsidRPr="002C6D17">
        <w:rPr>
          <w:rFonts w:eastAsia="標楷體"/>
          <w:sz w:val="18"/>
          <w:szCs w:val="18"/>
        </w:rPr>
        <w:t>四學年第五次教務會議通過</w:t>
      </w:r>
      <w:bookmarkStart w:id="0" w:name="_GoBack"/>
      <w:bookmarkEnd w:id="0"/>
    </w:p>
    <w:p w:rsidR="009A78BF" w:rsidRPr="002874B4" w:rsidRDefault="00BF09B5" w:rsidP="00BF09B5">
      <w:pPr>
        <w:ind w:rightChars="235" w:right="564"/>
        <w:jc w:val="right"/>
        <w:rPr>
          <w:rFonts w:eastAsia="標楷體"/>
          <w:color w:val="000000" w:themeColor="text1"/>
        </w:rPr>
      </w:pPr>
      <w:r w:rsidRPr="00553297">
        <w:rPr>
          <w:sz w:val="18"/>
          <w:szCs w:val="18"/>
        </w:rPr>
        <w:t>Passed by the 5th Academic Affairs Meeting, Academic Year 201</w:t>
      </w:r>
      <w:r>
        <w:rPr>
          <w:rFonts w:hint="eastAsia"/>
          <w:sz w:val="18"/>
          <w:szCs w:val="18"/>
        </w:rPr>
        <w:t>6</w:t>
      </w:r>
      <w:r w:rsidRPr="00553297">
        <w:rPr>
          <w:sz w:val="18"/>
          <w:szCs w:val="18"/>
        </w:rPr>
        <w:t>, on April 22, 201</w:t>
      </w:r>
      <w:r>
        <w:rPr>
          <w:rFonts w:hint="eastAsia"/>
          <w:sz w:val="18"/>
          <w:szCs w:val="18"/>
        </w:rPr>
        <w:t>6</w:t>
      </w:r>
    </w:p>
    <w:tbl>
      <w:tblPr>
        <w:tblW w:w="8928" w:type="dxa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4318"/>
        <w:gridCol w:w="816"/>
        <w:gridCol w:w="2076"/>
      </w:tblGrid>
      <w:tr w:rsidR="002874B4" w:rsidRPr="002874B4" w:rsidTr="00AC5575">
        <w:tc>
          <w:tcPr>
            <w:tcW w:w="1732" w:type="dxa"/>
            <w:shd w:val="clear" w:color="auto" w:fill="E0E0E0"/>
            <w:vAlign w:val="center"/>
          </w:tcPr>
          <w:p w:rsidR="00663998" w:rsidRPr="002874B4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874B4">
              <w:rPr>
                <w:rFonts w:eastAsia="標楷體"/>
                <w:b/>
                <w:color w:val="000000" w:themeColor="text1"/>
              </w:rPr>
              <w:t>輔系名稱</w:t>
            </w:r>
            <w:r w:rsidRPr="002874B4">
              <w:rPr>
                <w:rFonts w:eastAsia="標楷體"/>
                <w:color w:val="000000" w:themeColor="text1"/>
              </w:rPr>
              <w:t>Minor in</w:t>
            </w:r>
          </w:p>
        </w:tc>
        <w:tc>
          <w:tcPr>
            <w:tcW w:w="4395" w:type="dxa"/>
            <w:shd w:val="clear" w:color="auto" w:fill="E0E0E0"/>
            <w:vAlign w:val="center"/>
          </w:tcPr>
          <w:p w:rsidR="00663998" w:rsidRPr="002874B4" w:rsidRDefault="00663998" w:rsidP="00736E2C">
            <w:pPr>
              <w:jc w:val="center"/>
              <w:rPr>
                <w:rFonts w:eastAsia="標楷體"/>
                <w:b/>
                <w:color w:val="000000" w:themeColor="text1"/>
              </w:rPr>
            </w:pPr>
            <w:r w:rsidRPr="002874B4">
              <w:rPr>
                <w:rFonts w:eastAsia="標楷體"/>
                <w:b/>
                <w:color w:val="000000" w:themeColor="text1"/>
              </w:rPr>
              <w:t>輔系科目</w:t>
            </w:r>
            <w:r w:rsidRPr="002874B4">
              <w:rPr>
                <w:rFonts w:eastAsia="標楷體"/>
                <w:color w:val="000000" w:themeColor="text1"/>
              </w:rPr>
              <w:t>Minor Courses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學分</w:t>
            </w:r>
            <w:r w:rsidRPr="002874B4">
              <w:rPr>
                <w:rFonts w:eastAsia="標楷體"/>
                <w:color w:val="000000" w:themeColor="text1"/>
              </w:rPr>
              <w:t xml:space="preserve"> Credit</w:t>
            </w:r>
          </w:p>
        </w:tc>
        <w:tc>
          <w:tcPr>
            <w:tcW w:w="2093" w:type="dxa"/>
            <w:shd w:val="clear" w:color="auto" w:fill="E0E0E0"/>
            <w:vAlign w:val="center"/>
          </w:tcPr>
          <w:p w:rsidR="00663998" w:rsidRPr="002874B4" w:rsidRDefault="00663998" w:rsidP="00ED6452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備註</w:t>
            </w:r>
            <w:r w:rsidRPr="002874B4">
              <w:rPr>
                <w:rFonts w:eastAsia="標楷體"/>
                <w:color w:val="000000" w:themeColor="text1"/>
              </w:rPr>
              <w:t xml:space="preserve"> Remarks</w:t>
            </w:r>
          </w:p>
        </w:tc>
      </w:tr>
      <w:tr w:rsidR="002874B4" w:rsidRPr="002874B4" w:rsidTr="00AC5575">
        <w:tc>
          <w:tcPr>
            <w:tcW w:w="1732" w:type="dxa"/>
            <w:vMerge w:val="restart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中國語文學系</w:t>
            </w:r>
          </w:p>
          <w:p w:rsidR="00FA3ECF" w:rsidRPr="002874B4" w:rsidRDefault="00FA3ECF" w:rsidP="00736E2C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2874B4">
              <w:rPr>
                <w:rFonts w:eastAsia="標楷體"/>
                <w:b/>
                <w:color w:val="000000" w:themeColor="text1"/>
                <w:sz w:val="20"/>
              </w:rPr>
              <w:t>Dep. of Chinese Linguistics &amp; Literatur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AC5575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一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Literature(I)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必修課程</w:t>
            </w:r>
          </w:p>
          <w:p w:rsidR="00D50546" w:rsidRPr="002874B4" w:rsidRDefault="00D50546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Compulsory</w:t>
            </w:r>
          </w:p>
        </w:tc>
      </w:tr>
      <w:tr w:rsidR="002874B4" w:rsidRPr="002874B4" w:rsidTr="00AC5575">
        <w:tc>
          <w:tcPr>
            <w:tcW w:w="1732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AC5575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中國文學史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  <w:szCs w:val="18"/>
              </w:rPr>
              <w:t>History of Chinese Literature(II)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tabs>
                <w:tab w:val="left" w:pos="1944"/>
              </w:tabs>
              <w:ind w:left="2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AC5575">
        <w:trPr>
          <w:trHeight w:val="374"/>
        </w:trPr>
        <w:tc>
          <w:tcPr>
            <w:tcW w:w="1732" w:type="dxa"/>
            <w:vMerge/>
            <w:shd w:val="clear" w:color="auto" w:fill="auto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一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</w:rPr>
              <w:t xml:space="preserve"> 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>History of Chinese Philosophy(I)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AC5575">
        <w:tc>
          <w:tcPr>
            <w:tcW w:w="1732" w:type="dxa"/>
            <w:vMerge/>
            <w:shd w:val="clear" w:color="auto" w:fill="auto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736E2C">
            <w:pPr>
              <w:snapToGrid w:val="0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中國思想史</w:t>
            </w:r>
            <w:r w:rsidRPr="002874B4">
              <w:rPr>
                <w:rFonts w:eastAsia="標楷體"/>
                <w:color w:val="000000" w:themeColor="text1"/>
              </w:rPr>
              <w:t>(</w:t>
            </w:r>
            <w:r w:rsidRPr="002874B4">
              <w:rPr>
                <w:rFonts w:eastAsia="標楷體"/>
                <w:color w:val="000000" w:themeColor="text1"/>
              </w:rPr>
              <w:t>二</w:t>
            </w:r>
            <w:r w:rsidRPr="002874B4">
              <w:rPr>
                <w:rFonts w:eastAsia="標楷體"/>
                <w:color w:val="000000" w:themeColor="text1"/>
              </w:rPr>
              <w:t>)</w:t>
            </w:r>
            <w:r w:rsidR="00AC5575" w:rsidRPr="002874B4">
              <w:rPr>
                <w:rFonts w:eastAsia="標楷體"/>
                <w:color w:val="000000" w:themeColor="text1"/>
                <w:sz w:val="18"/>
              </w:rPr>
              <w:t xml:space="preserve"> History of Chinese Philosophy(II)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2093" w:type="dxa"/>
            <w:vMerge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2874B4" w:rsidRPr="002874B4" w:rsidTr="00AC5575">
        <w:tc>
          <w:tcPr>
            <w:tcW w:w="1732" w:type="dxa"/>
            <w:vMerge/>
            <w:shd w:val="clear" w:color="auto" w:fill="auto"/>
          </w:tcPr>
          <w:p w:rsidR="009A78BF" w:rsidRPr="002874B4" w:rsidRDefault="009A78BF" w:rsidP="00736E2C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A78BF" w:rsidRPr="002874B4" w:rsidRDefault="009A78BF" w:rsidP="006D57CA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以中語系</w:t>
            </w:r>
            <w:r w:rsidRPr="002874B4">
              <w:rPr>
                <w:rFonts w:eastAsia="標楷體"/>
                <w:color w:val="000000" w:themeColor="text1"/>
              </w:rPr>
              <w:t>10</w:t>
            </w:r>
            <w:r w:rsidR="00150EFB" w:rsidRPr="002874B4">
              <w:rPr>
                <w:rFonts w:eastAsia="標楷體"/>
                <w:color w:val="000000" w:themeColor="text1"/>
              </w:rPr>
              <w:t>5</w:t>
            </w:r>
            <w:r w:rsidRPr="002874B4">
              <w:rPr>
                <w:rFonts w:eastAsia="標楷體"/>
                <w:color w:val="000000" w:themeColor="text1"/>
              </w:rPr>
              <w:t>學年度之必、選修科目表為準，開放學生自由選課。</w:t>
            </w:r>
            <w:r w:rsidR="006D57CA" w:rsidRPr="002874B4">
              <w:rPr>
                <w:rFonts w:eastAsia="標楷體"/>
                <w:color w:val="000000" w:themeColor="text1"/>
              </w:rPr>
              <w:br/>
            </w:r>
            <w:r w:rsidR="006D57CA" w:rsidRPr="002874B4">
              <w:rPr>
                <w:rFonts w:eastAsia="標楷體"/>
                <w:color w:val="000000" w:themeColor="text1"/>
                <w:sz w:val="20"/>
              </w:rPr>
              <w:t>Based on compulsory and elective subjects from Faculty of Chinese Studies in year 2016; free choices opened for all students.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15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9A78BF" w:rsidRPr="002874B4" w:rsidRDefault="009A78BF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選修課程</w:t>
            </w:r>
          </w:p>
          <w:p w:rsidR="005E7B86" w:rsidRPr="002874B4" w:rsidRDefault="005E7B86" w:rsidP="00736E2C">
            <w:pPr>
              <w:jc w:val="center"/>
              <w:rPr>
                <w:rFonts w:eastAsia="標楷體"/>
                <w:color w:val="000000" w:themeColor="text1"/>
              </w:rPr>
            </w:pPr>
            <w:r w:rsidRPr="002874B4">
              <w:rPr>
                <w:rFonts w:eastAsia="標楷體"/>
                <w:color w:val="000000" w:themeColor="text1"/>
              </w:rPr>
              <w:t>Elective</w:t>
            </w:r>
          </w:p>
        </w:tc>
      </w:tr>
    </w:tbl>
    <w:p w:rsidR="009A78BF" w:rsidRPr="002874B4" w:rsidRDefault="009A78BF" w:rsidP="009A78BF">
      <w:pPr>
        <w:ind w:left="811" w:hangingChars="338" w:hanging="811"/>
        <w:jc w:val="both"/>
        <w:rPr>
          <w:rFonts w:eastAsia="標楷體"/>
          <w:color w:val="000000" w:themeColor="text1"/>
        </w:rPr>
      </w:pPr>
    </w:p>
    <w:p w:rsidR="009A78BF" w:rsidRPr="002874B4" w:rsidRDefault="009A78BF" w:rsidP="00481246">
      <w:pPr>
        <w:ind w:leftChars="236" w:left="808" w:hangingChars="101" w:hanging="24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註：</w:t>
      </w:r>
      <w:r w:rsidRPr="002874B4">
        <w:rPr>
          <w:rFonts w:eastAsia="標楷體"/>
          <w:color w:val="000000" w:themeColor="text1"/>
        </w:rPr>
        <w:t>1</w:t>
      </w:r>
      <w:r w:rsidRPr="002874B4">
        <w:rPr>
          <w:rFonts w:eastAsia="標楷體"/>
          <w:color w:val="000000" w:themeColor="text1"/>
        </w:rPr>
        <w:t>、選修本系為輔系之學生必須修滿</w:t>
      </w:r>
      <w:r w:rsidRPr="002874B4">
        <w:rPr>
          <w:rFonts w:eastAsia="標楷體"/>
          <w:color w:val="000000" w:themeColor="text1"/>
        </w:rPr>
        <w:t>27</w:t>
      </w:r>
      <w:r w:rsidRPr="002874B4">
        <w:rPr>
          <w:rFonts w:eastAsia="標楷體"/>
          <w:color w:val="000000" w:themeColor="text1"/>
        </w:rPr>
        <w:t>學分（含）以上，才予以承認其輔系資格。</w:t>
      </w:r>
    </w:p>
    <w:p w:rsidR="00CE47E9" w:rsidRPr="002874B4" w:rsidRDefault="00CE47E9" w:rsidP="00B53F01">
      <w:pPr>
        <w:tabs>
          <w:tab w:val="left" w:pos="1276"/>
        </w:tabs>
        <w:snapToGrid w:val="0"/>
        <w:spacing w:before="120"/>
        <w:ind w:leftChars="590" w:left="1416" w:firstLine="2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>An individual student who minors in Information Management must undertake courses offered within the Department up to 27 credits and above before he/she can have the minor admitted.</w:t>
      </w:r>
    </w:p>
    <w:p w:rsidR="009A78BF" w:rsidRPr="002874B4" w:rsidRDefault="009A78BF" w:rsidP="00481246">
      <w:pPr>
        <w:ind w:leftChars="246" w:left="1416" w:hangingChars="344" w:hanging="826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 2</w:t>
      </w:r>
      <w:r w:rsidRPr="002874B4">
        <w:rPr>
          <w:rFonts w:eastAsia="標楷體"/>
          <w:color w:val="000000" w:themeColor="text1"/>
        </w:rPr>
        <w:t>、學生應修習【中國文學史】、【中國思想史】兩門必修課程，共計</w:t>
      </w:r>
      <w:r w:rsidRPr="002874B4">
        <w:rPr>
          <w:rFonts w:eastAsia="標楷體"/>
          <w:color w:val="000000" w:themeColor="text1"/>
        </w:rPr>
        <w:t>12</w:t>
      </w:r>
      <w:r w:rsidRPr="002874B4">
        <w:rPr>
          <w:rFonts w:eastAsia="標楷體"/>
          <w:color w:val="000000" w:themeColor="text1"/>
        </w:rPr>
        <w:t>學分。</w:t>
      </w:r>
      <w:r w:rsidR="00500DFC" w:rsidRPr="002874B4">
        <w:rPr>
          <w:rFonts w:eastAsia="標楷體"/>
          <w:color w:val="000000" w:themeColor="text1"/>
        </w:rPr>
        <w:br/>
        <w:t>Students should attend the two compulsory subjects - “History of Chinese Literature” and “History of Chinese</w:t>
      </w:r>
      <w:r w:rsidR="003672E5" w:rsidRPr="002874B4">
        <w:rPr>
          <w:rFonts w:eastAsia="標楷體"/>
          <w:color w:val="000000" w:themeColor="text1"/>
        </w:rPr>
        <w:t xml:space="preserve"> Philosophy</w:t>
      </w:r>
      <w:r w:rsidR="00500DFC" w:rsidRPr="002874B4">
        <w:rPr>
          <w:rFonts w:eastAsia="標楷體"/>
          <w:color w:val="000000" w:themeColor="text1"/>
        </w:rPr>
        <w:t>” with 12 credit points.</w:t>
      </w:r>
    </w:p>
    <w:p w:rsidR="009A78BF" w:rsidRPr="002874B4" w:rsidRDefault="00481246" w:rsidP="00500DFC">
      <w:pPr>
        <w:ind w:leftChars="295" w:left="1416" w:hanging="708"/>
        <w:jc w:val="both"/>
        <w:rPr>
          <w:rFonts w:eastAsia="標楷體"/>
          <w:color w:val="000000" w:themeColor="text1"/>
        </w:rPr>
      </w:pPr>
      <w:r w:rsidRPr="002874B4">
        <w:rPr>
          <w:rFonts w:eastAsia="標楷體"/>
          <w:color w:val="000000" w:themeColor="text1"/>
        </w:rPr>
        <w:t xml:space="preserve">   </w:t>
      </w:r>
      <w:r w:rsidR="009A78BF" w:rsidRPr="002874B4">
        <w:rPr>
          <w:rFonts w:eastAsia="標楷體"/>
          <w:color w:val="000000" w:themeColor="text1"/>
        </w:rPr>
        <w:t>3</w:t>
      </w:r>
      <w:r w:rsidR="009A78BF" w:rsidRPr="002874B4">
        <w:rPr>
          <w:rFonts w:eastAsia="標楷體"/>
          <w:color w:val="000000" w:themeColor="text1"/>
        </w:rPr>
        <w:t>、其餘</w:t>
      </w:r>
      <w:r w:rsidR="009A78BF" w:rsidRPr="002874B4">
        <w:rPr>
          <w:rFonts w:eastAsia="標楷體"/>
          <w:color w:val="000000" w:themeColor="text1"/>
        </w:rPr>
        <w:t>15</w:t>
      </w:r>
      <w:r w:rsidR="009A78BF" w:rsidRPr="002874B4">
        <w:rPr>
          <w:rFonts w:eastAsia="標楷體"/>
          <w:color w:val="000000" w:themeColor="text1"/>
        </w:rPr>
        <w:t>學分，學生可於該年度之必、選修科目表中擇課修習。</w:t>
      </w:r>
      <w:r w:rsidR="00500DFC" w:rsidRPr="002874B4">
        <w:rPr>
          <w:rFonts w:eastAsia="標楷體"/>
          <w:color w:val="000000" w:themeColor="text1"/>
        </w:rPr>
        <w:br/>
        <w:t xml:space="preserve">Students </w:t>
      </w:r>
      <w:r w:rsidR="0027748C" w:rsidRPr="002874B4">
        <w:rPr>
          <w:rFonts w:eastAsia="標楷體"/>
          <w:color w:val="000000" w:themeColor="text1"/>
        </w:rPr>
        <w:t>could</w:t>
      </w:r>
      <w:r w:rsidR="00500DFC" w:rsidRPr="002874B4">
        <w:rPr>
          <w:rFonts w:eastAsia="標楷體"/>
          <w:color w:val="000000" w:themeColor="text1"/>
        </w:rPr>
        <w:t xml:space="preserve"> obtain the remaining 15 credit points from other compulsory and elective subjects on particular year.</w:t>
      </w:r>
    </w:p>
    <w:p w:rsidR="009104D4" w:rsidRPr="002874B4" w:rsidRDefault="009104D4" w:rsidP="00481246">
      <w:pPr>
        <w:ind w:leftChars="294" w:left="706" w:firstLine="1"/>
        <w:jc w:val="both"/>
        <w:rPr>
          <w:rFonts w:eastAsia="標楷體"/>
          <w:color w:val="000000" w:themeColor="text1"/>
        </w:rPr>
      </w:pPr>
    </w:p>
    <w:p w:rsidR="009104D4" w:rsidRPr="009104D4" w:rsidRDefault="009104D4" w:rsidP="007D2A40">
      <w:pPr>
        <w:ind w:leftChars="294" w:left="706" w:rightChars="176" w:right="422" w:firstLine="1"/>
        <w:jc w:val="right"/>
        <w:rPr>
          <w:rFonts w:eastAsia="標楷體"/>
          <w:sz w:val="22"/>
          <w:szCs w:val="22"/>
        </w:rPr>
      </w:pPr>
      <w:r w:rsidRPr="009104D4">
        <w:rPr>
          <w:sz w:val="22"/>
          <w:szCs w:val="22"/>
        </w:rPr>
        <w:t xml:space="preserve">AA-CP-04-CF09 (1.3 </w:t>
      </w:r>
      <w:r w:rsidRPr="009104D4">
        <w:rPr>
          <w:sz w:val="22"/>
          <w:szCs w:val="22"/>
        </w:rPr>
        <w:t>版</w:t>
      </w:r>
      <w:r w:rsidRPr="009104D4">
        <w:rPr>
          <w:sz w:val="22"/>
          <w:szCs w:val="22"/>
        </w:rPr>
        <w:t>)</w:t>
      </w:r>
      <w:r w:rsidRPr="009104D4">
        <w:rPr>
          <w:sz w:val="22"/>
          <w:szCs w:val="22"/>
        </w:rPr>
        <w:t>／</w:t>
      </w:r>
      <w:r w:rsidRPr="009104D4">
        <w:rPr>
          <w:sz w:val="22"/>
          <w:szCs w:val="22"/>
        </w:rPr>
        <w:t xml:space="preserve">104.01.06 </w:t>
      </w:r>
      <w:r w:rsidRPr="009104D4">
        <w:rPr>
          <w:sz w:val="22"/>
          <w:szCs w:val="22"/>
        </w:rPr>
        <w:t>修訂</w:t>
      </w:r>
    </w:p>
    <w:p w:rsidR="000F3E23" w:rsidRPr="009A78BF" w:rsidRDefault="000F3E23" w:rsidP="009A78BF"/>
    <w:sectPr w:rsidR="000F3E23" w:rsidRPr="009A78BF" w:rsidSect="00341310">
      <w:pgSz w:w="11906" w:h="16838"/>
      <w:pgMar w:top="113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CE5" w:rsidRDefault="00DD4CE5" w:rsidP="005B5477">
      <w:r>
        <w:separator/>
      </w:r>
    </w:p>
  </w:endnote>
  <w:endnote w:type="continuationSeparator" w:id="0">
    <w:p w:rsidR="00DD4CE5" w:rsidRDefault="00DD4CE5" w:rsidP="005B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CE5" w:rsidRDefault="00DD4CE5" w:rsidP="005B5477">
      <w:r>
        <w:separator/>
      </w:r>
    </w:p>
  </w:footnote>
  <w:footnote w:type="continuationSeparator" w:id="0">
    <w:p w:rsidR="00DD4CE5" w:rsidRDefault="00DD4CE5" w:rsidP="005B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E8"/>
    <w:rsid w:val="00003D5D"/>
    <w:rsid w:val="00006FD7"/>
    <w:rsid w:val="00011E66"/>
    <w:rsid w:val="00036422"/>
    <w:rsid w:val="00036DB1"/>
    <w:rsid w:val="00051282"/>
    <w:rsid w:val="00072565"/>
    <w:rsid w:val="00077197"/>
    <w:rsid w:val="00084A6A"/>
    <w:rsid w:val="000A63BC"/>
    <w:rsid w:val="000A7296"/>
    <w:rsid w:val="000B2B67"/>
    <w:rsid w:val="000C2C0D"/>
    <w:rsid w:val="000C6FF0"/>
    <w:rsid w:val="000E33DD"/>
    <w:rsid w:val="000F3E23"/>
    <w:rsid w:val="000F58C8"/>
    <w:rsid w:val="0010057F"/>
    <w:rsid w:val="001270C2"/>
    <w:rsid w:val="00132475"/>
    <w:rsid w:val="00135016"/>
    <w:rsid w:val="0014227F"/>
    <w:rsid w:val="00147033"/>
    <w:rsid w:val="00147EA7"/>
    <w:rsid w:val="00150EFB"/>
    <w:rsid w:val="00155F75"/>
    <w:rsid w:val="00156D77"/>
    <w:rsid w:val="00164792"/>
    <w:rsid w:val="00173122"/>
    <w:rsid w:val="0017756B"/>
    <w:rsid w:val="00182A90"/>
    <w:rsid w:val="0018321D"/>
    <w:rsid w:val="0019054C"/>
    <w:rsid w:val="001956D8"/>
    <w:rsid w:val="00196FE6"/>
    <w:rsid w:val="001B2142"/>
    <w:rsid w:val="001B2152"/>
    <w:rsid w:val="001B7B63"/>
    <w:rsid w:val="001C4AD5"/>
    <w:rsid w:val="0021171E"/>
    <w:rsid w:val="00215FF3"/>
    <w:rsid w:val="00252BE0"/>
    <w:rsid w:val="0027704F"/>
    <w:rsid w:val="0027748C"/>
    <w:rsid w:val="00285174"/>
    <w:rsid w:val="002874B4"/>
    <w:rsid w:val="00295C5A"/>
    <w:rsid w:val="00297AFE"/>
    <w:rsid w:val="002B7129"/>
    <w:rsid w:val="002C4272"/>
    <w:rsid w:val="002C59B8"/>
    <w:rsid w:val="002C74D4"/>
    <w:rsid w:val="002D2031"/>
    <w:rsid w:val="002D5232"/>
    <w:rsid w:val="002D5CB7"/>
    <w:rsid w:val="002E13AE"/>
    <w:rsid w:val="002F0430"/>
    <w:rsid w:val="00312208"/>
    <w:rsid w:val="00317BF2"/>
    <w:rsid w:val="00321B69"/>
    <w:rsid w:val="0033275E"/>
    <w:rsid w:val="00341310"/>
    <w:rsid w:val="003503C1"/>
    <w:rsid w:val="00354DC5"/>
    <w:rsid w:val="003672E5"/>
    <w:rsid w:val="00382891"/>
    <w:rsid w:val="00387258"/>
    <w:rsid w:val="003A7699"/>
    <w:rsid w:val="003C12B2"/>
    <w:rsid w:val="003D70AE"/>
    <w:rsid w:val="003F3B3B"/>
    <w:rsid w:val="0040485E"/>
    <w:rsid w:val="00407878"/>
    <w:rsid w:val="00411AE8"/>
    <w:rsid w:val="00411E34"/>
    <w:rsid w:val="004124CB"/>
    <w:rsid w:val="00416277"/>
    <w:rsid w:val="00416A6E"/>
    <w:rsid w:val="00422910"/>
    <w:rsid w:val="00434402"/>
    <w:rsid w:val="0043667A"/>
    <w:rsid w:val="004573F4"/>
    <w:rsid w:val="004628B4"/>
    <w:rsid w:val="00473426"/>
    <w:rsid w:val="004769CD"/>
    <w:rsid w:val="00481246"/>
    <w:rsid w:val="00484057"/>
    <w:rsid w:val="00490FBB"/>
    <w:rsid w:val="00496B4D"/>
    <w:rsid w:val="004B3F1F"/>
    <w:rsid w:val="004D06A4"/>
    <w:rsid w:val="004D11CD"/>
    <w:rsid w:val="00500DFC"/>
    <w:rsid w:val="00517918"/>
    <w:rsid w:val="00522FA4"/>
    <w:rsid w:val="00524928"/>
    <w:rsid w:val="00545D8D"/>
    <w:rsid w:val="005468D4"/>
    <w:rsid w:val="00550271"/>
    <w:rsid w:val="005526B9"/>
    <w:rsid w:val="00552CDC"/>
    <w:rsid w:val="00555E87"/>
    <w:rsid w:val="0056167C"/>
    <w:rsid w:val="00587312"/>
    <w:rsid w:val="00590BE5"/>
    <w:rsid w:val="00590F38"/>
    <w:rsid w:val="005B5477"/>
    <w:rsid w:val="005C5D85"/>
    <w:rsid w:val="005D28C2"/>
    <w:rsid w:val="005D2F72"/>
    <w:rsid w:val="005D661C"/>
    <w:rsid w:val="005E7B86"/>
    <w:rsid w:val="005F0EBD"/>
    <w:rsid w:val="005F3E14"/>
    <w:rsid w:val="005F4504"/>
    <w:rsid w:val="00607F3A"/>
    <w:rsid w:val="00614EBC"/>
    <w:rsid w:val="00651825"/>
    <w:rsid w:val="00655203"/>
    <w:rsid w:val="00663720"/>
    <w:rsid w:val="00663998"/>
    <w:rsid w:val="00667DDD"/>
    <w:rsid w:val="00674874"/>
    <w:rsid w:val="00674E47"/>
    <w:rsid w:val="00676D95"/>
    <w:rsid w:val="00683A60"/>
    <w:rsid w:val="00685B50"/>
    <w:rsid w:val="00694635"/>
    <w:rsid w:val="006A603E"/>
    <w:rsid w:val="006A6E87"/>
    <w:rsid w:val="006A72A3"/>
    <w:rsid w:val="006B2731"/>
    <w:rsid w:val="006C7387"/>
    <w:rsid w:val="006D2A73"/>
    <w:rsid w:val="006D57CA"/>
    <w:rsid w:val="006D78F2"/>
    <w:rsid w:val="006E119A"/>
    <w:rsid w:val="006F35B2"/>
    <w:rsid w:val="006F36E2"/>
    <w:rsid w:val="006F4F2E"/>
    <w:rsid w:val="006F5113"/>
    <w:rsid w:val="006F75C3"/>
    <w:rsid w:val="007057A3"/>
    <w:rsid w:val="007124C8"/>
    <w:rsid w:val="00714800"/>
    <w:rsid w:val="00717A6E"/>
    <w:rsid w:val="00725C5F"/>
    <w:rsid w:val="00737210"/>
    <w:rsid w:val="007505AE"/>
    <w:rsid w:val="00751B26"/>
    <w:rsid w:val="00761107"/>
    <w:rsid w:val="00762C09"/>
    <w:rsid w:val="0076497F"/>
    <w:rsid w:val="0076649C"/>
    <w:rsid w:val="00766E57"/>
    <w:rsid w:val="007707A9"/>
    <w:rsid w:val="00772165"/>
    <w:rsid w:val="00777904"/>
    <w:rsid w:val="0078185D"/>
    <w:rsid w:val="00784AA0"/>
    <w:rsid w:val="007855E6"/>
    <w:rsid w:val="007A5C39"/>
    <w:rsid w:val="007A7F09"/>
    <w:rsid w:val="007B3959"/>
    <w:rsid w:val="007C3FD3"/>
    <w:rsid w:val="007D2A40"/>
    <w:rsid w:val="007D7A45"/>
    <w:rsid w:val="007F1557"/>
    <w:rsid w:val="007F54F9"/>
    <w:rsid w:val="00811FFE"/>
    <w:rsid w:val="0081662D"/>
    <w:rsid w:val="00820338"/>
    <w:rsid w:val="00832D17"/>
    <w:rsid w:val="0083323A"/>
    <w:rsid w:val="008437DF"/>
    <w:rsid w:val="00844C1D"/>
    <w:rsid w:val="008470B1"/>
    <w:rsid w:val="00862C1D"/>
    <w:rsid w:val="00867BFF"/>
    <w:rsid w:val="008775C6"/>
    <w:rsid w:val="008859E9"/>
    <w:rsid w:val="00895973"/>
    <w:rsid w:val="008D4FD7"/>
    <w:rsid w:val="008D52C6"/>
    <w:rsid w:val="008F641F"/>
    <w:rsid w:val="00902100"/>
    <w:rsid w:val="009022B7"/>
    <w:rsid w:val="009104D4"/>
    <w:rsid w:val="00916A3F"/>
    <w:rsid w:val="00924A8A"/>
    <w:rsid w:val="009262A4"/>
    <w:rsid w:val="00942A06"/>
    <w:rsid w:val="009457B5"/>
    <w:rsid w:val="0095238E"/>
    <w:rsid w:val="00960B6B"/>
    <w:rsid w:val="0096471D"/>
    <w:rsid w:val="00974D38"/>
    <w:rsid w:val="00977C14"/>
    <w:rsid w:val="00985726"/>
    <w:rsid w:val="009872F8"/>
    <w:rsid w:val="009A78BF"/>
    <w:rsid w:val="009B6EE5"/>
    <w:rsid w:val="009C03AE"/>
    <w:rsid w:val="009C5EAC"/>
    <w:rsid w:val="009C693F"/>
    <w:rsid w:val="009D15EF"/>
    <w:rsid w:val="009D7281"/>
    <w:rsid w:val="009E314D"/>
    <w:rsid w:val="009E4D2D"/>
    <w:rsid w:val="00A0566E"/>
    <w:rsid w:val="00A077DB"/>
    <w:rsid w:val="00A1586A"/>
    <w:rsid w:val="00A17258"/>
    <w:rsid w:val="00A247B4"/>
    <w:rsid w:val="00A324DD"/>
    <w:rsid w:val="00A6559B"/>
    <w:rsid w:val="00A66988"/>
    <w:rsid w:val="00A72118"/>
    <w:rsid w:val="00AA188E"/>
    <w:rsid w:val="00AB22CF"/>
    <w:rsid w:val="00AC013E"/>
    <w:rsid w:val="00AC46A8"/>
    <w:rsid w:val="00AC5575"/>
    <w:rsid w:val="00AD13AF"/>
    <w:rsid w:val="00AE073F"/>
    <w:rsid w:val="00AE0A56"/>
    <w:rsid w:val="00AF0B53"/>
    <w:rsid w:val="00AF1BF2"/>
    <w:rsid w:val="00AF497C"/>
    <w:rsid w:val="00B004C8"/>
    <w:rsid w:val="00B03CFD"/>
    <w:rsid w:val="00B042F6"/>
    <w:rsid w:val="00B05095"/>
    <w:rsid w:val="00B103BB"/>
    <w:rsid w:val="00B115CE"/>
    <w:rsid w:val="00B21B10"/>
    <w:rsid w:val="00B21DF0"/>
    <w:rsid w:val="00B31326"/>
    <w:rsid w:val="00B34D8B"/>
    <w:rsid w:val="00B436DF"/>
    <w:rsid w:val="00B5051A"/>
    <w:rsid w:val="00B53F01"/>
    <w:rsid w:val="00B57EC2"/>
    <w:rsid w:val="00B63054"/>
    <w:rsid w:val="00B67353"/>
    <w:rsid w:val="00B760A9"/>
    <w:rsid w:val="00B77E92"/>
    <w:rsid w:val="00B84E8C"/>
    <w:rsid w:val="00B954C5"/>
    <w:rsid w:val="00BB60A1"/>
    <w:rsid w:val="00BB64BD"/>
    <w:rsid w:val="00BC0BBD"/>
    <w:rsid w:val="00BC0CCC"/>
    <w:rsid w:val="00BC3CE2"/>
    <w:rsid w:val="00BC708F"/>
    <w:rsid w:val="00BE0D03"/>
    <w:rsid w:val="00BF09B5"/>
    <w:rsid w:val="00C00590"/>
    <w:rsid w:val="00C1102B"/>
    <w:rsid w:val="00C123AF"/>
    <w:rsid w:val="00C23302"/>
    <w:rsid w:val="00C23CBF"/>
    <w:rsid w:val="00C3368E"/>
    <w:rsid w:val="00C50B2A"/>
    <w:rsid w:val="00C6078C"/>
    <w:rsid w:val="00C650AE"/>
    <w:rsid w:val="00C70C84"/>
    <w:rsid w:val="00C70D95"/>
    <w:rsid w:val="00C807ED"/>
    <w:rsid w:val="00C91CBD"/>
    <w:rsid w:val="00C92AD5"/>
    <w:rsid w:val="00CA33F6"/>
    <w:rsid w:val="00CA65AB"/>
    <w:rsid w:val="00CB4EB0"/>
    <w:rsid w:val="00CC48DD"/>
    <w:rsid w:val="00CD1B90"/>
    <w:rsid w:val="00CD1C5F"/>
    <w:rsid w:val="00CD49F5"/>
    <w:rsid w:val="00CD623E"/>
    <w:rsid w:val="00CE47E9"/>
    <w:rsid w:val="00CE6D5D"/>
    <w:rsid w:val="00CF2AEF"/>
    <w:rsid w:val="00D03570"/>
    <w:rsid w:val="00D04AD8"/>
    <w:rsid w:val="00D151B7"/>
    <w:rsid w:val="00D203EA"/>
    <w:rsid w:val="00D212CD"/>
    <w:rsid w:val="00D2685C"/>
    <w:rsid w:val="00D33667"/>
    <w:rsid w:val="00D42783"/>
    <w:rsid w:val="00D432B3"/>
    <w:rsid w:val="00D4397D"/>
    <w:rsid w:val="00D50546"/>
    <w:rsid w:val="00D745D1"/>
    <w:rsid w:val="00D8766C"/>
    <w:rsid w:val="00D916B6"/>
    <w:rsid w:val="00D920E9"/>
    <w:rsid w:val="00DC5759"/>
    <w:rsid w:val="00DD4CE5"/>
    <w:rsid w:val="00DD51DD"/>
    <w:rsid w:val="00DD7D8E"/>
    <w:rsid w:val="00DF0751"/>
    <w:rsid w:val="00DF202A"/>
    <w:rsid w:val="00DF209E"/>
    <w:rsid w:val="00DF3936"/>
    <w:rsid w:val="00E047E7"/>
    <w:rsid w:val="00E35983"/>
    <w:rsid w:val="00E36F0E"/>
    <w:rsid w:val="00E41DD4"/>
    <w:rsid w:val="00E42AA1"/>
    <w:rsid w:val="00E4690B"/>
    <w:rsid w:val="00E539BC"/>
    <w:rsid w:val="00E700C4"/>
    <w:rsid w:val="00E75EEF"/>
    <w:rsid w:val="00E76477"/>
    <w:rsid w:val="00EA2624"/>
    <w:rsid w:val="00EB5F76"/>
    <w:rsid w:val="00EC7D35"/>
    <w:rsid w:val="00ED10B5"/>
    <w:rsid w:val="00EE152B"/>
    <w:rsid w:val="00EE16B0"/>
    <w:rsid w:val="00EE6822"/>
    <w:rsid w:val="00EE6EF8"/>
    <w:rsid w:val="00EF01CC"/>
    <w:rsid w:val="00F21E48"/>
    <w:rsid w:val="00F228BC"/>
    <w:rsid w:val="00F3219C"/>
    <w:rsid w:val="00F341C6"/>
    <w:rsid w:val="00F446FC"/>
    <w:rsid w:val="00F50B1A"/>
    <w:rsid w:val="00F54517"/>
    <w:rsid w:val="00F7285C"/>
    <w:rsid w:val="00F87966"/>
    <w:rsid w:val="00FA3ECF"/>
    <w:rsid w:val="00FA65B4"/>
    <w:rsid w:val="00FB22CA"/>
    <w:rsid w:val="00FB7CCC"/>
    <w:rsid w:val="00FB7FA3"/>
    <w:rsid w:val="00FD678F"/>
    <w:rsid w:val="00FE05B9"/>
    <w:rsid w:val="00FE08F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E8"/>
    <w:pPr>
      <w:widowControl w:val="0"/>
    </w:pPr>
    <w:rPr>
      <w:kern w:val="2"/>
      <w:sz w:val="24"/>
    </w:rPr>
  </w:style>
  <w:style w:type="paragraph" w:styleId="2">
    <w:name w:val="heading 2"/>
    <w:basedOn w:val="a"/>
    <w:next w:val="a0"/>
    <w:qFormat/>
    <w:rsid w:val="00411AE8"/>
    <w:pPr>
      <w:keepNext/>
      <w:jc w:val="center"/>
      <w:outlineLvl w:val="1"/>
    </w:pPr>
    <w:rPr>
      <w:rFonts w:eastAsia="標楷體"/>
      <w:color w:val="0000FF"/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411AE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character" w:styleId="a5">
    <w:name w:val="Strong"/>
    <w:qFormat/>
    <w:rsid w:val="00411AE8"/>
    <w:rPr>
      <w:b/>
      <w:bCs/>
    </w:rPr>
  </w:style>
  <w:style w:type="paragraph" w:styleId="a0">
    <w:name w:val="Normal Indent"/>
    <w:basedOn w:val="a"/>
    <w:rsid w:val="00411AE8"/>
    <w:pPr>
      <w:ind w:leftChars="200" w:left="480"/>
    </w:pPr>
  </w:style>
  <w:style w:type="paragraph" w:styleId="a6">
    <w:name w:val="Balloon Text"/>
    <w:basedOn w:val="a"/>
    <w:semiHidden/>
    <w:rsid w:val="005468D4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649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header"/>
    <w:basedOn w:val="a"/>
    <w:link w:val="a8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5B5477"/>
    <w:rPr>
      <w:kern w:val="2"/>
    </w:rPr>
  </w:style>
  <w:style w:type="paragraph" w:styleId="a9">
    <w:name w:val="footer"/>
    <w:basedOn w:val="a"/>
    <w:link w:val="aa"/>
    <w:rsid w:val="005B547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rsid w:val="005B547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YZU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元智大學中國語文學系 必修科目表</dc:title>
  <dc:creator>user</dc:creator>
  <cp:lastModifiedBy>楊惠敏</cp:lastModifiedBy>
  <cp:revision>4</cp:revision>
  <cp:lastPrinted>2016-02-25T07:08:00Z</cp:lastPrinted>
  <dcterms:created xsi:type="dcterms:W3CDTF">2016-11-16T06:14:00Z</dcterms:created>
  <dcterms:modified xsi:type="dcterms:W3CDTF">2016-11-16T06:50:00Z</dcterms:modified>
</cp:coreProperties>
</file>