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sidR="00EA7E50">
        <w:rPr>
          <w:rFonts w:eastAsia="標楷體" w:hint="eastAsia"/>
          <w:b/>
          <w:color w:val="000000"/>
          <w:sz w:val="28"/>
          <w:szCs w:val="28"/>
          <w:lang w:eastAsia="zh-TW"/>
        </w:rPr>
        <w:t xml:space="preserve"> </w:t>
      </w:r>
      <w:r w:rsidR="00EA7E50" w:rsidRPr="00EA7E50">
        <w:rPr>
          <w:rFonts w:eastAsia="標楷體" w:hint="eastAsia"/>
          <w:b/>
          <w:color w:val="000000"/>
          <w:sz w:val="28"/>
          <w:szCs w:val="28"/>
        </w:rPr>
        <w:t>管理學院學士班</w:t>
      </w:r>
      <w:r w:rsidR="00EA7E50">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75DBE" w:rsidRDefault="00EA7E50" w:rsidP="00375DBE">
      <w:pPr>
        <w:snapToGrid w:val="0"/>
        <w:jc w:val="center"/>
        <w:rPr>
          <w:rFonts w:eastAsia="標楷體"/>
          <w:b/>
          <w:bCs/>
          <w:sz w:val="28"/>
          <w:szCs w:val="28"/>
        </w:rPr>
      </w:pPr>
      <w:r w:rsidRPr="00EA7E50">
        <w:rPr>
          <w:rFonts w:eastAsia="標楷體"/>
          <w:b/>
          <w:bCs/>
          <w:sz w:val="28"/>
          <w:szCs w:val="28"/>
        </w:rPr>
        <w:t>College of Management BBA Program</w:t>
      </w:r>
      <w:r w:rsidR="00375DBE">
        <w:rPr>
          <w:rFonts w:eastAsia="標楷體"/>
          <w:b/>
          <w:bCs/>
          <w:sz w:val="28"/>
          <w:szCs w:val="28"/>
        </w:rPr>
        <w:t>, Yuan Ze University</w:t>
      </w:r>
    </w:p>
    <w:p w:rsidR="00375DBE" w:rsidRDefault="00375DBE" w:rsidP="00375DBE">
      <w:pPr>
        <w:snapToGrid w:val="0"/>
        <w:jc w:val="center"/>
        <w:rPr>
          <w:rFonts w:eastAsia="標楷體"/>
          <w:b/>
          <w:bCs/>
          <w:sz w:val="28"/>
          <w:szCs w:val="28"/>
        </w:rPr>
      </w:pPr>
      <w:r>
        <w:rPr>
          <w:rFonts w:eastAsia="標楷體"/>
          <w:b/>
          <w:sz w:val="28"/>
          <w:szCs w:val="28"/>
        </w:rPr>
        <w:t>List of Required Courses</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FA0D3F">
        <w:rPr>
          <w:rFonts w:eastAsia="標楷體" w:hint="eastAsia"/>
          <w:b/>
          <w:color w:val="000000"/>
          <w:lang w:eastAsia="zh-TW"/>
        </w:rPr>
        <w:t>8</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201</w:t>
      </w:r>
      <w:r w:rsidR="00FA0D3F">
        <w:rPr>
          <w:rFonts w:eastAsia="標楷體" w:hint="eastAsia"/>
          <w:b/>
          <w:lang w:eastAsia="zh-TW"/>
        </w:rPr>
        <w:t>9</w:t>
      </w:r>
      <w:r>
        <w:rPr>
          <w:rFonts w:eastAsia="標楷體"/>
          <w:b/>
        </w:rPr>
        <w:t>)</w:t>
      </w:r>
    </w:p>
    <w:p w:rsidR="00503ED1" w:rsidRPr="0005632C" w:rsidRDefault="00503ED1" w:rsidP="00503ED1">
      <w:pPr>
        <w:wordWrap w:val="0"/>
        <w:spacing w:line="240" w:lineRule="atLeast"/>
        <w:ind w:leftChars="192" w:left="461" w:rightChars="-295" w:right="-708"/>
        <w:jc w:val="right"/>
        <w:rPr>
          <w:rFonts w:eastAsia="標楷體"/>
          <w:sz w:val="18"/>
          <w:szCs w:val="18"/>
        </w:rPr>
      </w:pPr>
      <w:r w:rsidRPr="0005632C">
        <w:rPr>
          <w:rFonts w:eastAsia="標楷體" w:hint="eastAsia"/>
          <w:sz w:val="18"/>
          <w:szCs w:val="18"/>
        </w:rPr>
        <w:t>10</w:t>
      </w:r>
      <w:r w:rsidRPr="0005632C">
        <w:rPr>
          <w:rFonts w:eastAsia="標楷體" w:hint="eastAsia"/>
          <w:sz w:val="18"/>
          <w:szCs w:val="18"/>
          <w:lang w:eastAsia="zh-TW"/>
        </w:rPr>
        <w:t>8</w:t>
      </w:r>
      <w:r w:rsidRPr="0005632C">
        <w:rPr>
          <w:rFonts w:eastAsia="標楷體" w:hint="eastAsia"/>
          <w:sz w:val="18"/>
          <w:szCs w:val="18"/>
        </w:rPr>
        <w:t>.</w:t>
      </w:r>
      <w:r w:rsidRPr="0005632C">
        <w:rPr>
          <w:rFonts w:eastAsia="標楷體" w:hint="eastAsia"/>
          <w:sz w:val="18"/>
          <w:szCs w:val="18"/>
          <w:lang w:eastAsia="zh-TW"/>
        </w:rPr>
        <w:t>03</w:t>
      </w:r>
      <w:r w:rsidRPr="0005632C">
        <w:rPr>
          <w:rFonts w:eastAsia="標楷體" w:hint="eastAsia"/>
          <w:sz w:val="18"/>
          <w:szCs w:val="18"/>
        </w:rPr>
        <w:t>.</w:t>
      </w:r>
      <w:r w:rsidRPr="0005632C">
        <w:rPr>
          <w:rFonts w:eastAsia="標楷體" w:hint="eastAsia"/>
          <w:sz w:val="18"/>
          <w:szCs w:val="18"/>
          <w:lang w:eastAsia="zh-TW"/>
        </w:rPr>
        <w:t>21</w:t>
      </w:r>
      <w:r w:rsidRPr="0005632C">
        <w:rPr>
          <w:rFonts w:eastAsia="標楷體" w:hint="eastAsia"/>
          <w:sz w:val="18"/>
          <w:szCs w:val="18"/>
        </w:rPr>
        <w:t>一</w:t>
      </w:r>
      <w:r w:rsidRPr="0005632C">
        <w:rPr>
          <w:rFonts w:eastAsia="標楷體"/>
          <w:sz w:val="18"/>
          <w:szCs w:val="18"/>
        </w:rPr>
        <w:t>○</w:t>
      </w:r>
      <w:r w:rsidRPr="0005632C">
        <w:rPr>
          <w:rFonts w:eastAsia="標楷體" w:hint="eastAsia"/>
          <w:sz w:val="18"/>
          <w:szCs w:val="18"/>
          <w:lang w:eastAsia="zh-TW"/>
        </w:rPr>
        <w:t>七</w:t>
      </w:r>
      <w:r w:rsidRPr="0005632C">
        <w:rPr>
          <w:rFonts w:eastAsia="標楷體" w:hint="eastAsia"/>
          <w:sz w:val="18"/>
          <w:szCs w:val="18"/>
        </w:rPr>
        <w:t>學年第</w:t>
      </w:r>
      <w:r w:rsidRPr="0005632C">
        <w:rPr>
          <w:rFonts w:eastAsia="標楷體" w:hint="eastAsia"/>
          <w:sz w:val="18"/>
          <w:szCs w:val="18"/>
          <w:lang w:eastAsia="zh-TW"/>
        </w:rPr>
        <w:t>四</w:t>
      </w:r>
      <w:r w:rsidRPr="0005632C">
        <w:rPr>
          <w:rFonts w:eastAsia="標楷體" w:hint="eastAsia"/>
          <w:sz w:val="18"/>
          <w:szCs w:val="18"/>
        </w:rPr>
        <w:t>次班課程委員會議通過</w:t>
      </w:r>
    </w:p>
    <w:p w:rsidR="00503ED1" w:rsidRPr="0005632C" w:rsidRDefault="00503ED1" w:rsidP="00503ED1">
      <w:pPr>
        <w:spacing w:line="240" w:lineRule="atLeast"/>
        <w:ind w:leftChars="192" w:left="461" w:rightChars="-295" w:right="-708"/>
        <w:jc w:val="right"/>
        <w:rPr>
          <w:sz w:val="18"/>
          <w:szCs w:val="18"/>
        </w:rPr>
      </w:pPr>
      <w:r w:rsidRPr="0005632C">
        <w:rPr>
          <w:rFonts w:eastAsia="標楷體"/>
          <w:sz w:val="18"/>
          <w:szCs w:val="18"/>
        </w:rPr>
        <w:t>10</w:t>
      </w:r>
      <w:r w:rsidRPr="0005632C">
        <w:rPr>
          <w:rFonts w:eastAsia="標楷體" w:hint="eastAsia"/>
          <w:sz w:val="18"/>
          <w:szCs w:val="18"/>
          <w:lang w:eastAsia="zh-TW"/>
        </w:rPr>
        <w:t>8</w:t>
      </w:r>
      <w:r w:rsidRPr="0005632C">
        <w:rPr>
          <w:rFonts w:eastAsia="標楷體"/>
          <w:sz w:val="18"/>
          <w:szCs w:val="18"/>
        </w:rPr>
        <w:t>.</w:t>
      </w:r>
      <w:r w:rsidRPr="0005632C">
        <w:rPr>
          <w:rFonts w:eastAsia="標楷體" w:hint="eastAsia"/>
          <w:sz w:val="18"/>
          <w:szCs w:val="18"/>
          <w:lang w:eastAsia="zh-TW"/>
        </w:rPr>
        <w:t>05</w:t>
      </w:r>
      <w:r w:rsidRPr="0005632C">
        <w:rPr>
          <w:rFonts w:eastAsia="標楷體"/>
          <w:sz w:val="18"/>
          <w:szCs w:val="18"/>
        </w:rPr>
        <w:t>.</w:t>
      </w:r>
      <w:r w:rsidRPr="0005632C">
        <w:rPr>
          <w:rFonts w:eastAsia="標楷體" w:hint="eastAsia"/>
          <w:sz w:val="18"/>
          <w:szCs w:val="18"/>
          <w:lang w:eastAsia="zh-TW"/>
        </w:rPr>
        <w:t>01</w:t>
      </w:r>
      <w:r w:rsidRPr="0005632C">
        <w:rPr>
          <w:rFonts w:eastAsia="標楷體"/>
          <w:sz w:val="18"/>
          <w:szCs w:val="18"/>
        </w:rPr>
        <w:t xml:space="preserve"> </w:t>
      </w:r>
      <w:r w:rsidRPr="0005632C">
        <w:rPr>
          <w:rFonts w:eastAsia="標楷體"/>
          <w:sz w:val="18"/>
          <w:szCs w:val="18"/>
        </w:rPr>
        <w:t>一</w:t>
      </w:r>
      <w:r w:rsidRPr="0005632C">
        <w:rPr>
          <w:rFonts w:eastAsia="標楷體"/>
          <w:sz w:val="18"/>
          <w:szCs w:val="18"/>
        </w:rPr>
        <w:t>○</w:t>
      </w:r>
      <w:r w:rsidRPr="0005632C">
        <w:rPr>
          <w:rFonts w:eastAsia="標楷體" w:hint="eastAsia"/>
          <w:sz w:val="18"/>
          <w:szCs w:val="18"/>
          <w:lang w:eastAsia="zh-TW"/>
        </w:rPr>
        <w:t>七</w:t>
      </w:r>
      <w:r w:rsidRPr="0005632C">
        <w:rPr>
          <w:rFonts w:eastAsia="標楷體"/>
          <w:sz w:val="18"/>
          <w:szCs w:val="18"/>
        </w:rPr>
        <w:t>學年度第</w:t>
      </w:r>
      <w:r w:rsidRPr="0005632C">
        <w:rPr>
          <w:rFonts w:eastAsia="標楷體" w:hint="eastAsia"/>
          <w:sz w:val="18"/>
          <w:szCs w:val="18"/>
          <w:lang w:eastAsia="zh-TW"/>
        </w:rPr>
        <w:t>六</w:t>
      </w:r>
      <w:r w:rsidR="00FA0D3F" w:rsidRPr="0005632C">
        <w:rPr>
          <w:rFonts w:eastAsia="標楷體"/>
          <w:sz w:val="18"/>
          <w:szCs w:val="18"/>
        </w:rPr>
        <w:t>次教務會議</w:t>
      </w:r>
      <w:r w:rsidRPr="0005632C">
        <w:rPr>
          <w:rFonts w:eastAsia="標楷體"/>
          <w:sz w:val="18"/>
          <w:szCs w:val="18"/>
        </w:rPr>
        <w:t>通過</w:t>
      </w:r>
    </w:p>
    <w:p w:rsidR="00170C28" w:rsidRPr="003A600B" w:rsidRDefault="00FA0D3F" w:rsidP="003E038B">
      <w:pPr>
        <w:pStyle w:val="Web"/>
        <w:spacing w:before="0" w:beforeAutospacing="0" w:after="0" w:afterAutospacing="0" w:line="240" w:lineRule="atLeast"/>
        <w:ind w:rightChars="-295" w:right="-708"/>
        <w:jc w:val="right"/>
        <w:rPr>
          <w:rFonts w:ascii="Times New Roman" w:hAnsi="Times New Roman" w:cs="Times New Roman"/>
          <w:sz w:val="18"/>
          <w:lang w:eastAsia="zh-TW"/>
        </w:rPr>
      </w:pPr>
      <w:r w:rsidRPr="0005632C">
        <w:rPr>
          <w:rFonts w:ascii="Times New Roman" w:hAnsi="Times New Roman" w:cs="Times New Roman"/>
          <w:sz w:val="18"/>
          <w:lang w:eastAsia="zh-TW"/>
        </w:rPr>
        <w:t xml:space="preserve">Amended by the 6th </w:t>
      </w:r>
      <w:r w:rsidRPr="003A600B">
        <w:rPr>
          <w:rFonts w:ascii="Times New Roman" w:hAnsi="Times New Roman" w:cs="Times New Roman"/>
          <w:sz w:val="18"/>
          <w:lang w:eastAsia="zh-TW"/>
        </w:rPr>
        <w:t>Academic Affairs Meeting, Academic Year 2018, on May 01, 2019</w:t>
      </w:r>
    </w:p>
    <w:p w:rsidR="0005632C" w:rsidRPr="003A600B" w:rsidRDefault="0005632C" w:rsidP="0005632C">
      <w:pPr>
        <w:wordWrap w:val="0"/>
        <w:spacing w:line="240" w:lineRule="atLeast"/>
        <w:ind w:leftChars="192" w:left="461" w:rightChars="-295" w:right="-708"/>
        <w:jc w:val="right"/>
        <w:rPr>
          <w:rFonts w:eastAsia="標楷體"/>
          <w:sz w:val="18"/>
          <w:szCs w:val="18"/>
        </w:rPr>
      </w:pPr>
      <w:r w:rsidRPr="003A600B">
        <w:rPr>
          <w:rFonts w:eastAsia="標楷體" w:hint="eastAsia"/>
          <w:sz w:val="18"/>
          <w:szCs w:val="18"/>
        </w:rPr>
        <w:t>10</w:t>
      </w:r>
      <w:r w:rsidRPr="003A600B">
        <w:rPr>
          <w:rFonts w:eastAsia="標楷體" w:hint="eastAsia"/>
          <w:sz w:val="18"/>
          <w:szCs w:val="18"/>
          <w:lang w:eastAsia="zh-TW"/>
        </w:rPr>
        <w:t>8</w:t>
      </w:r>
      <w:r w:rsidRPr="003A600B">
        <w:rPr>
          <w:rFonts w:eastAsia="標楷體" w:hint="eastAsia"/>
          <w:sz w:val="18"/>
          <w:szCs w:val="18"/>
        </w:rPr>
        <w:t>.</w:t>
      </w:r>
      <w:r w:rsidRPr="003A600B">
        <w:rPr>
          <w:rFonts w:eastAsia="標楷體" w:hint="eastAsia"/>
          <w:sz w:val="18"/>
          <w:szCs w:val="18"/>
          <w:lang w:eastAsia="zh-TW"/>
        </w:rPr>
        <w:t>05</w:t>
      </w:r>
      <w:r w:rsidRPr="003A600B">
        <w:rPr>
          <w:rFonts w:eastAsia="標楷體" w:hint="eastAsia"/>
          <w:sz w:val="18"/>
          <w:szCs w:val="18"/>
        </w:rPr>
        <w:t>.</w:t>
      </w:r>
      <w:r w:rsidR="0064755F" w:rsidRPr="003A600B">
        <w:rPr>
          <w:rFonts w:eastAsia="標楷體" w:hint="eastAsia"/>
          <w:sz w:val="18"/>
          <w:szCs w:val="18"/>
          <w:lang w:eastAsia="zh-TW"/>
        </w:rPr>
        <w:t>1</w:t>
      </w:r>
      <w:r w:rsidRPr="003A600B">
        <w:rPr>
          <w:rFonts w:eastAsia="標楷體" w:hint="eastAsia"/>
          <w:sz w:val="18"/>
          <w:szCs w:val="18"/>
          <w:lang w:eastAsia="zh-TW"/>
        </w:rPr>
        <w:t>0</w:t>
      </w:r>
      <w:r w:rsidRPr="003A600B">
        <w:rPr>
          <w:rFonts w:eastAsia="標楷體" w:hint="eastAsia"/>
          <w:sz w:val="18"/>
          <w:szCs w:val="18"/>
        </w:rPr>
        <w:t>一</w:t>
      </w:r>
      <w:r w:rsidRPr="003A600B">
        <w:rPr>
          <w:rFonts w:eastAsia="標楷體"/>
          <w:sz w:val="18"/>
          <w:szCs w:val="18"/>
        </w:rPr>
        <w:t>○</w:t>
      </w:r>
      <w:r w:rsidRPr="003A600B">
        <w:rPr>
          <w:rFonts w:eastAsia="標楷體" w:hint="eastAsia"/>
          <w:sz w:val="18"/>
          <w:szCs w:val="18"/>
          <w:lang w:eastAsia="zh-TW"/>
        </w:rPr>
        <w:t>七</w:t>
      </w:r>
      <w:r w:rsidRPr="003A600B">
        <w:rPr>
          <w:rFonts w:eastAsia="標楷體" w:hint="eastAsia"/>
          <w:sz w:val="18"/>
          <w:szCs w:val="18"/>
        </w:rPr>
        <w:t>學年第</w:t>
      </w:r>
      <w:r w:rsidRPr="003A600B">
        <w:rPr>
          <w:rFonts w:eastAsia="標楷體" w:hint="eastAsia"/>
          <w:sz w:val="18"/>
          <w:szCs w:val="18"/>
          <w:lang w:eastAsia="zh-TW"/>
        </w:rPr>
        <w:t>五</w:t>
      </w:r>
      <w:r w:rsidRPr="003A600B">
        <w:rPr>
          <w:rFonts w:eastAsia="標楷體" w:hint="eastAsia"/>
          <w:sz w:val="18"/>
          <w:szCs w:val="18"/>
        </w:rPr>
        <w:t>次班課程委員會議通過</w:t>
      </w:r>
    </w:p>
    <w:p w:rsidR="0005632C" w:rsidRPr="003A600B" w:rsidRDefault="0005632C" w:rsidP="0005632C">
      <w:pPr>
        <w:spacing w:line="240" w:lineRule="atLeast"/>
        <w:ind w:leftChars="192" w:left="461" w:rightChars="-295" w:right="-708"/>
        <w:jc w:val="right"/>
        <w:rPr>
          <w:sz w:val="18"/>
          <w:szCs w:val="18"/>
        </w:rPr>
      </w:pPr>
      <w:r w:rsidRPr="003A600B">
        <w:rPr>
          <w:rFonts w:eastAsia="標楷體"/>
          <w:sz w:val="18"/>
          <w:szCs w:val="18"/>
        </w:rPr>
        <w:t>10</w:t>
      </w:r>
      <w:r w:rsidRPr="003A600B">
        <w:rPr>
          <w:rFonts w:eastAsia="標楷體" w:hint="eastAsia"/>
          <w:sz w:val="18"/>
          <w:szCs w:val="18"/>
          <w:lang w:eastAsia="zh-TW"/>
        </w:rPr>
        <w:t>8</w:t>
      </w:r>
      <w:r w:rsidRPr="003A600B">
        <w:rPr>
          <w:rFonts w:eastAsia="標楷體"/>
          <w:sz w:val="18"/>
          <w:szCs w:val="18"/>
        </w:rPr>
        <w:t>.</w:t>
      </w:r>
      <w:r w:rsidRPr="003A600B">
        <w:rPr>
          <w:rFonts w:eastAsia="標楷體" w:hint="eastAsia"/>
          <w:sz w:val="18"/>
          <w:szCs w:val="18"/>
          <w:lang w:eastAsia="zh-TW"/>
        </w:rPr>
        <w:t>06</w:t>
      </w:r>
      <w:r w:rsidRPr="003A600B">
        <w:rPr>
          <w:rFonts w:eastAsia="標楷體"/>
          <w:sz w:val="18"/>
          <w:szCs w:val="18"/>
        </w:rPr>
        <w:t>.</w:t>
      </w:r>
      <w:r w:rsidRPr="003A600B">
        <w:rPr>
          <w:rFonts w:eastAsia="標楷體" w:hint="eastAsia"/>
          <w:sz w:val="18"/>
          <w:szCs w:val="18"/>
          <w:lang w:eastAsia="zh-TW"/>
        </w:rPr>
        <w:t>12</w:t>
      </w:r>
      <w:r w:rsidRPr="003A600B">
        <w:rPr>
          <w:rFonts w:eastAsia="標楷體"/>
          <w:sz w:val="18"/>
          <w:szCs w:val="18"/>
        </w:rPr>
        <w:t xml:space="preserve"> </w:t>
      </w:r>
      <w:r w:rsidRPr="003A600B">
        <w:rPr>
          <w:rFonts w:eastAsia="標楷體"/>
          <w:sz w:val="18"/>
          <w:szCs w:val="18"/>
        </w:rPr>
        <w:t>一</w:t>
      </w:r>
      <w:r w:rsidRPr="003A600B">
        <w:rPr>
          <w:rFonts w:eastAsia="標楷體"/>
          <w:sz w:val="18"/>
          <w:szCs w:val="18"/>
        </w:rPr>
        <w:t>○</w:t>
      </w:r>
      <w:r w:rsidRPr="003A600B">
        <w:rPr>
          <w:rFonts w:eastAsia="標楷體" w:hint="eastAsia"/>
          <w:sz w:val="18"/>
          <w:szCs w:val="18"/>
          <w:lang w:eastAsia="zh-TW"/>
        </w:rPr>
        <w:t>七</w:t>
      </w:r>
      <w:r w:rsidRPr="003A600B">
        <w:rPr>
          <w:rFonts w:eastAsia="標楷體"/>
          <w:sz w:val="18"/>
          <w:szCs w:val="18"/>
        </w:rPr>
        <w:t>學年度第</w:t>
      </w:r>
      <w:r w:rsidRPr="003A600B">
        <w:rPr>
          <w:rFonts w:eastAsia="標楷體" w:hint="eastAsia"/>
          <w:sz w:val="18"/>
          <w:szCs w:val="18"/>
          <w:lang w:eastAsia="zh-TW"/>
        </w:rPr>
        <w:t>七</w:t>
      </w:r>
      <w:r w:rsidRPr="003A600B">
        <w:rPr>
          <w:rFonts w:eastAsia="標楷體"/>
          <w:sz w:val="18"/>
          <w:szCs w:val="18"/>
        </w:rPr>
        <w:t>次教務會議修訂通過</w:t>
      </w:r>
    </w:p>
    <w:p w:rsidR="0005632C" w:rsidRPr="003A600B" w:rsidRDefault="0005632C" w:rsidP="003E038B">
      <w:pPr>
        <w:pStyle w:val="Web"/>
        <w:spacing w:before="0" w:beforeAutospacing="0" w:after="0" w:afterAutospacing="0" w:line="240" w:lineRule="atLeast"/>
        <w:ind w:rightChars="-295" w:right="-708"/>
        <w:jc w:val="right"/>
        <w:rPr>
          <w:rFonts w:ascii="Times New Roman" w:hAnsi="Times New Roman" w:cs="Times New Roman"/>
          <w:sz w:val="18"/>
          <w:szCs w:val="18"/>
          <w:lang w:eastAsia="zh-TW"/>
        </w:rPr>
      </w:pPr>
      <w:r w:rsidRPr="003A600B">
        <w:rPr>
          <w:rFonts w:ascii="Times New Roman" w:hAnsi="Times New Roman" w:cs="Times New Roman"/>
          <w:sz w:val="18"/>
          <w:szCs w:val="18"/>
        </w:rPr>
        <w:t>Amended by the</w:t>
      </w:r>
      <w:r w:rsidR="00285D4D" w:rsidRPr="003A600B">
        <w:rPr>
          <w:rFonts w:ascii="Times New Roman" w:hAnsi="Times New Roman" w:cs="Times New Roman" w:hint="eastAsia"/>
          <w:sz w:val="18"/>
          <w:szCs w:val="18"/>
          <w:lang w:eastAsia="zh-TW"/>
        </w:rPr>
        <w:t xml:space="preserve"> 7</w:t>
      </w:r>
      <w:r w:rsidRPr="003A600B">
        <w:rPr>
          <w:rFonts w:ascii="Times New Roman" w:hAnsi="Times New Roman" w:cs="Times New Roman" w:hint="eastAsia"/>
          <w:sz w:val="18"/>
          <w:szCs w:val="18"/>
          <w:lang w:eastAsia="zh-TW"/>
        </w:rPr>
        <w:t>th</w:t>
      </w:r>
      <w:r w:rsidRPr="003A600B">
        <w:rPr>
          <w:rFonts w:ascii="Times New Roman" w:hAnsi="Times New Roman" w:cs="Times New Roman"/>
          <w:sz w:val="18"/>
          <w:szCs w:val="18"/>
        </w:rPr>
        <w:t xml:space="preserve"> Academic Affairs Meeting, Academic Year 201</w:t>
      </w:r>
      <w:r w:rsidRPr="003A600B">
        <w:rPr>
          <w:rFonts w:ascii="Times New Roman" w:hAnsi="Times New Roman" w:cs="Times New Roman" w:hint="eastAsia"/>
          <w:sz w:val="18"/>
          <w:szCs w:val="18"/>
          <w:lang w:eastAsia="zh-TW"/>
        </w:rPr>
        <w:t>8</w:t>
      </w:r>
      <w:r w:rsidRPr="003A600B">
        <w:rPr>
          <w:rFonts w:ascii="Times New Roman" w:hAnsi="Times New Roman" w:cs="Times New Roman"/>
          <w:sz w:val="18"/>
          <w:szCs w:val="18"/>
        </w:rPr>
        <w:t>,</w:t>
      </w:r>
      <w:r w:rsidRPr="003A600B">
        <w:rPr>
          <w:rFonts w:ascii="Times New Roman" w:eastAsia="標楷體" w:hAnsi="Times New Roman" w:cs="Times New Roman"/>
          <w:sz w:val="18"/>
          <w:szCs w:val="18"/>
        </w:rPr>
        <w:t xml:space="preserve"> on </w:t>
      </w:r>
      <w:r w:rsidRPr="003A600B">
        <w:rPr>
          <w:rFonts w:ascii="Times New Roman" w:eastAsia="標楷體" w:hAnsi="Times New Roman" w:cs="Times New Roman" w:hint="eastAsia"/>
          <w:sz w:val="18"/>
          <w:szCs w:val="18"/>
          <w:lang w:eastAsia="zh-TW"/>
        </w:rPr>
        <w:t>June</w:t>
      </w:r>
      <w:r w:rsidRPr="003A600B">
        <w:rPr>
          <w:rFonts w:ascii="Times New Roman" w:eastAsia="標楷體" w:hAnsi="Times New Roman" w:cs="Times New Roman"/>
          <w:sz w:val="18"/>
          <w:szCs w:val="18"/>
        </w:rPr>
        <w:t> </w:t>
      </w:r>
      <w:r w:rsidRPr="003A600B">
        <w:rPr>
          <w:rFonts w:ascii="Times New Roman" w:eastAsia="標楷體" w:hAnsi="Times New Roman" w:cs="Times New Roman" w:hint="eastAsia"/>
          <w:sz w:val="18"/>
          <w:szCs w:val="18"/>
          <w:lang w:eastAsia="zh-TW"/>
        </w:rPr>
        <w:t>12</w:t>
      </w:r>
      <w:r w:rsidRPr="003A600B">
        <w:rPr>
          <w:rFonts w:ascii="Times New Roman" w:hAnsi="Times New Roman" w:cs="Times New Roman"/>
          <w:sz w:val="18"/>
          <w:szCs w:val="18"/>
        </w:rPr>
        <w:t>, 201</w:t>
      </w:r>
      <w:r w:rsidRPr="003A600B">
        <w:rPr>
          <w:rFonts w:ascii="Times New Roman" w:hAnsi="Times New Roman" w:cs="Times New Roman" w:hint="eastAsia"/>
          <w:sz w:val="18"/>
          <w:szCs w:val="18"/>
          <w:lang w:eastAsia="zh-TW"/>
        </w:rPr>
        <w:t>9</w:t>
      </w:r>
    </w:p>
    <w:p w:rsidR="003A600B" w:rsidRPr="00315178" w:rsidRDefault="003A600B" w:rsidP="003A600B">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315178">
        <w:rPr>
          <w:rFonts w:ascii="Times New Roman" w:eastAsia="標楷體" w:hAnsi="Times New Roman" w:cs="Times New Roman" w:hint="eastAsia"/>
          <w:sz w:val="18"/>
          <w:szCs w:val="18"/>
          <w:lang w:eastAsia="zh-TW"/>
        </w:rPr>
        <w:t>108.10.16</w:t>
      </w:r>
      <w:r w:rsidRPr="00315178">
        <w:rPr>
          <w:rFonts w:ascii="Times New Roman" w:eastAsia="標楷體" w:hAnsi="Times New Roman" w:cs="Times New Roman" w:hint="eastAsia"/>
          <w:sz w:val="18"/>
          <w:szCs w:val="18"/>
          <w:lang w:eastAsia="zh-TW"/>
        </w:rPr>
        <w:t>一</w:t>
      </w:r>
      <w:r w:rsidRPr="00315178">
        <w:rPr>
          <w:rFonts w:ascii="Times New Roman" w:eastAsia="標楷體" w:hAnsi="Times New Roman" w:cs="Times New Roman"/>
          <w:sz w:val="18"/>
          <w:szCs w:val="18"/>
          <w:lang w:eastAsia="zh-TW"/>
        </w:rPr>
        <w:t>○</w:t>
      </w:r>
      <w:r w:rsidRPr="00315178">
        <w:rPr>
          <w:rFonts w:ascii="Times New Roman" w:eastAsia="標楷體" w:hAnsi="Times New Roman" w:cs="Times New Roman" w:hint="eastAsia"/>
          <w:sz w:val="18"/>
          <w:szCs w:val="18"/>
          <w:lang w:eastAsia="zh-TW"/>
        </w:rPr>
        <w:t>八</w:t>
      </w:r>
      <w:r w:rsidRPr="00315178">
        <w:rPr>
          <w:rFonts w:eastAsia="標楷體" w:hint="eastAsia"/>
          <w:sz w:val="18"/>
          <w:szCs w:val="18"/>
        </w:rPr>
        <w:t>學年第</w:t>
      </w:r>
      <w:r w:rsidRPr="00315178">
        <w:rPr>
          <w:rFonts w:eastAsia="標楷體" w:hint="eastAsia"/>
          <w:sz w:val="18"/>
          <w:szCs w:val="18"/>
          <w:lang w:eastAsia="zh-TW"/>
        </w:rPr>
        <w:t>二</w:t>
      </w:r>
      <w:r w:rsidRPr="00315178">
        <w:rPr>
          <w:rFonts w:eastAsia="標楷體" w:hint="eastAsia"/>
          <w:sz w:val="18"/>
          <w:szCs w:val="18"/>
        </w:rPr>
        <w:t>次班課程委員會議通過</w:t>
      </w:r>
    </w:p>
    <w:p w:rsidR="003A600B" w:rsidRPr="00315178" w:rsidRDefault="003A600B" w:rsidP="003A600B">
      <w:pPr>
        <w:spacing w:line="240" w:lineRule="atLeast"/>
        <w:ind w:leftChars="192" w:left="461" w:rightChars="-295" w:right="-708"/>
        <w:jc w:val="right"/>
        <w:rPr>
          <w:sz w:val="18"/>
          <w:szCs w:val="18"/>
        </w:rPr>
      </w:pPr>
      <w:r w:rsidRPr="00315178">
        <w:rPr>
          <w:rFonts w:eastAsia="標楷體"/>
          <w:sz w:val="18"/>
          <w:szCs w:val="18"/>
        </w:rPr>
        <w:t>10</w:t>
      </w:r>
      <w:r w:rsidRPr="00315178">
        <w:rPr>
          <w:rFonts w:eastAsia="標楷體" w:hint="eastAsia"/>
          <w:sz w:val="18"/>
          <w:szCs w:val="18"/>
          <w:lang w:eastAsia="zh-TW"/>
        </w:rPr>
        <w:t>8</w:t>
      </w:r>
      <w:r w:rsidRPr="00315178">
        <w:rPr>
          <w:rFonts w:eastAsia="標楷體"/>
          <w:sz w:val="18"/>
          <w:szCs w:val="18"/>
        </w:rPr>
        <w:t>.</w:t>
      </w:r>
      <w:r w:rsidRPr="00315178">
        <w:rPr>
          <w:rFonts w:eastAsia="標楷體" w:hint="eastAsia"/>
          <w:sz w:val="18"/>
          <w:szCs w:val="18"/>
          <w:lang w:eastAsia="zh-TW"/>
        </w:rPr>
        <w:t>11</w:t>
      </w:r>
      <w:r w:rsidRPr="00315178">
        <w:rPr>
          <w:rFonts w:eastAsia="標楷體"/>
          <w:sz w:val="18"/>
          <w:szCs w:val="18"/>
        </w:rPr>
        <w:t>.</w:t>
      </w:r>
      <w:r w:rsidRPr="00315178">
        <w:rPr>
          <w:rFonts w:eastAsia="標楷體" w:hint="eastAsia"/>
          <w:sz w:val="18"/>
          <w:szCs w:val="18"/>
          <w:lang w:eastAsia="zh-TW"/>
        </w:rPr>
        <w:t>13</w:t>
      </w:r>
      <w:r w:rsidRPr="00315178">
        <w:rPr>
          <w:rFonts w:eastAsia="標楷體"/>
          <w:sz w:val="18"/>
          <w:szCs w:val="18"/>
        </w:rPr>
        <w:t xml:space="preserve"> </w:t>
      </w:r>
      <w:r w:rsidRPr="00315178">
        <w:rPr>
          <w:rFonts w:eastAsia="標楷體"/>
          <w:sz w:val="18"/>
          <w:szCs w:val="18"/>
        </w:rPr>
        <w:t>一</w:t>
      </w:r>
      <w:r w:rsidRPr="00315178">
        <w:rPr>
          <w:rFonts w:eastAsia="標楷體"/>
          <w:sz w:val="18"/>
          <w:szCs w:val="18"/>
        </w:rPr>
        <w:t>○</w:t>
      </w:r>
      <w:r w:rsidRPr="00315178">
        <w:rPr>
          <w:rFonts w:eastAsia="標楷體" w:hint="eastAsia"/>
          <w:sz w:val="18"/>
          <w:szCs w:val="18"/>
          <w:lang w:eastAsia="zh-TW"/>
        </w:rPr>
        <w:t>八</w:t>
      </w:r>
      <w:r w:rsidRPr="00315178">
        <w:rPr>
          <w:rFonts w:eastAsia="標楷體"/>
          <w:sz w:val="18"/>
          <w:szCs w:val="18"/>
        </w:rPr>
        <w:t>學年度第</w:t>
      </w:r>
      <w:r w:rsidRPr="00315178">
        <w:rPr>
          <w:rFonts w:eastAsia="標楷體" w:hint="eastAsia"/>
          <w:sz w:val="18"/>
          <w:szCs w:val="18"/>
          <w:lang w:eastAsia="zh-TW"/>
        </w:rPr>
        <w:t>二</w:t>
      </w:r>
      <w:r w:rsidRPr="00315178">
        <w:rPr>
          <w:rFonts w:eastAsia="標楷體"/>
          <w:sz w:val="18"/>
          <w:szCs w:val="18"/>
        </w:rPr>
        <w:t>次教務會議修訂通過</w:t>
      </w:r>
    </w:p>
    <w:p w:rsidR="003A600B" w:rsidRPr="00410C9A" w:rsidRDefault="003A600B" w:rsidP="003A600B">
      <w:pPr>
        <w:pStyle w:val="Web"/>
        <w:spacing w:before="0" w:beforeAutospacing="0" w:after="0" w:afterAutospacing="0" w:line="240" w:lineRule="atLeast"/>
        <w:ind w:rightChars="-295" w:right="-708"/>
        <w:jc w:val="right"/>
        <w:rPr>
          <w:rFonts w:ascii="Times New Roman" w:hAnsi="Times New Roman" w:cs="Times New Roman"/>
          <w:sz w:val="20"/>
          <w:lang w:eastAsia="zh-TW"/>
        </w:rPr>
      </w:pPr>
      <w:r w:rsidRPr="00315178">
        <w:rPr>
          <w:rFonts w:ascii="Times New Roman" w:hAnsi="Times New Roman" w:cs="Times New Roman"/>
          <w:sz w:val="18"/>
          <w:szCs w:val="18"/>
        </w:rPr>
        <w:t xml:space="preserve">Amended by the </w:t>
      </w:r>
      <w:r w:rsidRPr="00315178">
        <w:rPr>
          <w:rFonts w:ascii="Times New Roman" w:hAnsi="Times New Roman" w:cs="Times New Roman" w:hint="eastAsia"/>
          <w:sz w:val="18"/>
          <w:szCs w:val="18"/>
          <w:lang w:eastAsia="zh-TW"/>
        </w:rPr>
        <w:t>2nd</w:t>
      </w:r>
      <w:r w:rsidRPr="00315178">
        <w:rPr>
          <w:rFonts w:ascii="Times New Roman" w:hAnsi="Times New Roman" w:cs="Times New Roman"/>
          <w:sz w:val="18"/>
          <w:szCs w:val="18"/>
        </w:rPr>
        <w:t xml:space="preserve"> Academ</w:t>
      </w:r>
      <w:r w:rsidRPr="00410C9A">
        <w:rPr>
          <w:rFonts w:ascii="Times New Roman" w:hAnsi="Times New Roman" w:cs="Times New Roman"/>
          <w:sz w:val="18"/>
          <w:szCs w:val="18"/>
        </w:rPr>
        <w:t>ic Affairs Meeting, Academic Year 201</w:t>
      </w:r>
      <w:r w:rsidRPr="00410C9A">
        <w:rPr>
          <w:rFonts w:ascii="Times New Roman" w:hAnsi="Times New Roman" w:cs="Times New Roman" w:hint="eastAsia"/>
          <w:sz w:val="18"/>
          <w:szCs w:val="18"/>
          <w:lang w:eastAsia="zh-TW"/>
        </w:rPr>
        <w:t>9</w:t>
      </w:r>
      <w:r w:rsidRPr="00410C9A">
        <w:rPr>
          <w:rFonts w:ascii="Times New Roman" w:hAnsi="Times New Roman" w:cs="Times New Roman"/>
          <w:sz w:val="18"/>
          <w:szCs w:val="18"/>
        </w:rPr>
        <w:t>,</w:t>
      </w:r>
      <w:r w:rsidRPr="00410C9A">
        <w:rPr>
          <w:rFonts w:ascii="Times New Roman" w:eastAsia="標楷體" w:hAnsi="Times New Roman" w:cs="Times New Roman"/>
          <w:sz w:val="18"/>
          <w:szCs w:val="18"/>
        </w:rPr>
        <w:t xml:space="preserve"> on </w:t>
      </w:r>
      <w:r w:rsidRPr="00410C9A">
        <w:rPr>
          <w:rFonts w:ascii="Times New Roman" w:eastAsia="標楷體" w:hAnsi="Times New Roman" w:cs="Times New Roman" w:hint="eastAsia"/>
          <w:sz w:val="18"/>
          <w:szCs w:val="18"/>
          <w:lang w:eastAsia="zh-TW"/>
        </w:rPr>
        <w:t>Nov</w:t>
      </w:r>
      <w:r w:rsidRPr="00410C9A">
        <w:rPr>
          <w:rFonts w:ascii="Times New Roman" w:eastAsia="標楷體" w:hAnsi="Times New Roman" w:cs="Times New Roman"/>
          <w:sz w:val="18"/>
          <w:szCs w:val="18"/>
        </w:rPr>
        <w:t> </w:t>
      </w:r>
      <w:r w:rsidRPr="00410C9A">
        <w:rPr>
          <w:rFonts w:ascii="Times New Roman" w:eastAsia="標楷體" w:hAnsi="Times New Roman" w:cs="Times New Roman" w:hint="eastAsia"/>
          <w:sz w:val="18"/>
          <w:szCs w:val="18"/>
          <w:lang w:eastAsia="zh-TW"/>
        </w:rPr>
        <w:t>13</w:t>
      </w:r>
      <w:r w:rsidRPr="00410C9A">
        <w:rPr>
          <w:rFonts w:ascii="Times New Roman" w:hAnsi="Times New Roman" w:cs="Times New Roman"/>
          <w:sz w:val="18"/>
          <w:szCs w:val="18"/>
        </w:rPr>
        <w:t>, 201</w:t>
      </w:r>
      <w:r w:rsidRPr="00410C9A">
        <w:rPr>
          <w:rFonts w:ascii="Times New Roman" w:hAnsi="Times New Roman" w:cs="Times New Roman" w:hint="eastAsia"/>
          <w:sz w:val="18"/>
          <w:szCs w:val="18"/>
          <w:lang w:eastAsia="zh-TW"/>
        </w:rPr>
        <w:t>9</w:t>
      </w:r>
    </w:p>
    <w:p w:rsidR="00315178"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108.11.28</w:t>
      </w:r>
      <w:r w:rsidRPr="00410C9A">
        <w:rPr>
          <w:rFonts w:eastAsia="標楷體"/>
          <w:sz w:val="18"/>
          <w:lang w:eastAsia="zh-TW"/>
        </w:rPr>
        <w:t>一</w:t>
      </w:r>
      <w:r w:rsidRPr="00410C9A">
        <w:rPr>
          <w:rFonts w:eastAsia="標楷體"/>
          <w:sz w:val="18"/>
          <w:lang w:eastAsia="zh-TW"/>
        </w:rPr>
        <w:t>○</w:t>
      </w:r>
      <w:r w:rsidRPr="00410C9A">
        <w:rPr>
          <w:rFonts w:eastAsia="標楷體"/>
          <w:sz w:val="18"/>
          <w:lang w:eastAsia="zh-TW"/>
        </w:rPr>
        <w:t>八學年第三次班課程委員會議通過</w:t>
      </w:r>
    </w:p>
    <w:p w:rsidR="00315178"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 xml:space="preserve">108.12.25 </w:t>
      </w:r>
      <w:r w:rsidRPr="00410C9A">
        <w:rPr>
          <w:rFonts w:eastAsia="標楷體"/>
          <w:sz w:val="18"/>
          <w:lang w:eastAsia="zh-TW"/>
        </w:rPr>
        <w:t>一</w:t>
      </w:r>
      <w:r w:rsidRPr="00410C9A">
        <w:rPr>
          <w:rFonts w:eastAsia="標楷體"/>
          <w:sz w:val="18"/>
          <w:lang w:eastAsia="zh-TW"/>
        </w:rPr>
        <w:t>○</w:t>
      </w:r>
      <w:r w:rsidRPr="00410C9A">
        <w:rPr>
          <w:rFonts w:eastAsia="標楷體"/>
          <w:sz w:val="18"/>
          <w:lang w:eastAsia="zh-TW"/>
        </w:rPr>
        <w:t>八學年度第三次教務會議修訂通過</w:t>
      </w:r>
    </w:p>
    <w:p w:rsidR="003A600B"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Amended by the 3rd Academic Affairs Meeting, Academic Year 2019, on Dec 25, 2019</w:t>
      </w:r>
    </w:p>
    <w:p w:rsidR="00410C9A" w:rsidRPr="00150EAA" w:rsidRDefault="00410C9A" w:rsidP="00410C9A">
      <w:pPr>
        <w:spacing w:line="240" w:lineRule="atLeast"/>
        <w:ind w:leftChars="192" w:left="461" w:rightChars="-295" w:right="-708"/>
        <w:jc w:val="right"/>
        <w:rPr>
          <w:rFonts w:eastAsia="標楷體"/>
          <w:sz w:val="18"/>
          <w:lang w:eastAsia="zh-TW"/>
        </w:rPr>
      </w:pPr>
      <w:r w:rsidRPr="00150EAA">
        <w:rPr>
          <w:rFonts w:eastAsia="標楷體"/>
          <w:sz w:val="18"/>
          <w:lang w:eastAsia="zh-TW"/>
        </w:rPr>
        <w:t>10</w:t>
      </w:r>
      <w:r w:rsidRPr="00150EAA">
        <w:rPr>
          <w:rFonts w:eastAsia="標楷體" w:hint="eastAsia"/>
          <w:sz w:val="18"/>
          <w:lang w:eastAsia="zh-TW"/>
        </w:rPr>
        <w:t>9</w:t>
      </w:r>
      <w:r w:rsidRPr="00150EAA">
        <w:rPr>
          <w:rFonts w:eastAsia="標楷體"/>
          <w:sz w:val="18"/>
          <w:lang w:eastAsia="zh-TW"/>
        </w:rPr>
        <w:t>.</w:t>
      </w:r>
      <w:r w:rsidRPr="00150EAA">
        <w:rPr>
          <w:rFonts w:eastAsia="標楷體" w:hint="eastAsia"/>
          <w:sz w:val="18"/>
          <w:lang w:eastAsia="zh-TW"/>
        </w:rPr>
        <w:t>03</w:t>
      </w:r>
      <w:r w:rsidRPr="00150EAA">
        <w:rPr>
          <w:rFonts w:eastAsia="標楷體"/>
          <w:sz w:val="18"/>
          <w:lang w:eastAsia="zh-TW"/>
        </w:rPr>
        <w:t>.2</w:t>
      </w:r>
      <w:r w:rsidR="008D6EF1" w:rsidRPr="00150EAA">
        <w:rPr>
          <w:rFonts w:eastAsia="標楷體" w:hint="eastAsia"/>
          <w:sz w:val="18"/>
          <w:lang w:eastAsia="zh-TW"/>
        </w:rPr>
        <w:t>6</w:t>
      </w:r>
      <w:r w:rsidRPr="00150EAA">
        <w:rPr>
          <w:rFonts w:eastAsia="標楷體"/>
          <w:sz w:val="18"/>
          <w:lang w:eastAsia="zh-TW"/>
        </w:rPr>
        <w:t>一</w:t>
      </w:r>
      <w:r w:rsidRPr="00150EAA">
        <w:rPr>
          <w:rFonts w:eastAsia="標楷體"/>
          <w:sz w:val="18"/>
          <w:lang w:eastAsia="zh-TW"/>
        </w:rPr>
        <w:t>○</w:t>
      </w:r>
      <w:r w:rsidRPr="00150EAA">
        <w:rPr>
          <w:rFonts w:eastAsia="標楷體"/>
          <w:sz w:val="18"/>
          <w:lang w:eastAsia="zh-TW"/>
        </w:rPr>
        <w:t>八學年第</w:t>
      </w:r>
      <w:r w:rsidRPr="00150EAA">
        <w:rPr>
          <w:rFonts w:eastAsia="標楷體" w:hint="eastAsia"/>
          <w:sz w:val="18"/>
          <w:lang w:eastAsia="zh-TW"/>
        </w:rPr>
        <w:t>六</w:t>
      </w:r>
      <w:r w:rsidRPr="00150EAA">
        <w:rPr>
          <w:rFonts w:eastAsia="標楷體"/>
          <w:sz w:val="18"/>
          <w:lang w:eastAsia="zh-TW"/>
        </w:rPr>
        <w:t>次班課程委員會議通過</w:t>
      </w:r>
    </w:p>
    <w:p w:rsidR="00410C9A" w:rsidRPr="00150EAA" w:rsidRDefault="00410C9A" w:rsidP="00410C9A">
      <w:pPr>
        <w:spacing w:line="240" w:lineRule="atLeast"/>
        <w:ind w:leftChars="192" w:left="461" w:rightChars="-295" w:right="-708"/>
        <w:jc w:val="right"/>
        <w:rPr>
          <w:rFonts w:eastAsia="標楷體"/>
          <w:sz w:val="18"/>
          <w:lang w:eastAsia="zh-TW"/>
        </w:rPr>
      </w:pPr>
      <w:r w:rsidRPr="00150EAA">
        <w:rPr>
          <w:rFonts w:eastAsia="標楷體"/>
          <w:sz w:val="18"/>
          <w:lang w:eastAsia="zh-TW"/>
        </w:rPr>
        <w:t>10</w:t>
      </w:r>
      <w:r w:rsidRPr="00150EAA">
        <w:rPr>
          <w:rFonts w:eastAsia="標楷體" w:hint="eastAsia"/>
          <w:sz w:val="18"/>
          <w:lang w:eastAsia="zh-TW"/>
        </w:rPr>
        <w:t>9</w:t>
      </w:r>
      <w:r w:rsidRPr="00150EAA">
        <w:rPr>
          <w:rFonts w:eastAsia="標楷體"/>
          <w:sz w:val="18"/>
          <w:lang w:eastAsia="zh-TW"/>
        </w:rPr>
        <w:t>.</w:t>
      </w:r>
      <w:r w:rsidRPr="00150EAA">
        <w:rPr>
          <w:rFonts w:eastAsia="標楷體" w:hint="eastAsia"/>
          <w:sz w:val="18"/>
          <w:lang w:eastAsia="zh-TW"/>
        </w:rPr>
        <w:t>05</w:t>
      </w:r>
      <w:r w:rsidRPr="00150EAA">
        <w:rPr>
          <w:rFonts w:eastAsia="標楷體"/>
          <w:sz w:val="18"/>
          <w:lang w:eastAsia="zh-TW"/>
        </w:rPr>
        <w:t>.</w:t>
      </w:r>
      <w:r w:rsidRPr="00150EAA">
        <w:rPr>
          <w:rFonts w:eastAsia="標楷體" w:hint="eastAsia"/>
          <w:sz w:val="18"/>
          <w:lang w:eastAsia="zh-TW"/>
        </w:rPr>
        <w:t>06</w:t>
      </w:r>
      <w:r w:rsidRPr="00150EAA">
        <w:rPr>
          <w:rFonts w:eastAsia="標楷體"/>
          <w:sz w:val="18"/>
          <w:lang w:eastAsia="zh-TW"/>
        </w:rPr>
        <w:t xml:space="preserve"> </w:t>
      </w:r>
      <w:r w:rsidRPr="00150EAA">
        <w:rPr>
          <w:rFonts w:eastAsia="標楷體"/>
          <w:sz w:val="18"/>
          <w:lang w:eastAsia="zh-TW"/>
        </w:rPr>
        <w:t>一</w:t>
      </w:r>
      <w:r w:rsidRPr="00150EAA">
        <w:rPr>
          <w:rFonts w:eastAsia="標楷體"/>
          <w:sz w:val="18"/>
          <w:lang w:eastAsia="zh-TW"/>
        </w:rPr>
        <w:t>○</w:t>
      </w:r>
      <w:r w:rsidRPr="00150EAA">
        <w:rPr>
          <w:rFonts w:eastAsia="標楷體"/>
          <w:sz w:val="18"/>
          <w:lang w:eastAsia="zh-TW"/>
        </w:rPr>
        <w:t>八學年度第</w:t>
      </w:r>
      <w:r w:rsidRPr="00150EAA">
        <w:rPr>
          <w:rFonts w:eastAsia="標楷體" w:hint="eastAsia"/>
          <w:sz w:val="18"/>
          <w:lang w:eastAsia="zh-TW"/>
        </w:rPr>
        <w:t>四</w:t>
      </w:r>
      <w:r w:rsidRPr="00150EAA">
        <w:rPr>
          <w:rFonts w:eastAsia="標楷體"/>
          <w:sz w:val="18"/>
          <w:lang w:eastAsia="zh-TW"/>
        </w:rPr>
        <w:t>次教務會議修訂通過</w:t>
      </w:r>
    </w:p>
    <w:p w:rsidR="00410C9A" w:rsidRPr="00150EAA" w:rsidRDefault="00410C9A" w:rsidP="00410C9A">
      <w:pPr>
        <w:spacing w:line="240" w:lineRule="atLeast"/>
        <w:ind w:leftChars="192" w:left="461" w:rightChars="-295" w:right="-708"/>
        <w:jc w:val="right"/>
        <w:rPr>
          <w:sz w:val="20"/>
          <w:lang w:eastAsia="zh-TW"/>
        </w:rPr>
      </w:pPr>
      <w:r w:rsidRPr="00150EAA">
        <w:rPr>
          <w:rFonts w:eastAsia="標楷體"/>
          <w:sz w:val="18"/>
          <w:lang w:eastAsia="zh-TW"/>
        </w:rPr>
        <w:t xml:space="preserve">Amended by the </w:t>
      </w:r>
      <w:r w:rsidRPr="00150EAA">
        <w:rPr>
          <w:rFonts w:eastAsia="標楷體" w:hint="eastAsia"/>
          <w:sz w:val="18"/>
          <w:lang w:eastAsia="zh-TW"/>
        </w:rPr>
        <w:t>4th</w:t>
      </w:r>
      <w:r w:rsidRPr="00150EAA">
        <w:rPr>
          <w:rFonts w:eastAsia="標楷體"/>
          <w:sz w:val="18"/>
          <w:lang w:eastAsia="zh-TW"/>
        </w:rPr>
        <w:t xml:space="preserve"> Academic Affairs Meeting, Academic Year 2019, on </w:t>
      </w:r>
      <w:r w:rsidRPr="00150EAA">
        <w:rPr>
          <w:rFonts w:eastAsia="標楷體" w:hint="eastAsia"/>
          <w:sz w:val="18"/>
          <w:lang w:eastAsia="zh-TW"/>
        </w:rPr>
        <w:t>May</w:t>
      </w:r>
      <w:r w:rsidRPr="00150EAA">
        <w:rPr>
          <w:rFonts w:eastAsia="標楷體"/>
          <w:sz w:val="18"/>
          <w:lang w:eastAsia="zh-TW"/>
        </w:rPr>
        <w:t xml:space="preserve"> </w:t>
      </w:r>
      <w:r w:rsidRPr="00150EAA">
        <w:rPr>
          <w:rFonts w:eastAsia="標楷體" w:hint="eastAsia"/>
          <w:sz w:val="18"/>
          <w:lang w:eastAsia="zh-TW"/>
        </w:rPr>
        <w:t>06</w:t>
      </w:r>
      <w:r w:rsidRPr="00150EAA">
        <w:rPr>
          <w:rFonts w:eastAsia="標楷體"/>
          <w:sz w:val="18"/>
          <w:lang w:eastAsia="zh-TW"/>
        </w:rPr>
        <w:t>, 20</w:t>
      </w:r>
      <w:r w:rsidRPr="00150EAA">
        <w:rPr>
          <w:rFonts w:eastAsia="標楷體" w:hint="eastAsia"/>
          <w:sz w:val="18"/>
          <w:lang w:eastAsia="zh-TW"/>
        </w:rPr>
        <w:t>20</w:t>
      </w:r>
    </w:p>
    <w:p w:rsidR="00150EAA" w:rsidRPr="00F13759" w:rsidRDefault="00150EAA" w:rsidP="00150EAA">
      <w:pPr>
        <w:spacing w:line="240" w:lineRule="atLeast"/>
        <w:ind w:leftChars="192" w:left="461" w:rightChars="-295" w:right="-708"/>
        <w:jc w:val="right"/>
        <w:rPr>
          <w:rFonts w:eastAsia="標楷體"/>
          <w:sz w:val="18"/>
          <w:lang w:eastAsia="zh-TW"/>
        </w:rPr>
      </w:pPr>
      <w:r w:rsidRPr="00F13759">
        <w:rPr>
          <w:rFonts w:eastAsia="標楷體"/>
          <w:sz w:val="18"/>
          <w:lang w:eastAsia="zh-TW"/>
        </w:rPr>
        <w:t>10</w:t>
      </w:r>
      <w:r w:rsidRPr="00F13759">
        <w:rPr>
          <w:rFonts w:eastAsia="標楷體" w:hint="eastAsia"/>
          <w:sz w:val="18"/>
          <w:lang w:eastAsia="zh-TW"/>
        </w:rPr>
        <w:t>9</w:t>
      </w:r>
      <w:r w:rsidRPr="00F13759">
        <w:rPr>
          <w:rFonts w:eastAsia="標楷體"/>
          <w:sz w:val="18"/>
          <w:lang w:eastAsia="zh-TW"/>
        </w:rPr>
        <w:t>.</w:t>
      </w:r>
      <w:r w:rsidRPr="00F13759">
        <w:rPr>
          <w:rFonts w:eastAsia="標楷體" w:hint="eastAsia"/>
          <w:sz w:val="18"/>
          <w:lang w:eastAsia="zh-TW"/>
        </w:rPr>
        <w:t>10</w:t>
      </w:r>
      <w:r w:rsidRPr="00F13759">
        <w:rPr>
          <w:rFonts w:eastAsia="標楷體"/>
          <w:sz w:val="18"/>
          <w:lang w:eastAsia="zh-TW"/>
        </w:rPr>
        <w:t>.</w:t>
      </w:r>
      <w:r w:rsidRPr="00F13759">
        <w:rPr>
          <w:rFonts w:eastAsia="標楷體" w:hint="eastAsia"/>
          <w:sz w:val="18"/>
          <w:lang w:eastAsia="zh-TW"/>
        </w:rPr>
        <w:t>13</w:t>
      </w:r>
      <w:r w:rsidRPr="00F13759">
        <w:rPr>
          <w:rFonts w:eastAsia="標楷體"/>
          <w:sz w:val="18"/>
          <w:lang w:eastAsia="zh-TW"/>
        </w:rPr>
        <w:t>一</w:t>
      </w:r>
      <w:r w:rsidRPr="00F13759">
        <w:rPr>
          <w:rFonts w:eastAsia="標楷體"/>
          <w:sz w:val="18"/>
          <w:lang w:eastAsia="zh-TW"/>
        </w:rPr>
        <w:t>○</w:t>
      </w:r>
      <w:r w:rsidRPr="00F13759">
        <w:rPr>
          <w:rFonts w:eastAsia="標楷體" w:hint="eastAsia"/>
          <w:sz w:val="18"/>
          <w:lang w:eastAsia="zh-TW"/>
        </w:rPr>
        <w:t>九</w:t>
      </w:r>
      <w:r w:rsidRPr="00F13759">
        <w:rPr>
          <w:rFonts w:eastAsia="標楷體"/>
          <w:sz w:val="18"/>
          <w:lang w:eastAsia="zh-TW"/>
        </w:rPr>
        <w:t>學年第</w:t>
      </w:r>
      <w:r w:rsidRPr="00F13759">
        <w:rPr>
          <w:rFonts w:eastAsia="標楷體" w:hint="eastAsia"/>
          <w:sz w:val="18"/>
          <w:lang w:eastAsia="zh-TW"/>
        </w:rPr>
        <w:t>二</w:t>
      </w:r>
      <w:r w:rsidRPr="00F13759">
        <w:rPr>
          <w:rFonts w:eastAsia="標楷體"/>
          <w:sz w:val="18"/>
          <w:lang w:eastAsia="zh-TW"/>
        </w:rPr>
        <w:t>次班課程委員會議通過</w:t>
      </w:r>
    </w:p>
    <w:p w:rsidR="00150EAA" w:rsidRPr="00F13759" w:rsidRDefault="00150EAA" w:rsidP="00150EAA">
      <w:pPr>
        <w:spacing w:line="240" w:lineRule="atLeast"/>
        <w:ind w:leftChars="192" w:left="461" w:rightChars="-295" w:right="-708"/>
        <w:jc w:val="right"/>
        <w:rPr>
          <w:rFonts w:eastAsia="標楷體"/>
          <w:sz w:val="18"/>
          <w:lang w:eastAsia="zh-TW"/>
        </w:rPr>
      </w:pPr>
      <w:r w:rsidRPr="00F13759">
        <w:rPr>
          <w:rFonts w:eastAsia="標楷體"/>
          <w:sz w:val="18"/>
          <w:lang w:eastAsia="zh-TW"/>
        </w:rPr>
        <w:t>10</w:t>
      </w:r>
      <w:r w:rsidRPr="00F13759">
        <w:rPr>
          <w:rFonts w:eastAsia="標楷體" w:hint="eastAsia"/>
          <w:sz w:val="18"/>
          <w:lang w:eastAsia="zh-TW"/>
        </w:rPr>
        <w:t>9</w:t>
      </w:r>
      <w:r w:rsidRPr="00F13759">
        <w:rPr>
          <w:rFonts w:eastAsia="標楷體"/>
          <w:sz w:val="18"/>
          <w:lang w:eastAsia="zh-TW"/>
        </w:rPr>
        <w:t>.</w:t>
      </w:r>
      <w:r w:rsidRPr="00F13759">
        <w:rPr>
          <w:rFonts w:eastAsia="標楷體" w:hint="eastAsia"/>
          <w:sz w:val="18"/>
          <w:lang w:eastAsia="zh-TW"/>
        </w:rPr>
        <w:t>11</w:t>
      </w:r>
      <w:r w:rsidRPr="00F13759">
        <w:rPr>
          <w:rFonts w:eastAsia="標楷體"/>
          <w:sz w:val="18"/>
          <w:lang w:eastAsia="zh-TW"/>
        </w:rPr>
        <w:t>.</w:t>
      </w:r>
      <w:r w:rsidRPr="00F13759">
        <w:rPr>
          <w:rFonts w:eastAsia="標楷體" w:hint="eastAsia"/>
          <w:sz w:val="18"/>
          <w:lang w:eastAsia="zh-TW"/>
        </w:rPr>
        <w:t>11</w:t>
      </w:r>
      <w:r w:rsidRPr="00F13759">
        <w:rPr>
          <w:rFonts w:eastAsia="標楷體"/>
          <w:sz w:val="18"/>
          <w:lang w:eastAsia="zh-TW"/>
        </w:rPr>
        <w:t xml:space="preserve"> </w:t>
      </w:r>
      <w:r w:rsidRPr="00F13759">
        <w:rPr>
          <w:rFonts w:eastAsia="標楷體"/>
          <w:sz w:val="18"/>
          <w:lang w:eastAsia="zh-TW"/>
        </w:rPr>
        <w:t>一</w:t>
      </w:r>
      <w:r w:rsidRPr="00F13759">
        <w:rPr>
          <w:rFonts w:eastAsia="標楷體"/>
          <w:sz w:val="18"/>
          <w:lang w:eastAsia="zh-TW"/>
        </w:rPr>
        <w:t>○</w:t>
      </w:r>
      <w:r w:rsidRPr="00F13759">
        <w:rPr>
          <w:rFonts w:eastAsia="標楷體" w:hint="eastAsia"/>
          <w:sz w:val="18"/>
          <w:lang w:eastAsia="zh-TW"/>
        </w:rPr>
        <w:t>九</w:t>
      </w:r>
      <w:r w:rsidRPr="00F13759">
        <w:rPr>
          <w:rFonts w:eastAsia="標楷體"/>
          <w:sz w:val="18"/>
          <w:lang w:eastAsia="zh-TW"/>
        </w:rPr>
        <w:t>學年度第</w:t>
      </w:r>
      <w:r w:rsidR="00D41169" w:rsidRPr="00F13759">
        <w:rPr>
          <w:rFonts w:eastAsia="標楷體" w:hint="eastAsia"/>
          <w:sz w:val="18"/>
          <w:lang w:eastAsia="zh-TW"/>
        </w:rPr>
        <w:t>二</w:t>
      </w:r>
      <w:r w:rsidRPr="00F13759">
        <w:rPr>
          <w:rFonts w:eastAsia="標楷體"/>
          <w:sz w:val="18"/>
          <w:lang w:eastAsia="zh-TW"/>
        </w:rPr>
        <w:t>次教務會議修訂通過</w:t>
      </w:r>
    </w:p>
    <w:p w:rsidR="00150EAA" w:rsidRPr="00F13759" w:rsidRDefault="00150EAA" w:rsidP="00150EAA">
      <w:pPr>
        <w:spacing w:line="240" w:lineRule="atLeast"/>
        <w:ind w:leftChars="192" w:left="461" w:rightChars="-295" w:right="-708"/>
        <w:jc w:val="right"/>
        <w:rPr>
          <w:sz w:val="20"/>
          <w:lang w:eastAsia="zh-TW"/>
        </w:rPr>
      </w:pPr>
      <w:r w:rsidRPr="00F13759">
        <w:rPr>
          <w:rFonts w:eastAsia="標楷體"/>
          <w:sz w:val="18"/>
          <w:lang w:eastAsia="zh-TW"/>
        </w:rPr>
        <w:t xml:space="preserve">Amended by the </w:t>
      </w:r>
      <w:r w:rsidR="00D41169" w:rsidRPr="00F13759">
        <w:rPr>
          <w:rFonts w:eastAsia="標楷體" w:hint="eastAsia"/>
          <w:sz w:val="18"/>
          <w:lang w:eastAsia="zh-TW"/>
        </w:rPr>
        <w:t>2</w:t>
      </w:r>
      <w:r w:rsidR="00D41169" w:rsidRPr="00F13759">
        <w:rPr>
          <w:rFonts w:eastAsia="標楷體"/>
          <w:sz w:val="18"/>
          <w:lang w:eastAsia="zh-TW"/>
        </w:rPr>
        <w:t>nd</w:t>
      </w:r>
      <w:r w:rsidRPr="00F13759">
        <w:rPr>
          <w:rFonts w:eastAsia="標楷體"/>
          <w:sz w:val="18"/>
          <w:lang w:eastAsia="zh-TW"/>
        </w:rPr>
        <w:t xml:space="preserve"> Academic Affairs Meeting, Academic Year 20</w:t>
      </w:r>
      <w:r w:rsidRPr="00F13759">
        <w:rPr>
          <w:rFonts w:eastAsia="標楷體" w:hint="eastAsia"/>
          <w:sz w:val="18"/>
          <w:lang w:eastAsia="zh-TW"/>
        </w:rPr>
        <w:t>20</w:t>
      </w:r>
      <w:r w:rsidRPr="00F13759">
        <w:rPr>
          <w:rFonts w:eastAsia="標楷體"/>
          <w:sz w:val="18"/>
          <w:lang w:eastAsia="zh-TW"/>
        </w:rPr>
        <w:t>, on Nov 1</w:t>
      </w:r>
      <w:r w:rsidRPr="00F13759">
        <w:rPr>
          <w:rFonts w:eastAsia="標楷體" w:hint="eastAsia"/>
          <w:sz w:val="18"/>
          <w:lang w:eastAsia="zh-TW"/>
        </w:rPr>
        <w:t>1</w:t>
      </w:r>
      <w:r w:rsidRPr="00F13759">
        <w:rPr>
          <w:rFonts w:eastAsia="標楷體"/>
          <w:sz w:val="18"/>
          <w:lang w:eastAsia="zh-TW"/>
        </w:rPr>
        <w:t>, 20</w:t>
      </w:r>
      <w:r w:rsidRPr="00F13759">
        <w:rPr>
          <w:rFonts w:eastAsia="標楷體" w:hint="eastAsia"/>
          <w:sz w:val="18"/>
          <w:lang w:eastAsia="zh-TW"/>
        </w:rPr>
        <w:t>20</w:t>
      </w:r>
    </w:p>
    <w:p w:rsidR="00F13759" w:rsidRPr="00900FFA" w:rsidRDefault="00F13759" w:rsidP="00F13759">
      <w:pPr>
        <w:spacing w:line="240" w:lineRule="atLeast"/>
        <w:ind w:leftChars="192" w:left="461" w:rightChars="-295" w:right="-708"/>
        <w:jc w:val="right"/>
        <w:rPr>
          <w:rFonts w:eastAsia="標楷體"/>
          <w:sz w:val="18"/>
          <w:lang w:eastAsia="zh-TW"/>
        </w:rPr>
      </w:pPr>
      <w:r w:rsidRPr="00900FFA">
        <w:rPr>
          <w:rFonts w:eastAsia="標楷體"/>
          <w:sz w:val="18"/>
          <w:lang w:eastAsia="zh-TW"/>
        </w:rPr>
        <w:t>10</w:t>
      </w:r>
      <w:r w:rsidRPr="00900FFA">
        <w:rPr>
          <w:rFonts w:eastAsia="標楷體" w:hint="eastAsia"/>
          <w:sz w:val="18"/>
          <w:lang w:eastAsia="zh-TW"/>
        </w:rPr>
        <w:t>9</w:t>
      </w:r>
      <w:r w:rsidRPr="00900FFA">
        <w:rPr>
          <w:rFonts w:eastAsia="標楷體"/>
          <w:sz w:val="18"/>
          <w:lang w:eastAsia="zh-TW"/>
        </w:rPr>
        <w:t>.</w:t>
      </w:r>
      <w:r w:rsidRPr="00900FFA">
        <w:rPr>
          <w:rFonts w:eastAsia="標楷體" w:hint="eastAsia"/>
          <w:sz w:val="18"/>
          <w:lang w:eastAsia="zh-TW"/>
        </w:rPr>
        <w:t>1</w:t>
      </w:r>
      <w:r w:rsidRPr="00900FFA">
        <w:rPr>
          <w:rFonts w:eastAsia="標楷體"/>
          <w:sz w:val="18"/>
          <w:lang w:eastAsia="zh-TW"/>
        </w:rPr>
        <w:t>2.0</w:t>
      </w:r>
      <w:r w:rsidRPr="00900FFA">
        <w:rPr>
          <w:rFonts w:eastAsia="標楷體" w:hint="eastAsia"/>
          <w:sz w:val="18"/>
          <w:lang w:eastAsia="zh-TW"/>
        </w:rPr>
        <w:t>3</w:t>
      </w:r>
      <w:r w:rsidRPr="00900FFA">
        <w:rPr>
          <w:rFonts w:eastAsia="標楷體"/>
          <w:sz w:val="18"/>
          <w:lang w:eastAsia="zh-TW"/>
        </w:rPr>
        <w:t>一</w:t>
      </w:r>
      <w:r w:rsidRPr="00900FFA">
        <w:rPr>
          <w:rFonts w:eastAsia="標楷體"/>
          <w:sz w:val="18"/>
          <w:lang w:eastAsia="zh-TW"/>
        </w:rPr>
        <w:t>○</w:t>
      </w:r>
      <w:r w:rsidRPr="00900FFA">
        <w:rPr>
          <w:rFonts w:eastAsia="標楷體" w:hint="eastAsia"/>
          <w:sz w:val="18"/>
          <w:lang w:eastAsia="zh-TW"/>
        </w:rPr>
        <w:t>九</w:t>
      </w:r>
      <w:r w:rsidRPr="00900FFA">
        <w:rPr>
          <w:rFonts w:eastAsia="標楷體"/>
          <w:sz w:val="18"/>
          <w:lang w:eastAsia="zh-TW"/>
        </w:rPr>
        <w:t>學年第</w:t>
      </w:r>
      <w:r w:rsidRPr="00900FFA">
        <w:rPr>
          <w:rFonts w:eastAsia="標楷體" w:hint="eastAsia"/>
          <w:sz w:val="18"/>
          <w:lang w:eastAsia="zh-TW"/>
        </w:rPr>
        <w:t>三</w:t>
      </w:r>
      <w:r w:rsidRPr="00900FFA">
        <w:rPr>
          <w:rFonts w:eastAsia="標楷體"/>
          <w:sz w:val="18"/>
          <w:lang w:eastAsia="zh-TW"/>
        </w:rPr>
        <w:t>次班課程委員會議通過</w:t>
      </w:r>
    </w:p>
    <w:p w:rsidR="00F13759" w:rsidRPr="00900FFA" w:rsidRDefault="007074B8" w:rsidP="00F13759">
      <w:pPr>
        <w:spacing w:line="240" w:lineRule="atLeast"/>
        <w:ind w:leftChars="192" w:left="461" w:rightChars="-295" w:right="-708"/>
        <w:jc w:val="right"/>
        <w:rPr>
          <w:rFonts w:eastAsia="標楷體"/>
          <w:sz w:val="18"/>
          <w:lang w:eastAsia="zh-TW"/>
        </w:rPr>
      </w:pPr>
      <w:r w:rsidRPr="00900FFA">
        <w:rPr>
          <w:rFonts w:eastAsia="標楷體"/>
          <w:sz w:val="18"/>
          <w:lang w:eastAsia="zh-TW"/>
        </w:rPr>
        <w:t>110</w:t>
      </w:r>
      <w:r w:rsidR="00F13759" w:rsidRPr="00900FFA">
        <w:rPr>
          <w:rFonts w:eastAsia="標楷體"/>
          <w:sz w:val="18"/>
          <w:lang w:eastAsia="zh-TW"/>
        </w:rPr>
        <w:t>.</w:t>
      </w:r>
      <w:r w:rsidR="00F13759" w:rsidRPr="00900FFA">
        <w:rPr>
          <w:rFonts w:eastAsia="標楷體" w:hint="eastAsia"/>
          <w:sz w:val="18"/>
          <w:lang w:eastAsia="zh-TW"/>
        </w:rPr>
        <w:t>01</w:t>
      </w:r>
      <w:r w:rsidR="00F13759" w:rsidRPr="00900FFA">
        <w:rPr>
          <w:rFonts w:eastAsia="標楷體"/>
          <w:sz w:val="18"/>
          <w:lang w:eastAsia="zh-TW"/>
        </w:rPr>
        <w:t>.</w:t>
      </w:r>
      <w:r w:rsidR="00F13759" w:rsidRPr="00900FFA">
        <w:rPr>
          <w:rFonts w:eastAsia="標楷體" w:hint="eastAsia"/>
          <w:sz w:val="18"/>
          <w:lang w:eastAsia="zh-TW"/>
        </w:rPr>
        <w:t>06</w:t>
      </w:r>
      <w:r w:rsidR="00F13759" w:rsidRPr="00900FFA">
        <w:rPr>
          <w:rFonts w:eastAsia="標楷體"/>
          <w:sz w:val="18"/>
          <w:lang w:eastAsia="zh-TW"/>
        </w:rPr>
        <w:t xml:space="preserve"> </w:t>
      </w:r>
      <w:r w:rsidR="00F13759" w:rsidRPr="00900FFA">
        <w:rPr>
          <w:rFonts w:eastAsia="標楷體"/>
          <w:sz w:val="18"/>
          <w:lang w:eastAsia="zh-TW"/>
        </w:rPr>
        <w:t>一</w:t>
      </w:r>
      <w:r w:rsidR="00F13759" w:rsidRPr="00900FFA">
        <w:rPr>
          <w:rFonts w:eastAsia="標楷體"/>
          <w:sz w:val="18"/>
          <w:lang w:eastAsia="zh-TW"/>
        </w:rPr>
        <w:t>○</w:t>
      </w:r>
      <w:r w:rsidR="00F13759" w:rsidRPr="00900FFA">
        <w:rPr>
          <w:rFonts w:eastAsia="標楷體" w:hint="eastAsia"/>
          <w:sz w:val="18"/>
          <w:lang w:eastAsia="zh-TW"/>
        </w:rPr>
        <w:t>九</w:t>
      </w:r>
      <w:r w:rsidR="00F13759" w:rsidRPr="00900FFA">
        <w:rPr>
          <w:rFonts w:eastAsia="標楷體"/>
          <w:sz w:val="18"/>
          <w:lang w:eastAsia="zh-TW"/>
        </w:rPr>
        <w:t>學年度第</w:t>
      </w:r>
      <w:r w:rsidR="00F13759" w:rsidRPr="00900FFA">
        <w:rPr>
          <w:rFonts w:eastAsia="標楷體" w:hint="eastAsia"/>
          <w:sz w:val="18"/>
          <w:lang w:eastAsia="zh-TW"/>
        </w:rPr>
        <w:t>三</w:t>
      </w:r>
      <w:r w:rsidR="00F13759" w:rsidRPr="00900FFA">
        <w:rPr>
          <w:rFonts w:eastAsia="標楷體"/>
          <w:sz w:val="18"/>
          <w:lang w:eastAsia="zh-TW"/>
        </w:rPr>
        <w:t>次教務會議修訂通過</w:t>
      </w:r>
    </w:p>
    <w:p w:rsidR="00F13759" w:rsidRPr="00900FFA" w:rsidRDefault="00F13759" w:rsidP="00F13759">
      <w:pPr>
        <w:spacing w:line="240" w:lineRule="atLeast"/>
        <w:ind w:leftChars="192" w:left="461" w:rightChars="-295" w:right="-708"/>
        <w:jc w:val="right"/>
        <w:rPr>
          <w:rFonts w:eastAsia="標楷體"/>
          <w:sz w:val="18"/>
          <w:lang w:eastAsia="zh-TW"/>
        </w:rPr>
      </w:pPr>
      <w:r w:rsidRPr="00900FFA">
        <w:rPr>
          <w:rFonts w:eastAsia="標楷體"/>
          <w:sz w:val="18"/>
          <w:lang w:eastAsia="zh-TW"/>
        </w:rPr>
        <w:t xml:space="preserve">Amended by the </w:t>
      </w:r>
      <w:r w:rsidRPr="00900FFA">
        <w:rPr>
          <w:rFonts w:eastAsia="標楷體" w:hint="eastAsia"/>
          <w:sz w:val="18"/>
          <w:lang w:eastAsia="zh-TW"/>
        </w:rPr>
        <w:t>3</w:t>
      </w:r>
      <w:r w:rsidRPr="00900FFA">
        <w:rPr>
          <w:rFonts w:eastAsia="標楷體"/>
          <w:sz w:val="18"/>
          <w:lang w:eastAsia="zh-TW"/>
        </w:rPr>
        <w:t>rd Academic Affairs Meeting, Academic Year 20</w:t>
      </w:r>
      <w:r w:rsidRPr="00900FFA">
        <w:rPr>
          <w:rFonts w:eastAsia="標楷體" w:hint="eastAsia"/>
          <w:sz w:val="18"/>
          <w:lang w:eastAsia="zh-TW"/>
        </w:rPr>
        <w:t>20</w:t>
      </w:r>
      <w:r w:rsidRPr="00900FFA">
        <w:rPr>
          <w:rFonts w:eastAsia="標楷體"/>
          <w:sz w:val="18"/>
          <w:lang w:eastAsia="zh-TW"/>
        </w:rPr>
        <w:t>, on Jan 06, 2021</w:t>
      </w:r>
    </w:p>
    <w:p w:rsidR="00900FFA" w:rsidRPr="00315178" w:rsidRDefault="00900FFA" w:rsidP="00900FFA">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1</w:t>
      </w:r>
      <w:r>
        <w:rPr>
          <w:rFonts w:eastAsia="標楷體" w:hint="eastAsia"/>
          <w:color w:val="FF0000"/>
          <w:sz w:val="18"/>
          <w:lang w:eastAsia="zh-TW"/>
        </w:rPr>
        <w:t>10</w:t>
      </w:r>
      <w:r>
        <w:rPr>
          <w:rFonts w:eastAsia="標楷體"/>
          <w:color w:val="FF0000"/>
          <w:sz w:val="18"/>
          <w:lang w:eastAsia="zh-TW"/>
        </w:rPr>
        <w:t>.</w:t>
      </w:r>
      <w:r>
        <w:rPr>
          <w:rFonts w:eastAsia="標楷體" w:hint="eastAsia"/>
          <w:color w:val="FF0000"/>
          <w:sz w:val="18"/>
          <w:lang w:eastAsia="zh-TW"/>
        </w:rPr>
        <w:t>03</w:t>
      </w:r>
      <w:r>
        <w:rPr>
          <w:rFonts w:eastAsia="標楷體"/>
          <w:color w:val="FF0000"/>
          <w:sz w:val="18"/>
          <w:lang w:eastAsia="zh-TW"/>
        </w:rPr>
        <w:t>.</w:t>
      </w:r>
      <w:r>
        <w:rPr>
          <w:rFonts w:eastAsia="標楷體" w:hint="eastAsia"/>
          <w:color w:val="FF0000"/>
          <w:sz w:val="18"/>
          <w:lang w:eastAsia="zh-TW"/>
        </w:rPr>
        <w:t>24</w:t>
      </w:r>
      <w:r w:rsidRPr="00315178">
        <w:rPr>
          <w:rFonts w:eastAsia="標楷體"/>
          <w:color w:val="FF0000"/>
          <w:sz w:val="18"/>
          <w:lang w:eastAsia="zh-TW"/>
        </w:rPr>
        <w:t>一</w:t>
      </w:r>
      <w:r w:rsidRPr="00315178">
        <w:rPr>
          <w:rFonts w:eastAsia="標楷體"/>
          <w:color w:val="FF0000"/>
          <w:sz w:val="18"/>
          <w:lang w:eastAsia="zh-TW"/>
        </w:rPr>
        <w:t>○</w:t>
      </w:r>
      <w:r>
        <w:rPr>
          <w:rFonts w:eastAsia="標楷體" w:hint="eastAsia"/>
          <w:color w:val="FF0000"/>
          <w:sz w:val="18"/>
          <w:lang w:eastAsia="zh-TW"/>
        </w:rPr>
        <w:t>九</w:t>
      </w:r>
      <w:r>
        <w:rPr>
          <w:rFonts w:eastAsia="標楷體"/>
          <w:color w:val="FF0000"/>
          <w:sz w:val="18"/>
          <w:lang w:eastAsia="zh-TW"/>
        </w:rPr>
        <w:t>學年第</w:t>
      </w:r>
      <w:r>
        <w:rPr>
          <w:rFonts w:eastAsia="標楷體" w:hint="eastAsia"/>
          <w:color w:val="FF0000"/>
          <w:sz w:val="18"/>
          <w:lang w:eastAsia="zh-TW"/>
        </w:rPr>
        <w:t>五</w:t>
      </w:r>
      <w:r w:rsidRPr="00315178">
        <w:rPr>
          <w:rFonts w:eastAsia="標楷體"/>
          <w:color w:val="FF0000"/>
          <w:sz w:val="18"/>
          <w:lang w:eastAsia="zh-TW"/>
        </w:rPr>
        <w:t>次班課程委員會議通過</w:t>
      </w:r>
    </w:p>
    <w:p w:rsidR="00900FFA" w:rsidRPr="003D2880" w:rsidRDefault="00900FFA" w:rsidP="00900FFA">
      <w:pPr>
        <w:spacing w:line="240" w:lineRule="atLeast"/>
        <w:ind w:leftChars="192" w:left="461" w:rightChars="-295" w:right="-708"/>
        <w:jc w:val="right"/>
        <w:rPr>
          <w:rFonts w:eastAsia="標楷體"/>
          <w:color w:val="FF0000"/>
          <w:sz w:val="18"/>
          <w:lang w:eastAsia="zh-TW"/>
        </w:rPr>
      </w:pPr>
      <w:r w:rsidRPr="003D2880">
        <w:rPr>
          <w:rFonts w:eastAsia="標楷體"/>
          <w:color w:val="FF0000"/>
          <w:sz w:val="18"/>
          <w:lang w:eastAsia="zh-TW"/>
        </w:rPr>
        <w:t xml:space="preserve">110.05.05 </w:t>
      </w:r>
      <w:r w:rsidRPr="003D2880">
        <w:rPr>
          <w:rFonts w:eastAsia="標楷體" w:hint="eastAsia"/>
          <w:color w:val="FF0000"/>
          <w:sz w:val="18"/>
          <w:lang w:eastAsia="zh-TW"/>
        </w:rPr>
        <w:t>一</w:t>
      </w:r>
      <w:r w:rsidRPr="003D2880">
        <w:rPr>
          <w:rFonts w:eastAsia="標楷體"/>
          <w:color w:val="FF0000"/>
          <w:sz w:val="18"/>
          <w:lang w:eastAsia="zh-TW"/>
        </w:rPr>
        <w:t>○</w:t>
      </w:r>
      <w:r w:rsidRPr="003D2880">
        <w:rPr>
          <w:rFonts w:eastAsia="標楷體" w:hint="eastAsia"/>
          <w:color w:val="FF0000"/>
          <w:sz w:val="18"/>
          <w:lang w:eastAsia="zh-TW"/>
        </w:rPr>
        <w:t>九學年度第五次教務會議修訂通過</w:t>
      </w:r>
    </w:p>
    <w:p w:rsidR="00900FFA" w:rsidRPr="003D2880" w:rsidRDefault="00900FFA" w:rsidP="00900FFA">
      <w:pPr>
        <w:spacing w:line="240" w:lineRule="atLeast"/>
        <w:ind w:leftChars="192" w:left="461" w:rightChars="-295" w:right="-708"/>
        <w:jc w:val="right"/>
        <w:rPr>
          <w:rFonts w:eastAsia="標楷體"/>
          <w:color w:val="FF0000"/>
          <w:sz w:val="18"/>
          <w:lang w:eastAsia="zh-TW"/>
        </w:rPr>
      </w:pPr>
      <w:r w:rsidRPr="003D2880">
        <w:rPr>
          <w:rFonts w:eastAsia="標楷體"/>
          <w:sz w:val="18"/>
          <w:lang w:eastAsia="zh-TW"/>
        </w:rPr>
        <w:t>Amended by the 5th Academic Affairs Meeting, Academic Year 2020, on May 05, 2021</w:t>
      </w:r>
    </w:p>
    <w:p w:rsidR="00410C9A" w:rsidRPr="00900FFA" w:rsidRDefault="00410C9A" w:rsidP="00315178">
      <w:pPr>
        <w:spacing w:line="240" w:lineRule="atLeast"/>
        <w:ind w:leftChars="192" w:left="461" w:rightChars="-295" w:right="-708"/>
        <w:jc w:val="right"/>
        <w:rPr>
          <w:rFonts w:eastAsia="標楷體"/>
          <w:color w:val="FF0000"/>
          <w:sz w:val="18"/>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345"/>
        <w:gridCol w:w="89"/>
        <w:gridCol w:w="21"/>
        <w:gridCol w:w="1235"/>
        <w:gridCol w:w="24"/>
        <w:gridCol w:w="133"/>
        <w:gridCol w:w="1000"/>
        <w:gridCol w:w="141"/>
        <w:gridCol w:w="972"/>
        <w:gridCol w:w="20"/>
        <w:gridCol w:w="146"/>
        <w:gridCol w:w="1129"/>
        <w:gridCol w:w="11"/>
        <w:gridCol w:w="1118"/>
        <w:gridCol w:w="104"/>
        <w:gridCol w:w="1029"/>
        <w:gridCol w:w="122"/>
        <w:gridCol w:w="1211"/>
      </w:tblGrid>
      <w:tr w:rsidR="002D19D3" w:rsidRPr="003501E9" w:rsidTr="00764B3F">
        <w:trPr>
          <w:cantSplit/>
          <w:trHeight w:hRule="exact" w:val="280"/>
        </w:trPr>
        <w:tc>
          <w:tcPr>
            <w:tcW w:w="1251"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14"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4"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764B3F">
        <w:trPr>
          <w:cantSplit/>
          <w:trHeight w:val="431"/>
        </w:trPr>
        <w:tc>
          <w:tcPr>
            <w:tcW w:w="1251" w:type="dxa"/>
            <w:vMerge/>
            <w:vAlign w:val="center"/>
          </w:tcPr>
          <w:p w:rsidR="002D19D3" w:rsidRPr="003501E9" w:rsidRDefault="002D19D3" w:rsidP="00007277">
            <w:pPr>
              <w:jc w:val="center"/>
              <w:rPr>
                <w:rFonts w:eastAsia="標楷體"/>
                <w:color w:val="000000"/>
                <w:sz w:val="18"/>
              </w:rPr>
            </w:pPr>
          </w:p>
        </w:tc>
        <w:tc>
          <w:tcPr>
            <w:tcW w:w="1455"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764B3F">
        <w:trPr>
          <w:cantSplit/>
          <w:trHeight w:hRule="exact" w:val="666"/>
        </w:trPr>
        <w:tc>
          <w:tcPr>
            <w:tcW w:w="1251"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FA0D3F">
              <w:rPr>
                <w:rFonts w:eastAsia="標楷體"/>
                <w:sz w:val="18"/>
              </w:rPr>
              <w:t>2</w:t>
            </w:r>
            <w:r w:rsidR="003E464E" w:rsidRPr="00FA0D3F">
              <w:rPr>
                <w:rFonts w:eastAsia="標楷體" w:hint="eastAsia"/>
                <w:sz w:val="18"/>
                <w:lang w:eastAsia="zh-TW"/>
              </w:rPr>
              <w:t>1</w:t>
            </w:r>
            <w:r w:rsidRPr="00FA0D3F">
              <w:rPr>
                <w:rFonts w:eastAsia="標楷體" w:hAnsi="標楷體"/>
                <w:sz w:val="18"/>
              </w:rPr>
              <w:t>）</w:t>
            </w: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03"/>
        </w:trPr>
        <w:tc>
          <w:tcPr>
            <w:tcW w:w="1251" w:type="dxa"/>
            <w:vMerge/>
          </w:tcPr>
          <w:p w:rsidR="00EB530A" w:rsidRPr="00EB530A" w:rsidRDefault="00EB530A" w:rsidP="00EB530A">
            <w:pPr>
              <w:jc w:val="center"/>
              <w:rPr>
                <w:rFonts w:eastAsia="標楷體"/>
                <w:sz w:val="18"/>
              </w:rPr>
            </w:pP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31"/>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05209" w:rsidRPr="003E464E" w:rsidRDefault="00E05209" w:rsidP="00E05209">
            <w:pPr>
              <w:snapToGrid w:val="0"/>
              <w:rPr>
                <w:rFonts w:eastAsia="標楷體" w:hAnsi="標楷體"/>
                <w:sz w:val="18"/>
                <w:szCs w:val="18"/>
              </w:rPr>
            </w:pPr>
            <w:r w:rsidRPr="003E464E">
              <w:rPr>
                <w:rFonts w:eastAsia="標楷體" w:hAnsi="標楷體"/>
                <w:sz w:val="18"/>
                <w:szCs w:val="18"/>
              </w:rPr>
              <w:t>程式語言共</w:t>
            </w:r>
            <w:r w:rsidRPr="003E464E">
              <w:rPr>
                <w:rFonts w:eastAsia="標楷體" w:hAnsi="標楷體" w:hint="eastAsia"/>
                <w:sz w:val="18"/>
                <w:szCs w:val="18"/>
              </w:rPr>
              <w:t>4</w:t>
            </w:r>
            <w:r w:rsidRPr="003E464E">
              <w:rPr>
                <w:rFonts w:eastAsia="標楷體" w:hAnsi="標楷體"/>
                <w:sz w:val="18"/>
                <w:szCs w:val="18"/>
              </w:rPr>
              <w:t>學分，依各院修課規則辦理。</w:t>
            </w:r>
            <w:r w:rsidRPr="003E464E">
              <w:rPr>
                <w:rFonts w:eastAsia="標楷體" w:hAnsi="標楷體" w:hint="eastAsia"/>
                <w:sz w:val="18"/>
                <w:szCs w:val="18"/>
              </w:rPr>
              <w:t>(</w:t>
            </w:r>
            <w:r w:rsidRPr="003E464E">
              <w:rPr>
                <w:rFonts w:eastAsia="標楷體" w:hAnsi="標楷體" w:hint="eastAsia"/>
                <w:sz w:val="18"/>
                <w:szCs w:val="18"/>
              </w:rPr>
              <w:t>開課名稱：基礎程式設計</w:t>
            </w:r>
            <w:r w:rsidRPr="003E464E">
              <w:rPr>
                <w:rFonts w:eastAsia="標楷體" w:hAnsi="標楷體" w:hint="eastAsia"/>
                <w:sz w:val="18"/>
                <w:szCs w:val="18"/>
              </w:rPr>
              <w:t>)</w:t>
            </w:r>
          </w:p>
          <w:p w:rsidR="00EB530A" w:rsidRPr="007711DD" w:rsidRDefault="00E05209"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p>
        </w:tc>
      </w:tr>
      <w:tr w:rsidR="00EB530A" w:rsidRPr="003501E9" w:rsidTr="00FA0D3F">
        <w:trPr>
          <w:cantSplit/>
          <w:trHeight w:hRule="exact" w:val="7820"/>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A74D53" w:rsidRPr="00A74D53" w:rsidRDefault="00A74D53"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74D53" w:rsidRDefault="00A74D53" w:rsidP="00A74D53">
            <w:pPr>
              <w:snapToGrid w:val="0"/>
              <w:spacing w:before="60" w:after="60" w:line="240" w:lineRule="atLeast"/>
              <w:rPr>
                <w:rFonts w:eastAsia="標楷體" w:hAnsi="標楷體"/>
                <w:sz w:val="18"/>
                <w:szCs w:val="18"/>
                <w:lang w:eastAsia="zh-TW"/>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FA0D3F" w:rsidRPr="00F13759" w:rsidRDefault="00FA0D3F" w:rsidP="00A74D53">
            <w:pPr>
              <w:snapToGrid w:val="0"/>
              <w:spacing w:before="60" w:after="60" w:line="240" w:lineRule="atLeast"/>
              <w:rPr>
                <w:rFonts w:eastAsia="標楷體" w:hAnsi="標楷體"/>
                <w:sz w:val="18"/>
                <w:szCs w:val="18"/>
                <w:lang w:eastAsia="zh-TW"/>
              </w:rPr>
            </w:pPr>
            <w:r w:rsidRPr="00F13759">
              <w:rPr>
                <w:rFonts w:eastAsia="標楷體"/>
                <w:sz w:val="18"/>
                <w:szCs w:val="18"/>
                <w:highlight w:val="yellow"/>
              </w:rPr>
              <w:t>凡本校大學部外國學生</w:t>
            </w:r>
            <w:r w:rsidRPr="00F13759">
              <w:rPr>
                <w:rFonts w:eastAsia="標楷體"/>
                <w:sz w:val="18"/>
                <w:szCs w:val="18"/>
                <w:highlight w:val="yellow"/>
              </w:rPr>
              <w:t>(</w:t>
            </w:r>
            <w:r w:rsidRPr="00F13759">
              <w:rPr>
                <w:rFonts w:eastAsia="標楷體"/>
                <w:sz w:val="18"/>
                <w:szCs w:val="18"/>
                <w:highlight w:val="yellow"/>
              </w:rPr>
              <w:t>不含交換生</w:t>
            </w:r>
            <w:r w:rsidRPr="00F13759">
              <w:rPr>
                <w:rFonts w:eastAsia="標楷體"/>
                <w:sz w:val="18"/>
                <w:szCs w:val="18"/>
                <w:highlight w:val="yellow"/>
              </w:rPr>
              <w:t>)</w:t>
            </w:r>
            <w:r w:rsidRPr="00F13759">
              <w:rPr>
                <w:rFonts w:eastAsia="標楷體"/>
                <w:sz w:val="18"/>
                <w:szCs w:val="18"/>
                <w:highlight w:val="yellow"/>
              </w:rPr>
              <w:t>修習「華語一」或「華語二」任一課程成績未達</w:t>
            </w:r>
            <w:r w:rsidRPr="00F13759">
              <w:rPr>
                <w:rFonts w:eastAsia="標楷體"/>
                <w:sz w:val="18"/>
                <w:szCs w:val="18"/>
                <w:highlight w:val="yellow"/>
              </w:rPr>
              <w:t>60</w:t>
            </w:r>
            <w:r w:rsidRPr="00F13759">
              <w:rPr>
                <w:rFonts w:eastAsia="標楷體"/>
                <w:sz w:val="18"/>
                <w:szCs w:val="18"/>
                <w:highlight w:val="yellow"/>
              </w:rPr>
              <w:t>分，不得修習「華語三」、「華語四」、「華語五」、「華語六」，若修習「華語三」、「華語四」任一課程成績未達</w:t>
            </w:r>
            <w:r w:rsidRPr="00F13759">
              <w:rPr>
                <w:rFonts w:eastAsia="標楷體"/>
                <w:sz w:val="18"/>
                <w:szCs w:val="18"/>
                <w:highlight w:val="yellow"/>
              </w:rPr>
              <w:t>60</w:t>
            </w:r>
            <w:r w:rsidRPr="00F13759">
              <w:rPr>
                <w:rFonts w:eastAsia="標楷體"/>
                <w:sz w:val="18"/>
                <w:szCs w:val="18"/>
                <w:highlight w:val="yellow"/>
              </w:rPr>
              <w:t>分，不得修習「華語五」或「華語檢定」。</w:t>
            </w:r>
          </w:p>
          <w:p w:rsidR="00A74D53" w:rsidRPr="00F13759" w:rsidRDefault="00A74D53" w:rsidP="00A74D53">
            <w:pPr>
              <w:snapToGrid w:val="0"/>
              <w:spacing w:line="300" w:lineRule="atLeast"/>
              <w:rPr>
                <w:sz w:val="18"/>
                <w:szCs w:val="20"/>
              </w:rPr>
            </w:pPr>
            <w:r w:rsidRPr="00F13759">
              <w:rPr>
                <w:sz w:val="18"/>
                <w:szCs w:val="20"/>
              </w:rPr>
              <w:t>The undergraduate students must complete 10 required credits of foreign language courses as follows:</w:t>
            </w:r>
          </w:p>
          <w:p w:rsidR="00A74D53" w:rsidRPr="00F13759" w:rsidRDefault="00A74D53" w:rsidP="00B64164">
            <w:pPr>
              <w:widowControl w:val="0"/>
              <w:numPr>
                <w:ilvl w:val="0"/>
                <w:numId w:val="3"/>
              </w:numPr>
              <w:snapToGrid w:val="0"/>
              <w:spacing w:line="300" w:lineRule="atLeast"/>
              <w:rPr>
                <w:sz w:val="18"/>
                <w:szCs w:val="20"/>
              </w:rPr>
            </w:pPr>
            <w:r w:rsidRPr="00F13759">
              <w:rPr>
                <w:sz w:val="18"/>
                <w:szCs w:val="20"/>
              </w:rPr>
              <w:t>English (I), (II): 4 credits</w:t>
            </w:r>
          </w:p>
          <w:p w:rsidR="00A74D53" w:rsidRPr="00F13759" w:rsidRDefault="00A74D53" w:rsidP="00B64164">
            <w:pPr>
              <w:widowControl w:val="0"/>
              <w:numPr>
                <w:ilvl w:val="0"/>
                <w:numId w:val="3"/>
              </w:numPr>
              <w:snapToGrid w:val="0"/>
              <w:spacing w:line="300" w:lineRule="atLeast"/>
              <w:rPr>
                <w:sz w:val="18"/>
                <w:szCs w:val="20"/>
              </w:rPr>
            </w:pPr>
            <w:r w:rsidRPr="00F13759">
              <w:rPr>
                <w:sz w:val="18"/>
                <w:szCs w:val="20"/>
              </w:rPr>
              <w:t xml:space="preserve">English thematic course: 5 credits </w:t>
            </w:r>
          </w:p>
          <w:p w:rsidR="00A74D53" w:rsidRPr="00F13759" w:rsidRDefault="00A74D53" w:rsidP="00B64164">
            <w:pPr>
              <w:widowControl w:val="0"/>
              <w:numPr>
                <w:ilvl w:val="0"/>
                <w:numId w:val="3"/>
              </w:numPr>
              <w:snapToGrid w:val="0"/>
              <w:spacing w:line="300" w:lineRule="atLeast"/>
              <w:rPr>
                <w:sz w:val="18"/>
                <w:szCs w:val="20"/>
              </w:rPr>
            </w:pPr>
            <w:r w:rsidRPr="00F13759">
              <w:rPr>
                <w:sz w:val="18"/>
                <w:szCs w:val="20"/>
              </w:rPr>
              <w:t>English Test: 1 credit</w:t>
            </w:r>
          </w:p>
          <w:p w:rsidR="00A74D53" w:rsidRPr="00F13759" w:rsidRDefault="00A74D53" w:rsidP="00A74D53">
            <w:pPr>
              <w:snapToGrid w:val="0"/>
              <w:spacing w:line="300" w:lineRule="atLeast"/>
              <w:rPr>
                <w:sz w:val="18"/>
                <w:szCs w:val="20"/>
              </w:rPr>
            </w:pPr>
            <w:r w:rsidRPr="00F13759">
              <w:rPr>
                <w:sz w:val="18"/>
                <w:szCs w:val="20"/>
              </w:rPr>
              <w:t>English (I) and (II) are 4 credits elementary courses for the freshmen who are grouped on English competence-based to complete within two semesters.</w:t>
            </w:r>
          </w:p>
          <w:p w:rsidR="00A74D53" w:rsidRPr="00F13759" w:rsidRDefault="00A74D53" w:rsidP="00A74D53">
            <w:pPr>
              <w:snapToGrid w:val="0"/>
              <w:spacing w:line="300" w:lineRule="atLeast"/>
              <w:rPr>
                <w:sz w:val="18"/>
                <w:szCs w:val="20"/>
              </w:rPr>
            </w:pPr>
            <w:r w:rsidRPr="00F13759">
              <w:rPr>
                <w:sz w:val="18"/>
                <w:szCs w:val="20"/>
              </w:rPr>
              <w:t xml:space="preserve">English thematic courses are 5-credit of English courses; students are required to obtain </w:t>
            </w:r>
          </w:p>
          <w:p w:rsidR="00A74D53" w:rsidRPr="00F13759" w:rsidRDefault="00A74D53" w:rsidP="00A74D53">
            <w:pPr>
              <w:snapToGrid w:val="0"/>
              <w:spacing w:line="300" w:lineRule="atLeast"/>
              <w:rPr>
                <w:sz w:val="18"/>
                <w:szCs w:val="20"/>
              </w:rPr>
            </w:pPr>
            <w:r w:rsidRPr="00F13759">
              <w:rPr>
                <w:sz w:val="18"/>
                <w:szCs w:val="20"/>
              </w:rPr>
              <w:t>5 credits through 3 different thematic courses for graduation.</w:t>
            </w:r>
          </w:p>
          <w:p w:rsidR="00A74D53" w:rsidRPr="00F13759" w:rsidRDefault="00A74D53" w:rsidP="00A74D53">
            <w:pPr>
              <w:snapToGrid w:val="0"/>
              <w:spacing w:line="300" w:lineRule="atLeast"/>
              <w:rPr>
                <w:sz w:val="18"/>
                <w:szCs w:val="20"/>
              </w:rPr>
            </w:pPr>
            <w:r w:rsidRPr="00F13759">
              <w:rPr>
                <w:sz w:val="18"/>
                <w:szCs w:val="20"/>
              </w:rPr>
              <w:t>For the requirements of registering “English Testing”, please refer to "the Regulation for Registering English Test" announced and implemented by the College of General Education.</w:t>
            </w:r>
          </w:p>
          <w:p w:rsidR="00EB530A" w:rsidRPr="00F13759" w:rsidRDefault="00A74D53" w:rsidP="00A74D53">
            <w:pPr>
              <w:snapToGrid w:val="0"/>
              <w:rPr>
                <w:sz w:val="18"/>
                <w:szCs w:val="20"/>
                <w:lang w:eastAsia="zh-TW"/>
              </w:rPr>
            </w:pPr>
            <w:r w:rsidRPr="00F13759">
              <w:rPr>
                <w:sz w:val="18"/>
                <w:szCs w:val="20"/>
              </w:rPr>
              <w:t>Foreign students need approval by ILCC for taking 10 credits of Mandarin Chinese courses as alternative courses of English.</w:t>
            </w:r>
          </w:p>
          <w:p w:rsidR="00FA0D3F" w:rsidRPr="00F13759" w:rsidRDefault="00FA0D3F" w:rsidP="00FA0D3F">
            <w:pPr>
              <w:snapToGrid w:val="0"/>
              <w:spacing w:line="240" w:lineRule="atLeast"/>
              <w:rPr>
                <w:rFonts w:eastAsia="標楷體"/>
                <w:sz w:val="18"/>
                <w:szCs w:val="18"/>
              </w:rPr>
            </w:pPr>
            <w:r w:rsidRPr="00F13759">
              <w:rPr>
                <w:rFonts w:eastAsia="標楷體"/>
                <w:sz w:val="18"/>
                <w:szCs w:val="18"/>
                <w:highlight w:val="yellow"/>
              </w:rPr>
              <w:t>The undergraduate foreign students, exchange students excluded, must score 60 points or higher to pass</w:t>
            </w:r>
            <w:r w:rsidRPr="00F13759">
              <w:rPr>
                <w:rFonts w:eastAsia="標楷體"/>
                <w:sz w:val="18"/>
                <w:szCs w:val="18"/>
                <w:highlight w:val="yellow"/>
                <w:shd w:val="clear" w:color="auto" w:fill="FFFFFF"/>
              </w:rPr>
              <w:t xml:space="preserve"> </w:t>
            </w:r>
            <w:r w:rsidRPr="00F13759">
              <w:rPr>
                <w:rFonts w:eastAsia="標楷體"/>
                <w:sz w:val="18"/>
                <w:szCs w:val="18"/>
                <w:highlight w:val="yellow"/>
              </w:rPr>
              <w:t>Mandarin Chinese (I) and (II) before taking Mandarin Chinese (III), (IV), (V), and (VI). Students must score 60 points or higher in Mandarin Chinese (III) and (IV) before taking Mandarin Chinese (V) and (VI).</w:t>
            </w:r>
          </w:p>
          <w:p w:rsidR="00EB530A" w:rsidRPr="00EB530A" w:rsidRDefault="00EB530A" w:rsidP="00EB530A">
            <w:pPr>
              <w:snapToGrid w:val="0"/>
              <w:rPr>
                <w:rFonts w:eastAsia="標楷體"/>
                <w:sz w:val="18"/>
                <w:szCs w:val="18"/>
                <w:u w:val="single"/>
              </w:rPr>
            </w:pPr>
            <w:r w:rsidRPr="00EB530A">
              <w:rPr>
                <w:rFonts w:eastAsia="標楷體" w:hAnsi="標楷體"/>
                <w:sz w:val="18"/>
                <w:szCs w:val="18"/>
              </w:rPr>
              <w:t>英語檢定</w:t>
            </w:r>
            <w:r w:rsidRPr="00EB530A">
              <w:rPr>
                <w:sz w:val="18"/>
                <w:szCs w:val="18"/>
              </w:rPr>
              <w:t>English Tes</w:t>
            </w:r>
            <w:r w:rsidRPr="00FA0D3F">
              <w:rPr>
                <w:sz w:val="18"/>
                <w:szCs w:val="18"/>
              </w:rPr>
              <w:t>ting</w:t>
            </w:r>
            <w:r w:rsidRPr="00FA0D3F">
              <w:rPr>
                <w:rFonts w:eastAsia="標楷體" w:hAnsi="標楷體"/>
                <w:sz w:val="18"/>
                <w:szCs w:val="18"/>
              </w:rPr>
              <w:t>（</w:t>
            </w:r>
            <w:r w:rsidR="00943C7A" w:rsidRPr="00FA0D3F">
              <w:rPr>
                <w:rFonts w:eastAsia="標楷體" w:hAnsi="標楷體" w:hint="eastAsia"/>
                <w:sz w:val="18"/>
                <w:szCs w:val="18"/>
                <w:lang w:eastAsia="zh-TW"/>
              </w:rPr>
              <w:t>1</w:t>
            </w:r>
            <w:r w:rsidRPr="00FA0D3F">
              <w:rPr>
                <w:rFonts w:eastAsia="標楷體" w:hAnsi="標楷體"/>
                <w:sz w:val="18"/>
                <w:szCs w:val="18"/>
              </w:rPr>
              <w:t>）、經</w:t>
            </w:r>
            <w:r w:rsidRPr="00EB530A">
              <w:rPr>
                <w:rFonts w:eastAsia="標楷體" w:hAnsi="標楷體"/>
                <w:sz w:val="18"/>
                <w:szCs w:val="18"/>
              </w:rPr>
              <w:t>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EB530A" w:rsidRPr="003501E9" w:rsidTr="00764B3F">
        <w:trPr>
          <w:cantSplit/>
          <w:trHeight w:hRule="exact" w:val="574"/>
        </w:trPr>
        <w:tc>
          <w:tcPr>
            <w:tcW w:w="1251" w:type="dxa"/>
            <w:vMerge/>
          </w:tcPr>
          <w:p w:rsidR="00EB530A" w:rsidRPr="00EB530A" w:rsidRDefault="00EB530A" w:rsidP="00EB530A">
            <w:pPr>
              <w:jc w:val="center"/>
              <w:rPr>
                <w:rFonts w:eastAsia="標楷體"/>
                <w:sz w:val="18"/>
              </w:rPr>
            </w:pPr>
          </w:p>
        </w:tc>
        <w:tc>
          <w:tcPr>
            <w:tcW w:w="1434"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3"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622"/>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FA0D3F">
              <w:rPr>
                <w:rFonts w:ascii="標楷體" w:eastAsia="標楷體" w:hAnsi="標楷體"/>
                <w:sz w:val="18"/>
                <w:szCs w:val="18"/>
              </w:rPr>
              <w:t>大</w:t>
            </w:r>
            <w:r w:rsidRPr="00FA0D3F">
              <w:rPr>
                <w:rFonts w:ascii="標楷體" w:eastAsia="標楷體" w:hAnsi="標楷體" w:hint="eastAsia"/>
                <w:sz w:val="18"/>
                <w:szCs w:val="18"/>
              </w:rPr>
              <w:t>二4個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A0D3F">
              <w:rPr>
                <w:rFonts w:eastAsia="標楷體" w:hint="eastAsia"/>
                <w:sz w:val="18"/>
                <w:szCs w:val="18"/>
              </w:rPr>
              <w:t>4</w:t>
            </w:r>
            <w:r w:rsidRPr="00FA0D3F">
              <w:rPr>
                <w:rFonts w:eastAsia="標楷體"/>
                <w:sz w:val="18"/>
                <w:szCs w:val="18"/>
              </w:rPr>
              <w:t xml:space="preserve"> semesters (Year 1 to </w:t>
            </w:r>
            <w:r w:rsidRPr="00FA0D3F">
              <w:rPr>
                <w:rFonts w:eastAsia="標楷體" w:hint="eastAsia"/>
                <w:sz w:val="18"/>
                <w:szCs w:val="18"/>
              </w:rPr>
              <w:t>2</w:t>
            </w:r>
            <w:r w:rsidRPr="00FA0D3F">
              <w:rPr>
                <w:rFonts w:eastAsia="標楷體"/>
                <w:sz w:val="18"/>
                <w:szCs w:val="18"/>
              </w:rPr>
              <w:t>), s</w:t>
            </w:r>
            <w:r w:rsidRPr="00EB530A">
              <w:rPr>
                <w:rFonts w:eastAsia="標楷體"/>
                <w:sz w:val="18"/>
                <w:szCs w:val="18"/>
              </w:rPr>
              <w:t>tudents must pass both swimming and cardiopulmonary function tests.</w:t>
            </w:r>
          </w:p>
        </w:tc>
      </w:tr>
      <w:tr w:rsidR="002D19D3" w:rsidRPr="003501E9" w:rsidTr="002153F7">
        <w:trPr>
          <w:cantSplit/>
          <w:trHeight w:hRule="exact" w:val="2316"/>
        </w:trPr>
        <w:tc>
          <w:tcPr>
            <w:tcW w:w="1251" w:type="dxa"/>
            <w:tcBorders>
              <w:bottom w:val="single" w:sz="4" w:space="0" w:color="auto"/>
            </w:tcBorders>
            <w:vAlign w:val="center"/>
          </w:tcPr>
          <w:p w:rsidR="002D19D3" w:rsidRPr="00CC7975" w:rsidRDefault="002D19D3" w:rsidP="00007277">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007277">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A344F" w:rsidRPr="004C0DB9" w:rsidRDefault="009E1594" w:rsidP="00FA0D3F">
            <w:pPr>
              <w:rPr>
                <w:rFonts w:eastAsia="標楷體"/>
                <w:sz w:val="20"/>
                <w:lang w:eastAsia="zh-TW"/>
              </w:rPr>
            </w:pPr>
            <w:r w:rsidRPr="00A74D53">
              <w:rPr>
                <w:rFonts w:eastAsia="標楷體"/>
                <w:sz w:val="18"/>
                <w:szCs w:val="18"/>
              </w:rPr>
              <w:t>通識跨域課程</w:t>
            </w:r>
            <w:r w:rsidRPr="00A74D53">
              <w:rPr>
                <w:rFonts w:eastAsia="標楷體"/>
                <w:sz w:val="18"/>
                <w:szCs w:val="18"/>
              </w:rPr>
              <w:t>General Education Interdisciplinary Course</w:t>
            </w:r>
            <w:r w:rsidRPr="00A74D53">
              <w:rPr>
                <w:rFonts w:eastAsia="標楷體" w:hint="eastAsia"/>
                <w:sz w:val="18"/>
                <w:szCs w:val="18"/>
              </w:rPr>
              <w:t>：</w:t>
            </w:r>
            <w:r w:rsidRPr="00A74D53">
              <w:rPr>
                <w:rFonts w:eastAsia="標楷體"/>
                <w:sz w:val="18"/>
                <w:szCs w:val="18"/>
              </w:rPr>
              <w:t>此</w:t>
            </w:r>
            <w:r w:rsidRPr="00A74D53">
              <w:rPr>
                <w:rFonts w:eastAsia="標楷體"/>
                <w:sz w:val="18"/>
                <w:szCs w:val="18"/>
              </w:rPr>
              <w:t>2</w:t>
            </w:r>
            <w:r w:rsidRPr="00A74D53">
              <w:rPr>
                <w:rFonts w:eastAsia="標楷體"/>
                <w:sz w:val="18"/>
                <w:szCs w:val="18"/>
              </w:rPr>
              <w:t>學分學生可自由於通識講座課程、微課自主學習或</w:t>
            </w:r>
            <w:r w:rsidRPr="00343B29">
              <w:rPr>
                <w:rFonts w:eastAsia="標楷體"/>
                <w:color w:val="FF0000"/>
                <w:sz w:val="18"/>
                <w:szCs w:val="18"/>
              </w:rPr>
              <w:t>在地多元文化課群</w:t>
            </w:r>
            <w:r w:rsidRPr="00A74D53">
              <w:rPr>
                <w:rFonts w:eastAsia="標楷體"/>
                <w:sz w:val="18"/>
                <w:szCs w:val="18"/>
              </w:rPr>
              <w:t>中選課。惟外籍生與工程學院英語學</w:t>
            </w:r>
            <w:r w:rsidRPr="00F13759">
              <w:rPr>
                <w:rFonts w:eastAsia="標楷體"/>
                <w:sz w:val="18"/>
                <w:szCs w:val="18"/>
              </w:rPr>
              <w:t>士</w:t>
            </w:r>
            <w:r w:rsidR="00FA0D3F" w:rsidRPr="00F13759">
              <w:rPr>
                <w:rFonts w:eastAsia="標楷體" w:hint="eastAsia"/>
                <w:sz w:val="18"/>
                <w:szCs w:val="18"/>
                <w:highlight w:val="yellow"/>
                <w:lang w:eastAsia="zh-TW"/>
              </w:rPr>
              <w:t>班</w:t>
            </w:r>
            <w:r w:rsidRPr="00F13759">
              <w:rPr>
                <w:rFonts w:eastAsia="標楷體"/>
                <w:sz w:val="18"/>
                <w:szCs w:val="18"/>
              </w:rPr>
              <w:t>、資訊學院英語學士</w:t>
            </w:r>
            <w:r w:rsidR="00FA0D3F" w:rsidRPr="00F13759">
              <w:rPr>
                <w:rFonts w:eastAsia="標楷體" w:hint="eastAsia"/>
                <w:sz w:val="18"/>
                <w:szCs w:val="18"/>
                <w:highlight w:val="yellow"/>
                <w:lang w:eastAsia="zh-TW"/>
              </w:rPr>
              <w:t>班</w:t>
            </w:r>
            <w:r w:rsidRPr="00F13759">
              <w:rPr>
                <w:rFonts w:eastAsia="標楷體"/>
                <w:sz w:val="18"/>
                <w:szCs w:val="18"/>
              </w:rPr>
              <w:t>、人文社會學院英語學士</w:t>
            </w:r>
            <w:r w:rsidR="00FA0D3F" w:rsidRPr="00F13759">
              <w:rPr>
                <w:rFonts w:eastAsia="標楷體" w:hint="eastAsia"/>
                <w:sz w:val="18"/>
                <w:szCs w:val="18"/>
                <w:highlight w:val="yellow"/>
                <w:lang w:eastAsia="zh-TW"/>
              </w:rPr>
              <w:t>班</w:t>
            </w:r>
            <w:r w:rsidRPr="00F13759">
              <w:rPr>
                <w:rFonts w:eastAsia="標楷體"/>
                <w:sz w:val="18"/>
                <w:szCs w:val="18"/>
              </w:rPr>
              <w:t>、電機通訊學院英語學士</w:t>
            </w:r>
            <w:r w:rsidR="00FA0D3F" w:rsidRPr="00F13759">
              <w:rPr>
                <w:rFonts w:eastAsia="標楷體" w:hint="eastAsia"/>
                <w:sz w:val="18"/>
                <w:szCs w:val="18"/>
                <w:highlight w:val="yellow"/>
                <w:lang w:eastAsia="zh-TW"/>
              </w:rPr>
              <w:t>班</w:t>
            </w:r>
            <w:r w:rsidRPr="00A74D53">
              <w:rPr>
                <w:rFonts w:eastAsia="標楷體"/>
                <w:sz w:val="18"/>
                <w:szCs w:val="18"/>
              </w:rPr>
              <w:t>學生仍須於四大領域中選課，</w:t>
            </w:r>
            <w:r w:rsidRPr="00FA0D3F">
              <w:rPr>
                <w:rFonts w:eastAsia="標楷體"/>
                <w:sz w:val="18"/>
                <w:szCs w:val="18"/>
              </w:rPr>
              <w:t>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0459B" w:rsidRPr="003501E9" w:rsidTr="00C0459B">
        <w:trPr>
          <w:cantSplit/>
          <w:trHeight w:val="273"/>
        </w:trPr>
        <w:tc>
          <w:tcPr>
            <w:tcW w:w="1251" w:type="dxa"/>
            <w:vMerge w:val="restart"/>
            <w:tcBorders>
              <w:top w:val="single" w:sz="4" w:space="0" w:color="auto"/>
            </w:tcBorders>
            <w:vAlign w:val="center"/>
          </w:tcPr>
          <w:p w:rsidR="00C0459B" w:rsidRPr="003501E9" w:rsidRDefault="00C0459B" w:rsidP="0049114A">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C0459B" w:rsidRDefault="00C0459B" w:rsidP="00C0459B">
            <w:pPr>
              <w:jc w:val="center"/>
              <w:rPr>
                <w:rFonts w:eastAsia="標楷體" w:hAnsi="標楷體"/>
                <w:sz w:val="18"/>
              </w:rPr>
            </w:pPr>
            <w:r>
              <w:rPr>
                <w:rFonts w:eastAsia="標楷體" w:hAnsi="標楷體" w:hint="eastAsia"/>
                <w:sz w:val="18"/>
              </w:rPr>
              <w:t xml:space="preserve"> (</w:t>
            </w:r>
            <w:r>
              <w:rPr>
                <w:rFonts w:eastAsia="標楷體" w:hAnsi="標楷體" w:hint="eastAsia"/>
                <w:sz w:val="18"/>
                <w:lang w:eastAsia="zh-TW"/>
              </w:rPr>
              <w:t>38</w:t>
            </w:r>
            <w:r>
              <w:rPr>
                <w:rFonts w:eastAsia="標楷體" w:hAnsi="標楷體" w:hint="eastAsia"/>
                <w:sz w:val="18"/>
              </w:rPr>
              <w:t>)</w:t>
            </w:r>
          </w:p>
        </w:tc>
        <w:tc>
          <w:tcPr>
            <w:tcW w:w="1345" w:type="dxa"/>
            <w:tcBorders>
              <w:bottom w:val="single" w:sz="4" w:space="0" w:color="auto"/>
              <w:right w:val="single" w:sz="4" w:space="0" w:color="auto"/>
            </w:tcBorders>
            <w:vAlign w:val="center"/>
          </w:tcPr>
          <w:p w:rsidR="00C0459B" w:rsidRPr="006C5335" w:rsidRDefault="00C0459B" w:rsidP="00C0459B">
            <w:pPr>
              <w:snapToGrid w:val="0"/>
              <w:spacing w:line="180" w:lineRule="exact"/>
              <w:jc w:val="center"/>
              <w:rPr>
                <w:rFonts w:eastAsia="標楷體"/>
                <w:sz w:val="16"/>
                <w:szCs w:val="16"/>
                <w:lang w:eastAsia="zh-TW"/>
              </w:rPr>
            </w:pPr>
            <w:r>
              <w:rPr>
                <w:rFonts w:eastAsia="標楷體"/>
                <w:sz w:val="16"/>
                <w:szCs w:val="16"/>
              </w:rPr>
              <w:t>微積分</w:t>
            </w:r>
          </w:p>
          <w:p w:rsidR="00C0459B" w:rsidRPr="006C5335" w:rsidRDefault="00C0459B" w:rsidP="00C0459B">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C0459B" w:rsidRPr="00B95BF4" w:rsidRDefault="00C0459B" w:rsidP="00C0459B">
            <w:pPr>
              <w:ind w:leftChars="-4" w:left="-2" w:hangingChars="5" w:hanging="8"/>
              <w:jc w:val="center"/>
              <w:rPr>
                <w:rFonts w:eastAsia="標楷體"/>
                <w:sz w:val="18"/>
                <w:szCs w:val="18"/>
                <w:lang w:eastAsia="zh-TW"/>
              </w:rPr>
            </w:pPr>
            <w:r>
              <w:rPr>
                <w:rFonts w:eastAsia="標楷體" w:hint="eastAsia"/>
                <w:sz w:val="16"/>
                <w:szCs w:val="16"/>
              </w:rPr>
              <w:t>Calculus</w:t>
            </w:r>
          </w:p>
        </w:tc>
        <w:tc>
          <w:tcPr>
            <w:tcW w:w="1345" w:type="dxa"/>
            <w:gridSpan w:val="3"/>
            <w:tcBorders>
              <w:left w:val="single" w:sz="4" w:space="0" w:color="auto"/>
              <w:bottom w:val="single" w:sz="4" w:space="0" w:color="auto"/>
            </w:tcBorders>
            <w:vAlign w:val="center"/>
          </w:tcPr>
          <w:p w:rsidR="00C0459B" w:rsidRPr="00B95BF4" w:rsidRDefault="00C0459B" w:rsidP="00C0459B">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138" w:type="dxa"/>
            <w:gridSpan w:val="3"/>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統計學（下）</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CM202(3)</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140" w:type="dxa"/>
            <w:gridSpan w:val="2"/>
            <w:tcBorders>
              <w:left w:val="single" w:sz="4" w:space="0" w:color="auto"/>
              <w:bottom w:val="single" w:sz="4" w:space="0" w:color="auto"/>
            </w:tcBorders>
            <w:vAlign w:val="center"/>
          </w:tcPr>
          <w:p w:rsidR="00C0459B" w:rsidRPr="00577012" w:rsidRDefault="00C0459B" w:rsidP="00C0459B">
            <w:pPr>
              <w:jc w:val="center"/>
              <w:rPr>
                <w:rFonts w:eastAsia="標楷體"/>
                <w:sz w:val="18"/>
                <w:szCs w:val="18"/>
              </w:rPr>
            </w:pPr>
          </w:p>
        </w:tc>
        <w:tc>
          <w:tcPr>
            <w:tcW w:w="1222" w:type="dxa"/>
            <w:gridSpan w:val="2"/>
            <w:tcBorders>
              <w:left w:val="single" w:sz="4" w:space="0" w:color="auto"/>
              <w:bottom w:val="single" w:sz="4" w:space="0" w:color="auto"/>
            </w:tcBorders>
            <w:vAlign w:val="center"/>
          </w:tcPr>
          <w:p w:rsidR="00C0459B" w:rsidRPr="00577012" w:rsidRDefault="00C0459B" w:rsidP="00764B3F">
            <w:pPr>
              <w:jc w:val="center"/>
              <w:rPr>
                <w:rFonts w:eastAsia="標楷體"/>
                <w:sz w:val="18"/>
                <w:szCs w:val="18"/>
              </w:rPr>
            </w:pPr>
          </w:p>
        </w:tc>
        <w:tc>
          <w:tcPr>
            <w:tcW w:w="1151" w:type="dxa"/>
            <w:gridSpan w:val="2"/>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c>
          <w:tcPr>
            <w:tcW w:w="1211" w:type="dxa"/>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r>
      <w:tr w:rsidR="00EA7E50" w:rsidRPr="003501E9" w:rsidTr="00C0459B">
        <w:trPr>
          <w:cantSplit/>
          <w:trHeight w:val="282"/>
        </w:trPr>
        <w:tc>
          <w:tcPr>
            <w:tcW w:w="1251" w:type="dxa"/>
            <w:vMerge/>
            <w:vAlign w:val="center"/>
          </w:tcPr>
          <w:p w:rsidR="00EA7E50" w:rsidRPr="00EA7E50" w:rsidRDefault="00EA7E50" w:rsidP="0049114A">
            <w:pPr>
              <w:spacing w:before="120" w:after="120"/>
              <w:jc w:val="center"/>
              <w:rPr>
                <w:rFonts w:eastAsia="標楷體" w:hAnsi="標楷體"/>
                <w:color w:val="000000"/>
                <w:sz w:val="18"/>
              </w:rPr>
            </w:pPr>
          </w:p>
        </w:tc>
        <w:tc>
          <w:tcPr>
            <w:tcW w:w="1345" w:type="dxa"/>
            <w:tcBorders>
              <w:top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會計學（上）</w:t>
            </w:r>
          </w:p>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EA7E50" w:rsidRPr="00B95BF4" w:rsidRDefault="00EA7E50" w:rsidP="00C0459B">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5" w:type="dxa"/>
            <w:gridSpan w:val="3"/>
            <w:tcBorders>
              <w:top w:val="single" w:sz="4" w:space="0" w:color="auto"/>
              <w:lef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財務管理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EA7E50" w:rsidRPr="00577012" w:rsidRDefault="00EA7E50" w:rsidP="00C0459B">
            <w:pPr>
              <w:jc w:val="center"/>
              <w:rPr>
                <w:rFonts w:eastAsia="標楷體"/>
                <w:sz w:val="18"/>
                <w:szCs w:val="18"/>
              </w:rPr>
            </w:pPr>
            <w:r w:rsidRPr="00AC465C">
              <w:rPr>
                <w:rFonts w:eastAsia="標楷體"/>
                <w:sz w:val="16"/>
                <w:szCs w:val="16"/>
              </w:rPr>
              <w:t>Financial Management</w:t>
            </w:r>
          </w:p>
        </w:tc>
        <w:tc>
          <w:tcPr>
            <w:tcW w:w="1138" w:type="dxa"/>
            <w:gridSpan w:val="3"/>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577012" w:rsidRDefault="00EA7E50" w:rsidP="00764B3F">
            <w:pPr>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c>
          <w:tcPr>
            <w:tcW w:w="1211" w:type="dxa"/>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bottom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經濟學（上）</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EA7E50" w:rsidRPr="00B95BF4" w:rsidRDefault="00EA7E50" w:rsidP="00FA0D3F">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5" w:type="dxa"/>
            <w:gridSpan w:val="3"/>
            <w:tcBorders>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行銷管理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Marketing Management</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top w:val="single" w:sz="4" w:space="0" w:color="auto"/>
              <w:bottom w:val="single" w:sz="4" w:space="0" w:color="auto"/>
              <w:right w:val="single" w:sz="4" w:space="0" w:color="auto"/>
            </w:tcBorders>
            <w:vAlign w:val="center"/>
          </w:tcPr>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EA7E50" w:rsidRPr="002C5AAB" w:rsidRDefault="00EA7E50" w:rsidP="00C0459B">
            <w:pPr>
              <w:snapToGrid w:val="0"/>
              <w:spacing w:line="180" w:lineRule="exact"/>
              <w:jc w:val="center"/>
              <w:rPr>
                <w:rFonts w:eastAsia="標楷體"/>
                <w:sz w:val="16"/>
                <w:szCs w:val="16"/>
              </w:rPr>
            </w:pPr>
            <w:r w:rsidRPr="002C5AAB">
              <w:rPr>
                <w:rFonts w:eastAsia="標楷體" w:hint="eastAsia"/>
                <w:sz w:val="16"/>
                <w:szCs w:val="16"/>
              </w:rPr>
              <w:t>CM108(3)</w:t>
            </w:r>
          </w:p>
          <w:p w:rsidR="00EA7E50" w:rsidRPr="00B95BF4" w:rsidRDefault="00EA7E50" w:rsidP="00FA0D3F">
            <w:pPr>
              <w:snapToGrid w:val="0"/>
              <w:spacing w:line="180" w:lineRule="exact"/>
              <w:jc w:val="center"/>
              <w:rPr>
                <w:rFonts w:eastAsia="標楷體"/>
                <w:sz w:val="18"/>
                <w:szCs w:val="18"/>
              </w:rPr>
            </w:pPr>
            <w:r w:rsidRPr="00AC465C">
              <w:rPr>
                <w:rFonts w:eastAsia="標楷體"/>
                <w:sz w:val="16"/>
                <w:szCs w:val="16"/>
              </w:rPr>
              <w:t>Management</w:t>
            </w:r>
          </w:p>
        </w:tc>
        <w:tc>
          <w:tcPr>
            <w:tcW w:w="1345" w:type="dxa"/>
            <w:gridSpan w:val="3"/>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商事法</w:t>
            </w:r>
          </w:p>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組織行為</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910"/>
        </w:trPr>
        <w:tc>
          <w:tcPr>
            <w:tcW w:w="1251" w:type="dxa"/>
            <w:vMerge/>
            <w:tcBorders>
              <w:bottom w:val="single" w:sz="4" w:space="0" w:color="auto"/>
            </w:tcBorders>
            <w:vAlign w:val="center"/>
          </w:tcPr>
          <w:p w:rsidR="00EA7E50" w:rsidRDefault="00EA7E50" w:rsidP="0049114A">
            <w:pPr>
              <w:jc w:val="center"/>
              <w:rPr>
                <w:rFonts w:eastAsia="標楷體" w:hAnsi="標楷體"/>
                <w:sz w:val="18"/>
              </w:rPr>
            </w:pPr>
          </w:p>
        </w:tc>
        <w:tc>
          <w:tcPr>
            <w:tcW w:w="2690" w:type="dxa"/>
            <w:gridSpan w:val="4"/>
            <w:tcBorders>
              <w:top w:val="single" w:sz="4" w:space="0" w:color="auto"/>
              <w:bottom w:val="single" w:sz="4" w:space="0" w:color="auto"/>
            </w:tcBorders>
            <w:vAlign w:val="center"/>
          </w:tcPr>
          <w:p w:rsidR="00C0459B" w:rsidRPr="00AC465C" w:rsidRDefault="00C0459B" w:rsidP="00C0459B">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C0459B" w:rsidRDefault="00C0459B" w:rsidP="00C0459B">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EA7E50" w:rsidRPr="00B95BF4" w:rsidRDefault="00C0459B" w:rsidP="00C0459B">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38" w:type="dxa"/>
            <w:gridSpan w:val="3"/>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886"/>
        </w:trPr>
        <w:tc>
          <w:tcPr>
            <w:tcW w:w="1251" w:type="dxa"/>
            <w:vMerge w:val="restart"/>
            <w:tcBorders>
              <w:top w:val="single" w:sz="4" w:space="0" w:color="auto"/>
            </w:tcBorders>
            <w:vAlign w:val="center"/>
          </w:tcPr>
          <w:p w:rsidR="00EA7E50" w:rsidRPr="006C5335" w:rsidRDefault="00EA7E50" w:rsidP="00EA7E50">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lastRenderedPageBreak/>
              <w:t>主修領域必修科目</w:t>
            </w:r>
          </w:p>
          <w:p w:rsidR="00EA7E50" w:rsidRDefault="00EA7E50" w:rsidP="00EA7E50">
            <w:pPr>
              <w:snapToGrid w:val="0"/>
              <w:spacing w:line="200" w:lineRule="exact"/>
              <w:jc w:val="center"/>
              <w:rPr>
                <w:rFonts w:eastAsia="標楷體"/>
                <w:sz w:val="18"/>
              </w:rPr>
            </w:pPr>
            <w:r w:rsidRPr="006C5335">
              <w:rPr>
                <w:rFonts w:eastAsia="標楷體" w:hint="eastAsia"/>
                <w:sz w:val="18"/>
              </w:rPr>
              <w:t>Major compulsory courses</w:t>
            </w:r>
          </w:p>
          <w:p w:rsidR="00EA7E50" w:rsidRPr="00EA7E50" w:rsidRDefault="00650F3C" w:rsidP="00650F3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00EA7E50" w:rsidRPr="00AC465C">
              <w:rPr>
                <w:rFonts w:eastAsia="標楷體" w:hint="eastAsia"/>
                <w:sz w:val="16"/>
                <w:szCs w:val="16"/>
              </w:rPr>
              <w:t>)</w:t>
            </w: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作業管理</w:t>
            </w:r>
            <w:r w:rsidRPr="00CA63EC">
              <w:rPr>
                <w:rFonts w:eastAsia="標楷體" w:hint="eastAsia"/>
                <w:sz w:val="16"/>
                <w:szCs w:val="16"/>
              </w:rPr>
              <w:t xml:space="preserve"> CM206( 3)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EA7E50" w:rsidRPr="00B95BF4" w:rsidRDefault="00EA7E50" w:rsidP="00764B3F">
            <w:pPr>
              <w:snapToGrid w:val="0"/>
              <w:spacing w:line="180" w:lineRule="exact"/>
              <w:jc w:val="center"/>
              <w:rPr>
                <w:rFonts w:eastAsia="標楷體"/>
                <w:sz w:val="18"/>
                <w:szCs w:val="18"/>
              </w:rPr>
            </w:pPr>
            <w:r w:rsidRPr="00CA63EC">
              <w:rPr>
                <w:rFonts w:eastAsia="標楷體" w:hint="eastAsia"/>
                <w:sz w:val="16"/>
                <w:szCs w:val="16"/>
              </w:rPr>
              <w:t>(BA)</w:t>
            </w:r>
          </w:p>
        </w:tc>
        <w:tc>
          <w:tcPr>
            <w:tcW w:w="2278" w:type="dxa"/>
            <w:gridSpan w:val="5"/>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國際企業管理</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CM216(3)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International Business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(IB)</w:t>
            </w:r>
          </w:p>
        </w:tc>
        <w:tc>
          <w:tcPr>
            <w:tcW w:w="2373"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策略管理</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Strategic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(BA)</w:t>
            </w: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306"/>
        </w:trPr>
        <w:tc>
          <w:tcPr>
            <w:tcW w:w="1251" w:type="dxa"/>
            <w:vMerge/>
            <w:vAlign w:val="center"/>
          </w:tcPr>
          <w:p w:rsidR="00EA7E50" w:rsidRPr="006C5335" w:rsidRDefault="00EA7E50"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CM220(3)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Intermediate Accounting(I)</w:t>
            </w:r>
          </w:p>
          <w:p w:rsidR="00EA7E50" w:rsidRPr="00CA63EC" w:rsidRDefault="00EA7E50" w:rsidP="00764B3F">
            <w:pPr>
              <w:ind w:leftChars="88" w:left="211"/>
              <w:jc w:val="center"/>
              <w:rPr>
                <w:rFonts w:eastAsia="標楷體"/>
                <w:sz w:val="16"/>
                <w:szCs w:val="16"/>
              </w:rPr>
            </w:pPr>
            <w:r w:rsidRPr="00CA63EC">
              <w:rPr>
                <w:rFonts w:eastAsia="標楷體" w:hint="eastAsia"/>
                <w:sz w:val="16"/>
                <w:szCs w:val="16"/>
              </w:rPr>
              <w:t>(AC)</w:t>
            </w:r>
          </w:p>
        </w:tc>
        <w:tc>
          <w:tcPr>
            <w:tcW w:w="972" w:type="dxa"/>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投資學</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CM222(3)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Investments</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764B3F" w:rsidRPr="003501E9" w:rsidTr="00007277">
        <w:trPr>
          <w:cantSplit/>
          <w:trHeight w:val="1090"/>
        </w:trPr>
        <w:tc>
          <w:tcPr>
            <w:tcW w:w="1251" w:type="dxa"/>
            <w:vMerge/>
            <w:vAlign w:val="center"/>
          </w:tcPr>
          <w:p w:rsidR="00764B3F" w:rsidRPr="006C5335" w:rsidRDefault="00764B3F"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tcBorders>
            <w:vAlign w:val="center"/>
          </w:tcPr>
          <w:p w:rsidR="00764B3F" w:rsidRPr="00AC465C" w:rsidRDefault="00764B3F"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764B3F" w:rsidRPr="00CA63EC" w:rsidRDefault="00764B3F" w:rsidP="00764B3F">
            <w:pPr>
              <w:ind w:leftChars="88" w:left="211"/>
              <w:jc w:val="center"/>
              <w:rPr>
                <w:rFonts w:eastAsia="標楷體"/>
                <w:sz w:val="16"/>
                <w:szCs w:val="16"/>
              </w:rPr>
            </w:pPr>
          </w:p>
        </w:tc>
        <w:tc>
          <w:tcPr>
            <w:tcW w:w="972" w:type="dxa"/>
            <w:tcBorders>
              <w:top w:val="single" w:sz="4" w:space="0" w:color="auto"/>
              <w:left w:val="single" w:sz="4" w:space="0" w:color="auto"/>
            </w:tcBorders>
            <w:vAlign w:val="center"/>
          </w:tcPr>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公司理財</w:t>
            </w:r>
          </w:p>
          <w:p w:rsidR="00764B3F" w:rsidRDefault="00764B3F" w:rsidP="00764B3F">
            <w:pPr>
              <w:snapToGrid w:val="0"/>
              <w:spacing w:line="180" w:lineRule="exact"/>
              <w:jc w:val="center"/>
              <w:rPr>
                <w:rFonts w:eastAsia="標楷體"/>
                <w:sz w:val="16"/>
                <w:szCs w:val="16"/>
              </w:rPr>
            </w:pPr>
            <w:r w:rsidRPr="00CA63EC">
              <w:rPr>
                <w:rFonts w:eastAsia="標楷體" w:hint="eastAsia"/>
                <w:sz w:val="16"/>
                <w:szCs w:val="16"/>
              </w:rPr>
              <w:t>CM223(3)</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764B3F" w:rsidRPr="00CA63EC" w:rsidRDefault="00764B3F" w:rsidP="00764B3F">
            <w:pPr>
              <w:snapToGrid w:val="0"/>
              <w:spacing w:line="180" w:lineRule="exact"/>
              <w:jc w:val="center"/>
              <w:rPr>
                <w:rFonts w:eastAsia="標楷體"/>
                <w:sz w:val="16"/>
                <w:szCs w:val="16"/>
              </w:rPr>
            </w:pPr>
            <w:r w:rsidRPr="00CA63EC">
              <w:rPr>
                <w:rFonts w:eastAsia="標楷體"/>
                <w:sz w:val="16"/>
                <w:szCs w:val="16"/>
              </w:rPr>
              <w:t>Corporate Finance</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222" w:type="dxa"/>
            <w:gridSpan w:val="2"/>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151" w:type="dxa"/>
            <w:gridSpan w:val="2"/>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c>
          <w:tcPr>
            <w:tcW w:w="1211" w:type="dxa"/>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r>
      <w:tr w:rsidR="00EA7E50" w:rsidRPr="003501E9" w:rsidTr="002153F7">
        <w:trPr>
          <w:trHeight w:val="8359"/>
        </w:trPr>
        <w:tc>
          <w:tcPr>
            <w:tcW w:w="1251" w:type="dxa"/>
            <w:vAlign w:val="center"/>
          </w:tcPr>
          <w:p w:rsidR="00EA7E50" w:rsidRDefault="00EA7E50" w:rsidP="00007277">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0" w:type="dxa"/>
            <w:gridSpan w:val="18"/>
            <w:vAlign w:val="center"/>
          </w:tcPr>
          <w:p w:rsidR="00EA7E50" w:rsidRPr="00CE31DD" w:rsidRDefault="00EA7E50" w:rsidP="00B64164">
            <w:pPr>
              <w:pStyle w:val="a7"/>
              <w:numPr>
                <w:ilvl w:val="0"/>
                <w:numId w:val="1"/>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EA7E50" w:rsidRPr="00CE31DD" w:rsidRDefault="00EA7E50" w:rsidP="00F77F7C">
            <w:pPr>
              <w:spacing w:line="240" w:lineRule="exact"/>
              <w:ind w:firstLineChars="200" w:firstLine="360"/>
              <w:rPr>
                <w:rFonts w:eastAsia="標楷體"/>
                <w:sz w:val="18"/>
                <w:szCs w:val="18"/>
              </w:rPr>
            </w:pPr>
            <w:r w:rsidRPr="00CE31DD">
              <w:rPr>
                <w:rFonts w:eastAsia="標楷體"/>
                <w:sz w:val="18"/>
                <w:szCs w:val="18"/>
              </w:rPr>
              <w:t>Please refer to Yuan Ze University Common Required Course List for General Education courses information and regulations.</w:t>
            </w:r>
          </w:p>
          <w:p w:rsidR="00EA7E50" w:rsidRPr="00FF6416" w:rsidRDefault="00EA7E50" w:rsidP="00B64164">
            <w:pPr>
              <w:pStyle w:val="a7"/>
              <w:numPr>
                <w:ilvl w:val="0"/>
                <w:numId w:val="1"/>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通識教育科目學分只採計至多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學分，超修之學分將不列入畢業學分。</w:t>
            </w:r>
          </w:p>
          <w:p w:rsidR="00EA7E50" w:rsidRPr="00FF6416" w:rsidRDefault="00EA7E50" w:rsidP="00F77F7C">
            <w:pPr>
              <w:spacing w:line="240" w:lineRule="exact"/>
              <w:ind w:firstLineChars="200" w:firstLine="360"/>
              <w:rPr>
                <w:rFonts w:eastAsia="標楷體"/>
                <w:sz w:val="18"/>
                <w:szCs w:val="18"/>
              </w:rPr>
            </w:pPr>
            <w:r w:rsidRPr="00FF6416">
              <w:rPr>
                <w:rFonts w:eastAsia="標楷體"/>
                <w:sz w:val="18"/>
                <w:szCs w:val="18"/>
              </w:rPr>
              <w:t>The maximum credits for general education courses is 10, the exceeding credits will not be counted.</w:t>
            </w:r>
          </w:p>
          <w:p w:rsidR="00EA7E50" w:rsidRPr="00E04D5D" w:rsidRDefault="00007277" w:rsidP="00B64164">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各學程終端學習</w:t>
            </w:r>
            <w:r w:rsidR="00EA7E50" w:rsidRPr="00E04D5D">
              <w:rPr>
                <w:rFonts w:ascii="Times New Roman" w:eastAsia="標楷體" w:hAnsi="Times New Roman" w:hint="eastAsia"/>
                <w:sz w:val="18"/>
                <w:szCs w:val="18"/>
              </w:rPr>
              <w:t>課程</w:t>
            </w:r>
            <w:r>
              <w:rPr>
                <w:rFonts w:ascii="Times New Roman" w:eastAsia="標楷體" w:hAnsi="Times New Roman" w:hint="eastAsia"/>
                <w:sz w:val="18"/>
                <w:szCs w:val="18"/>
              </w:rPr>
              <w:t>為</w:t>
            </w:r>
            <w:r w:rsidR="00EA7E50" w:rsidRPr="00E04D5D">
              <w:rPr>
                <w:rFonts w:ascii="Times New Roman" w:eastAsia="標楷體" w:hAnsi="Times New Roman" w:hint="eastAsia"/>
                <w:sz w:val="18"/>
                <w:szCs w:val="18"/>
              </w:rPr>
              <w:t>必修「議題導向實作專題課程</w:t>
            </w:r>
            <w:r w:rsidR="00EA7E50" w:rsidRPr="00E04D5D">
              <w:rPr>
                <w:rFonts w:ascii="新細明體" w:hAnsi="新細明體" w:hint="eastAsia"/>
                <w:sz w:val="18"/>
                <w:szCs w:val="18"/>
              </w:rPr>
              <w:t>」</w:t>
            </w:r>
            <w:r w:rsidR="00EA7E50" w:rsidRPr="00E04D5D">
              <w:rPr>
                <w:rFonts w:ascii="Times New Roman" w:eastAsia="標楷體" w:hAnsi="Times New Roman" w:hint="eastAsia"/>
                <w:sz w:val="18"/>
                <w:szCs w:val="18"/>
              </w:rPr>
              <w:t>3</w:t>
            </w:r>
            <w:r w:rsidR="00EA7E50" w:rsidRPr="00E04D5D">
              <w:rPr>
                <w:rFonts w:ascii="Times New Roman" w:eastAsia="標楷體" w:hAnsi="Times New Roman" w:hint="eastAsia"/>
                <w:sz w:val="18"/>
                <w:szCs w:val="18"/>
              </w:rPr>
              <w:t>學分</w:t>
            </w:r>
            <w:r w:rsidR="00EA7E50" w:rsidRPr="00E04D5D">
              <w:rPr>
                <w:rFonts w:ascii="Times New Roman" w:eastAsia="標楷體" w:hAnsi="Times New Roman" w:hint="eastAsia"/>
                <w:sz w:val="18"/>
                <w:szCs w:val="18"/>
              </w:rPr>
              <w:t>.</w:t>
            </w:r>
            <w:r w:rsidR="00EA7E50" w:rsidRPr="00E04D5D">
              <w:rPr>
                <w:rFonts w:ascii="Times New Roman" w:eastAsia="標楷體" w:hAnsi="Times New Roman" w:hint="eastAsia"/>
                <w:color w:val="FF0000"/>
                <w:sz w:val="18"/>
                <w:szCs w:val="18"/>
              </w:rPr>
              <w:t xml:space="preserve"> </w:t>
            </w:r>
          </w:p>
          <w:p w:rsidR="00EA7E50" w:rsidRPr="00E04D5D" w:rsidRDefault="00007277" w:rsidP="00E04D5D">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w:t>
            </w:r>
            <w:r w:rsidR="00674D5F">
              <w:rPr>
                <w:rFonts w:ascii="Times New Roman" w:eastAsia="標楷體" w:hAnsi="Times New Roman" w:hint="eastAsia"/>
                <w:sz w:val="18"/>
                <w:szCs w:val="18"/>
              </w:rPr>
              <w:t xml:space="preserve"> of each concentration </w:t>
            </w:r>
            <w:r w:rsidR="00EA7E50" w:rsidRPr="00E04D5D">
              <w:rPr>
                <w:rFonts w:ascii="Times New Roman" w:eastAsia="標楷體" w:hAnsi="Times New Roman" w:hint="eastAsia"/>
                <w:sz w:val="18"/>
                <w:szCs w:val="18"/>
              </w:rPr>
              <w:t>is a compulsory three-credit course of "Topic and Implementation-oriented courses".</w:t>
            </w:r>
          </w:p>
          <w:p w:rsidR="00EA7E50" w:rsidRPr="0076436E" w:rsidRDefault="00AA6812" w:rsidP="003A600B">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資訊軟體應用</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CM115</w:t>
            </w:r>
            <w:r w:rsidR="00EA7E50" w:rsidRPr="0076436E">
              <w:rPr>
                <w:rFonts w:ascii="Times New Roman" w:eastAsia="標楷體" w:hAnsi="Times New Roman" w:hint="eastAsia"/>
                <w:sz w:val="18"/>
                <w:szCs w:val="18"/>
              </w:rPr>
              <w:t>)</w:t>
            </w:r>
            <w:r w:rsidR="003A600B">
              <w:rPr>
                <w:rFonts w:hint="eastAsia"/>
              </w:rPr>
              <w:t xml:space="preserve"> </w:t>
            </w:r>
            <w:r w:rsidR="003A600B" w:rsidRPr="003A600B">
              <w:rPr>
                <w:rFonts w:ascii="Times New Roman" w:eastAsia="標楷體" w:hAnsi="Times New Roman" w:hint="eastAsia"/>
                <w:sz w:val="18"/>
                <w:szCs w:val="18"/>
              </w:rPr>
              <w:t>、服務行銷與管理</w:t>
            </w:r>
            <w:r w:rsidR="003A600B" w:rsidRPr="003A600B">
              <w:rPr>
                <w:rFonts w:ascii="Times New Roman" w:eastAsia="標楷體" w:hAnsi="Times New Roman" w:hint="eastAsia"/>
                <w:sz w:val="18"/>
                <w:szCs w:val="18"/>
              </w:rPr>
              <w:t>(CM304)</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創業財務規劃</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CM371</w:t>
            </w:r>
            <w:r w:rsidR="00EA7E50" w:rsidRPr="0076436E">
              <w:rPr>
                <w:rFonts w:ascii="Times New Roman" w:eastAsia="標楷體" w:hAnsi="Times New Roman" w:hint="eastAsia"/>
                <w:sz w:val="18"/>
                <w:szCs w:val="18"/>
              </w:rPr>
              <w:t>)</w:t>
            </w:r>
            <w:r w:rsidR="00EA7E50" w:rsidRPr="00150EAA">
              <w:rPr>
                <w:rFonts w:ascii="Times New Roman" w:eastAsia="標楷體" w:hAnsi="Times New Roman" w:hint="eastAsia"/>
                <w:sz w:val="18"/>
                <w:szCs w:val="18"/>
              </w:rPr>
              <w:t>、</w:t>
            </w:r>
            <w:r w:rsidR="00047BFD" w:rsidRPr="00150EAA">
              <w:rPr>
                <w:rFonts w:ascii="Times New Roman" w:eastAsia="標楷體" w:hAnsi="Times New Roman" w:hint="eastAsia"/>
                <w:sz w:val="18"/>
                <w:szCs w:val="18"/>
              </w:rPr>
              <w:t>數位創新與服務</w:t>
            </w:r>
            <w:r w:rsidR="00047BFD" w:rsidRPr="00150EAA">
              <w:rPr>
                <w:rFonts w:ascii="Times New Roman" w:eastAsia="標楷體" w:hAnsi="Times New Roman" w:hint="eastAsia"/>
                <w:sz w:val="18"/>
                <w:szCs w:val="18"/>
              </w:rPr>
              <w:t>(CM245)</w:t>
            </w:r>
            <w:r w:rsidRPr="00150EAA">
              <w:rPr>
                <w:rFonts w:ascii="Times New Roman" w:eastAsia="標楷體" w:hAnsi="Times New Roman" w:hint="eastAsia"/>
                <w:sz w:val="18"/>
                <w:szCs w:val="18"/>
              </w:rPr>
              <w:t>、數位與行動商務</w:t>
            </w:r>
            <w:r w:rsidRPr="00150EAA">
              <w:rPr>
                <w:rFonts w:ascii="Times New Roman" w:eastAsia="標楷體" w:hAnsi="Times New Roman" w:hint="eastAsia"/>
                <w:sz w:val="18"/>
                <w:szCs w:val="18"/>
              </w:rPr>
              <w:t>(CM469)</w:t>
            </w:r>
            <w:r w:rsidRPr="00150EAA">
              <w:rPr>
                <w:rFonts w:ascii="Times New Roman" w:eastAsia="標楷體" w:hAnsi="Times New Roman" w:hint="eastAsia"/>
                <w:sz w:val="18"/>
                <w:szCs w:val="18"/>
              </w:rPr>
              <w:t>、人才培育與才能管理</w:t>
            </w:r>
            <w:r w:rsidRPr="00150EAA">
              <w:rPr>
                <w:rFonts w:ascii="Times New Roman" w:eastAsia="標楷體" w:hAnsi="Times New Roman" w:hint="eastAsia"/>
                <w:sz w:val="18"/>
                <w:szCs w:val="18"/>
              </w:rPr>
              <w:t>(CM384)</w:t>
            </w:r>
            <w:r w:rsidRPr="00150EAA">
              <w:rPr>
                <w:rFonts w:ascii="Times New Roman" w:eastAsia="標楷體" w:hAnsi="Times New Roman" w:hint="eastAsia"/>
                <w:sz w:val="18"/>
                <w:szCs w:val="18"/>
              </w:rPr>
              <w:t>、</w:t>
            </w:r>
            <w:r w:rsidR="00047BFD" w:rsidRPr="00150EAA">
              <w:rPr>
                <w:rFonts w:ascii="Times New Roman" w:eastAsia="標楷體" w:hAnsi="Times New Roman" w:hint="eastAsia"/>
                <w:sz w:val="18"/>
                <w:szCs w:val="18"/>
              </w:rPr>
              <w:t>數位行銷傳播管理與應用</w:t>
            </w:r>
            <w:r w:rsidR="00047BFD" w:rsidRPr="00150EAA">
              <w:rPr>
                <w:rFonts w:ascii="Times New Roman" w:eastAsia="標楷體" w:hAnsi="Times New Roman" w:hint="eastAsia"/>
                <w:sz w:val="18"/>
                <w:szCs w:val="18"/>
              </w:rPr>
              <w:t>(CM396)</w:t>
            </w:r>
            <w:r w:rsidR="00047BFD" w:rsidRPr="00150EAA">
              <w:rPr>
                <w:rFonts w:ascii="Times New Roman" w:eastAsia="標楷體" w:hAnsi="Times New Roman" w:hint="eastAsia"/>
                <w:sz w:val="18"/>
                <w:szCs w:val="18"/>
              </w:rPr>
              <w:t>、數位與社群行銷</w:t>
            </w:r>
            <w:r w:rsidR="00047BFD" w:rsidRPr="00150EAA">
              <w:rPr>
                <w:rFonts w:ascii="Times New Roman" w:eastAsia="標楷體" w:hAnsi="Times New Roman" w:hint="eastAsia"/>
                <w:sz w:val="18"/>
                <w:szCs w:val="18"/>
              </w:rPr>
              <w:t>(CM399)</w:t>
            </w:r>
            <w:r w:rsidRPr="00150EAA">
              <w:rPr>
                <w:rFonts w:ascii="Times New Roman" w:eastAsia="標楷體" w:hAnsi="Times New Roman" w:hint="eastAsia"/>
                <w:sz w:val="18"/>
                <w:szCs w:val="18"/>
              </w:rPr>
              <w:t>、</w:t>
            </w:r>
            <w:r>
              <w:rPr>
                <w:rFonts w:ascii="Times New Roman" w:eastAsia="標楷體" w:hAnsi="Times New Roman" w:hint="eastAsia"/>
                <w:sz w:val="18"/>
                <w:szCs w:val="18"/>
              </w:rPr>
              <w:t>數位經濟議題</w:t>
            </w:r>
            <w:r>
              <w:rPr>
                <w:rFonts w:ascii="Times New Roman" w:eastAsia="標楷體" w:hAnsi="Times New Roman" w:hint="eastAsia"/>
                <w:sz w:val="18"/>
                <w:szCs w:val="18"/>
              </w:rPr>
              <w:t>(CM477)</w:t>
            </w:r>
            <w:r w:rsidR="00F13759" w:rsidRPr="00C50581">
              <w:rPr>
                <w:rFonts w:eastAsia="標楷體" w:hint="eastAsia"/>
                <w:b/>
                <w:color w:val="FF0000"/>
                <w:sz w:val="18"/>
                <w:szCs w:val="18"/>
              </w:rPr>
              <w:t xml:space="preserve"> </w:t>
            </w:r>
            <w:r w:rsidR="00F13759" w:rsidRPr="00C50581">
              <w:rPr>
                <w:rFonts w:eastAsia="標楷體" w:hint="eastAsia"/>
                <w:b/>
                <w:color w:val="FF0000"/>
                <w:sz w:val="18"/>
                <w:szCs w:val="18"/>
              </w:rPr>
              <w:t>、數位轉型案例分析</w:t>
            </w:r>
            <w:r w:rsidR="00F13759" w:rsidRPr="001F23F0">
              <w:rPr>
                <w:rFonts w:ascii="Times New Roman" w:eastAsia="標楷體" w:hAnsi="Times New Roman"/>
                <w:b/>
                <w:color w:val="FF0000"/>
                <w:sz w:val="18"/>
                <w:szCs w:val="18"/>
              </w:rPr>
              <w:t>(CM249)</w:t>
            </w:r>
            <w:r>
              <w:rPr>
                <w:rFonts w:ascii="Times New Roman" w:eastAsia="標楷體" w:hAnsi="Times New Roman" w:hint="eastAsia"/>
                <w:sz w:val="18"/>
                <w:szCs w:val="18"/>
              </w:rPr>
              <w:t>、衍生性金融商品</w:t>
            </w:r>
            <w:r>
              <w:rPr>
                <w:rFonts w:ascii="Times New Roman" w:eastAsia="標楷體" w:hAnsi="Times New Roman" w:hint="eastAsia"/>
                <w:sz w:val="18"/>
                <w:szCs w:val="18"/>
              </w:rPr>
              <w:t>(CM327)</w:t>
            </w:r>
            <w:r>
              <w:rPr>
                <w:rFonts w:ascii="Times New Roman" w:eastAsia="標楷體" w:hAnsi="Times New Roman" w:hint="eastAsia"/>
                <w:sz w:val="18"/>
                <w:szCs w:val="18"/>
              </w:rPr>
              <w:t>、財務軟體應用</w:t>
            </w:r>
            <w:r>
              <w:rPr>
                <w:rFonts w:ascii="Times New Roman" w:eastAsia="標楷體" w:hAnsi="Times New Roman" w:hint="eastAsia"/>
                <w:sz w:val="18"/>
                <w:szCs w:val="18"/>
              </w:rPr>
              <w:t>(CM449)</w:t>
            </w:r>
            <w:r>
              <w:rPr>
                <w:rFonts w:ascii="Times New Roman" w:eastAsia="標楷體" w:hAnsi="Times New Roman" w:hint="eastAsia"/>
                <w:sz w:val="18"/>
                <w:szCs w:val="18"/>
              </w:rPr>
              <w:t>、財經數據分析方法</w:t>
            </w:r>
            <w:r>
              <w:rPr>
                <w:rFonts w:ascii="Times New Roman" w:eastAsia="標楷體" w:hAnsi="Times New Roman" w:hint="eastAsia"/>
                <w:sz w:val="18"/>
                <w:szCs w:val="18"/>
              </w:rPr>
              <w:t>(CM460)</w:t>
            </w:r>
            <w:r w:rsidR="00201385">
              <w:rPr>
                <w:rFonts w:ascii="Times New Roman" w:eastAsia="標楷體" w:hAnsi="Times New Roman" w:hint="eastAsia"/>
                <w:sz w:val="18"/>
                <w:szCs w:val="18"/>
              </w:rPr>
              <w:t>、</w:t>
            </w:r>
            <w:r w:rsidR="00201385" w:rsidRPr="00F13759">
              <w:rPr>
                <w:rFonts w:ascii="Times New Roman" w:eastAsia="標楷體" w:hAnsi="Times New Roman" w:hint="eastAsia"/>
                <w:b/>
                <w:sz w:val="18"/>
                <w:szCs w:val="18"/>
              </w:rPr>
              <w:t>P</w:t>
            </w:r>
            <w:r w:rsidR="00201385" w:rsidRPr="00F13759">
              <w:rPr>
                <w:rFonts w:ascii="Times New Roman" w:eastAsia="標楷體" w:hAnsi="Times New Roman"/>
                <w:b/>
                <w:sz w:val="18"/>
                <w:szCs w:val="18"/>
              </w:rPr>
              <w:t>ython</w:t>
            </w:r>
            <w:r w:rsidR="00201385" w:rsidRPr="00F13759">
              <w:rPr>
                <w:rFonts w:ascii="Times New Roman" w:eastAsia="標楷體" w:hAnsi="Times New Roman" w:hint="eastAsia"/>
                <w:b/>
                <w:sz w:val="18"/>
                <w:szCs w:val="18"/>
              </w:rPr>
              <w:t>程式設計</w:t>
            </w:r>
            <w:r w:rsidR="00201385" w:rsidRPr="00F13759">
              <w:rPr>
                <w:rFonts w:ascii="Times New Roman" w:eastAsia="標楷體" w:hAnsi="Times New Roman" w:hint="eastAsia"/>
                <w:b/>
                <w:sz w:val="18"/>
                <w:szCs w:val="18"/>
              </w:rPr>
              <w:t>(CM250)</w:t>
            </w:r>
            <w:r w:rsidR="00201385" w:rsidRPr="00F13759">
              <w:rPr>
                <w:rFonts w:ascii="Times New Roman" w:eastAsia="標楷體" w:hAnsi="Times New Roman" w:hint="eastAsia"/>
                <w:b/>
                <w:sz w:val="18"/>
                <w:szCs w:val="18"/>
              </w:rPr>
              <w:t>、資料採礦</w:t>
            </w:r>
            <w:r w:rsidR="00201385" w:rsidRPr="00F13759">
              <w:rPr>
                <w:rFonts w:ascii="Times New Roman" w:eastAsia="標楷體" w:hAnsi="Times New Roman" w:hint="eastAsia"/>
                <w:b/>
                <w:sz w:val="18"/>
                <w:szCs w:val="18"/>
              </w:rPr>
              <w:t>(CM252)</w:t>
            </w:r>
            <w:r w:rsidR="00201385" w:rsidRPr="00F13759">
              <w:rPr>
                <w:rFonts w:ascii="Times New Roman" w:eastAsia="標楷體" w:hAnsi="Times New Roman" w:hint="eastAsia"/>
                <w:b/>
                <w:sz w:val="18"/>
                <w:szCs w:val="18"/>
              </w:rPr>
              <w:t>、區塊鏈</w:t>
            </w:r>
            <w:r w:rsidR="00201385" w:rsidRPr="00F13759">
              <w:rPr>
                <w:rFonts w:ascii="Times New Roman" w:eastAsia="標楷體" w:hAnsi="Times New Roman" w:hint="eastAsia"/>
                <w:b/>
                <w:sz w:val="18"/>
                <w:szCs w:val="18"/>
              </w:rPr>
              <w:t>(</w:t>
            </w:r>
            <w:r w:rsidR="00900FFA">
              <w:rPr>
                <w:rFonts w:ascii="Times New Roman" w:eastAsia="標楷體" w:hAnsi="Times New Roman"/>
                <w:b/>
                <w:sz w:val="18"/>
                <w:szCs w:val="18"/>
              </w:rPr>
              <w:t>CM253</w:t>
            </w:r>
            <w:r w:rsidR="00201385" w:rsidRPr="00F13759">
              <w:rPr>
                <w:rFonts w:ascii="Times New Roman" w:eastAsia="標楷體" w:hAnsi="Times New Roman" w:hint="eastAsia"/>
                <w:b/>
                <w:sz w:val="18"/>
                <w:szCs w:val="18"/>
              </w:rPr>
              <w:t>)</w:t>
            </w:r>
            <w:r w:rsidR="00201385">
              <w:rPr>
                <w:rFonts w:ascii="Times New Roman" w:eastAsia="標楷體" w:hAnsi="Times New Roman" w:hint="eastAsia"/>
                <w:sz w:val="18"/>
                <w:szCs w:val="18"/>
              </w:rPr>
              <w:t>、</w:t>
            </w:r>
            <w:r w:rsidR="00150EAA">
              <w:rPr>
                <w:rFonts w:ascii="Times New Roman" w:eastAsia="標楷體" w:hAnsi="Times New Roman" w:hint="eastAsia"/>
                <w:sz w:val="18"/>
                <w:szCs w:val="18"/>
              </w:rPr>
              <w:t>會計資訊系統</w:t>
            </w:r>
            <w:r w:rsidR="00150EAA" w:rsidRPr="00150EAA">
              <w:rPr>
                <w:rFonts w:ascii="Times New Roman" w:eastAsia="標楷體" w:hAnsi="Times New Roman"/>
                <w:sz w:val="18"/>
                <w:szCs w:val="18"/>
              </w:rPr>
              <w:t>(CM418)</w:t>
            </w:r>
            <w:r w:rsidR="00EA7E50" w:rsidRPr="0076436E">
              <w:rPr>
                <w:rFonts w:ascii="Times New Roman" w:eastAsia="標楷體" w:hAnsi="Times New Roman" w:hint="eastAsia"/>
                <w:sz w:val="18"/>
                <w:szCs w:val="18"/>
              </w:rPr>
              <w:t>為本</w:t>
            </w:r>
            <w:r>
              <w:rPr>
                <w:rFonts w:ascii="Times New Roman" w:eastAsia="標楷體" w:hAnsi="Times New Roman" w:hint="eastAsia"/>
                <w:sz w:val="18"/>
                <w:szCs w:val="18"/>
              </w:rPr>
              <w:t>院</w:t>
            </w:r>
            <w:r w:rsidR="00EA7E50" w:rsidRPr="0076436E">
              <w:rPr>
                <w:rFonts w:ascii="Times New Roman" w:eastAsia="標楷體" w:hAnsi="Times New Roman" w:hint="eastAsia"/>
                <w:sz w:val="18"/>
                <w:szCs w:val="18"/>
              </w:rPr>
              <w:t>「數位應用相關課程｣，畢業前須</w:t>
            </w:r>
            <w:r w:rsidR="00EA7E50" w:rsidRPr="00184D2E">
              <w:rPr>
                <w:rFonts w:ascii="Times New Roman" w:eastAsia="標楷體" w:hAnsi="Times New Roman" w:hint="eastAsia"/>
                <w:color w:val="FF0000"/>
                <w:sz w:val="18"/>
                <w:szCs w:val="18"/>
                <w:highlight w:val="green"/>
              </w:rPr>
              <w:t>通過</w:t>
            </w:r>
            <w:r w:rsidR="00EA7E50" w:rsidRPr="0076436E">
              <w:rPr>
                <w:rFonts w:ascii="Times New Roman" w:eastAsia="標楷體" w:hAnsi="Times New Roman" w:hint="eastAsia"/>
                <w:sz w:val="18"/>
                <w:szCs w:val="18"/>
              </w:rPr>
              <w:t>至少</w:t>
            </w:r>
            <w:r w:rsidR="00EA7E50" w:rsidRPr="0076436E">
              <w:rPr>
                <w:rFonts w:ascii="Times New Roman" w:eastAsia="標楷體" w:hAnsi="Times New Roman" w:hint="eastAsia"/>
                <w:sz w:val="18"/>
                <w:szCs w:val="18"/>
              </w:rPr>
              <w:t>2</w:t>
            </w:r>
            <w:r w:rsidR="00EA7E50" w:rsidRPr="0076436E">
              <w:rPr>
                <w:rFonts w:ascii="Times New Roman" w:eastAsia="標楷體" w:hAnsi="Times New Roman" w:hint="eastAsia"/>
                <w:sz w:val="18"/>
                <w:szCs w:val="18"/>
              </w:rPr>
              <w:t>門「數位應用相關課程</w:t>
            </w:r>
            <w:r w:rsidR="00EA7E50">
              <w:rPr>
                <w:rFonts w:ascii="新細明體" w:hAnsi="新細明體" w:hint="eastAsia"/>
                <w:sz w:val="18"/>
                <w:szCs w:val="18"/>
              </w:rPr>
              <w:t>」</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可至本系或外系修習</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w:t>
            </w:r>
          </w:p>
          <w:p w:rsidR="00EA7E50" w:rsidRDefault="00EA7E50" w:rsidP="00152E41">
            <w:pPr>
              <w:spacing w:line="240" w:lineRule="exact"/>
              <w:ind w:left="350" w:hangingChars="146" w:hanging="350"/>
            </w:pPr>
            <w:r>
              <w:rPr>
                <w:rFonts w:hint="eastAsia"/>
              </w:rPr>
              <w:t xml:space="preserve">   </w:t>
            </w:r>
            <w:r w:rsidR="00AA6812">
              <w:rPr>
                <w:rFonts w:eastAsia="標楷體" w:hint="eastAsia"/>
                <w:kern w:val="2"/>
                <w:sz w:val="18"/>
                <w:szCs w:val="18"/>
                <w:lang w:eastAsia="zh-TW"/>
              </w:rPr>
              <w:t> </w:t>
            </w:r>
            <w:r w:rsidR="00AA6812" w:rsidRPr="00150EAA">
              <w:rPr>
                <w:rFonts w:eastAsia="標楷體"/>
                <w:sz w:val="18"/>
                <w:szCs w:val="18"/>
              </w:rPr>
              <w:t>Introduction to Computer Software and Applications</w:t>
            </w:r>
            <w:r w:rsidR="00AA6812" w:rsidRPr="00150EAA">
              <w:rPr>
                <w:rFonts w:eastAsia="標楷體" w:hint="eastAsia"/>
                <w:sz w:val="18"/>
                <w:szCs w:val="18"/>
              </w:rPr>
              <w:t xml:space="preserve"> (</w:t>
            </w:r>
            <w:r w:rsidR="00AA6812" w:rsidRPr="00150EAA">
              <w:rPr>
                <w:rFonts w:eastAsia="標楷體" w:hint="eastAsia"/>
                <w:sz w:val="18"/>
                <w:szCs w:val="18"/>
                <w:lang w:eastAsia="zh-TW"/>
              </w:rPr>
              <w:t>CM115</w:t>
            </w:r>
            <w:r w:rsidR="00AA6812" w:rsidRPr="00150EAA">
              <w:rPr>
                <w:rFonts w:eastAsia="標楷體" w:hint="eastAsia"/>
                <w:sz w:val="18"/>
                <w:szCs w:val="18"/>
              </w:rPr>
              <w:t>)</w:t>
            </w:r>
            <w:r w:rsidR="00AA6812" w:rsidRPr="00150EAA">
              <w:rPr>
                <w:rFonts w:eastAsia="標楷體" w:hint="eastAsia"/>
                <w:sz w:val="18"/>
                <w:szCs w:val="18"/>
              </w:rPr>
              <w:t>、</w:t>
            </w:r>
            <w:r w:rsidR="00AA6812" w:rsidRPr="00150EAA">
              <w:rPr>
                <w:rFonts w:eastAsia="標楷體"/>
                <w:sz w:val="18"/>
                <w:szCs w:val="18"/>
              </w:rPr>
              <w:t>Entrepreneurial Finance</w:t>
            </w:r>
            <w:r w:rsidR="00AA6812" w:rsidRPr="00150EAA">
              <w:rPr>
                <w:rFonts w:eastAsia="標楷體" w:hint="eastAsia"/>
                <w:sz w:val="18"/>
                <w:szCs w:val="18"/>
              </w:rPr>
              <w:t>(</w:t>
            </w:r>
            <w:r w:rsidR="00AA6812" w:rsidRPr="00150EAA">
              <w:rPr>
                <w:rFonts w:eastAsia="標楷體" w:hint="eastAsia"/>
                <w:sz w:val="18"/>
                <w:szCs w:val="18"/>
                <w:lang w:eastAsia="zh-TW"/>
              </w:rPr>
              <w:t>CM371</w:t>
            </w:r>
            <w:r w:rsidR="00AA6812" w:rsidRPr="00150EAA">
              <w:rPr>
                <w:rFonts w:eastAsia="標楷體" w:hint="eastAsia"/>
                <w:sz w:val="18"/>
                <w:szCs w:val="18"/>
              </w:rPr>
              <w:t>)</w:t>
            </w:r>
            <w:r w:rsidR="00AA6812" w:rsidRPr="00150EAA">
              <w:rPr>
                <w:rFonts w:eastAsia="標楷體" w:hint="eastAsia"/>
                <w:sz w:val="18"/>
                <w:szCs w:val="18"/>
              </w:rPr>
              <w:t>、</w:t>
            </w:r>
            <w:r w:rsidR="00047BFD" w:rsidRPr="00150EAA">
              <w:rPr>
                <w:rFonts w:eastAsia="標楷體"/>
                <w:sz w:val="18"/>
                <w:szCs w:val="18"/>
              </w:rPr>
              <w:t>Digital Innovation &amp; Service</w:t>
            </w:r>
            <w:r w:rsidR="00047BFD" w:rsidRPr="00150EAA">
              <w:rPr>
                <w:rFonts w:eastAsia="標楷體" w:hint="eastAsia"/>
                <w:sz w:val="18"/>
                <w:szCs w:val="18"/>
              </w:rPr>
              <w:t xml:space="preserve"> (</w:t>
            </w:r>
            <w:r w:rsidR="00047BFD" w:rsidRPr="00150EAA">
              <w:rPr>
                <w:rFonts w:eastAsia="標楷體" w:hint="eastAsia"/>
                <w:sz w:val="18"/>
                <w:szCs w:val="18"/>
                <w:lang w:eastAsia="zh-TW"/>
              </w:rPr>
              <w:t>CM245</w:t>
            </w:r>
            <w:r w:rsidR="00047BFD" w:rsidRPr="00150EAA">
              <w:rPr>
                <w:rFonts w:eastAsia="標楷體" w:hint="eastAsia"/>
                <w:sz w:val="18"/>
                <w:szCs w:val="18"/>
              </w:rPr>
              <w:t>)</w:t>
            </w:r>
            <w:r w:rsidR="00AA6812" w:rsidRPr="00150EAA">
              <w:rPr>
                <w:rFonts w:eastAsia="標楷體" w:hint="eastAsia"/>
                <w:sz w:val="18"/>
                <w:szCs w:val="18"/>
              </w:rPr>
              <w:t>、</w:t>
            </w:r>
            <w:r w:rsidR="00AA6812" w:rsidRPr="00150EAA">
              <w:rPr>
                <w:rFonts w:eastAsia="標楷體"/>
                <w:sz w:val="18"/>
                <w:szCs w:val="18"/>
              </w:rPr>
              <w:t>Digital and Mobile Business</w:t>
            </w:r>
            <w:r w:rsidR="00AA6812" w:rsidRPr="00150EAA">
              <w:rPr>
                <w:rFonts w:eastAsia="標楷體" w:hint="eastAsia"/>
                <w:sz w:val="18"/>
                <w:szCs w:val="18"/>
              </w:rPr>
              <w:t xml:space="preserve"> </w:t>
            </w:r>
            <w:r w:rsidR="00AA6812" w:rsidRPr="00150EAA">
              <w:rPr>
                <w:rFonts w:eastAsia="標楷體" w:hint="eastAsia"/>
                <w:sz w:val="18"/>
                <w:szCs w:val="18"/>
                <w:lang w:eastAsia="zh-TW"/>
              </w:rPr>
              <w:t>(CM469)</w:t>
            </w:r>
            <w:r w:rsidR="00AA6812" w:rsidRPr="00150EAA">
              <w:rPr>
                <w:rFonts w:eastAsia="標楷體" w:hint="eastAsia"/>
                <w:sz w:val="18"/>
                <w:szCs w:val="18"/>
              </w:rPr>
              <w:t>、</w:t>
            </w:r>
            <w:r w:rsidR="00AA6812" w:rsidRPr="00150EAA">
              <w:rPr>
                <w:rFonts w:eastAsia="標楷體"/>
                <w:sz w:val="18"/>
                <w:szCs w:val="18"/>
              </w:rPr>
              <w:t>Talent Development and Competence Management</w:t>
            </w:r>
            <w:r w:rsidR="00AA6812" w:rsidRPr="00150EAA">
              <w:rPr>
                <w:rFonts w:eastAsia="標楷體" w:hint="eastAsia"/>
                <w:sz w:val="18"/>
                <w:szCs w:val="18"/>
              </w:rPr>
              <w:t xml:space="preserve"> </w:t>
            </w:r>
            <w:r w:rsidR="00AA6812" w:rsidRPr="00150EAA">
              <w:rPr>
                <w:rFonts w:eastAsia="標楷體" w:hint="eastAsia"/>
                <w:sz w:val="18"/>
                <w:szCs w:val="18"/>
                <w:lang w:eastAsia="zh-TW"/>
              </w:rPr>
              <w:t>(CM384)</w:t>
            </w:r>
            <w:r w:rsidR="00AA6812" w:rsidRPr="00150EAA">
              <w:rPr>
                <w:rFonts w:eastAsia="標楷體" w:hint="eastAsia"/>
                <w:sz w:val="18"/>
                <w:szCs w:val="18"/>
              </w:rPr>
              <w:t>、</w:t>
            </w:r>
            <w:r w:rsidR="00047BFD" w:rsidRPr="00150EAA">
              <w:rPr>
                <w:rFonts w:eastAsia="標楷體"/>
                <w:sz w:val="18"/>
                <w:szCs w:val="18"/>
              </w:rPr>
              <w:t>Digital Marketing Communication Management and application</w:t>
            </w:r>
            <w:r w:rsidR="00047BFD" w:rsidRPr="00150EAA">
              <w:rPr>
                <w:rFonts w:eastAsia="標楷體" w:hint="eastAsia"/>
                <w:sz w:val="18"/>
                <w:szCs w:val="18"/>
                <w:lang w:eastAsia="zh-TW"/>
              </w:rPr>
              <w:t>(CM396)</w:t>
            </w:r>
            <w:r w:rsidR="00047BFD" w:rsidRPr="00150EAA">
              <w:rPr>
                <w:rFonts w:eastAsia="標楷體" w:hint="eastAsia"/>
                <w:sz w:val="18"/>
                <w:szCs w:val="18"/>
              </w:rPr>
              <w:t>、</w:t>
            </w:r>
            <w:r w:rsidR="00047BFD" w:rsidRPr="00150EAA">
              <w:rPr>
                <w:rFonts w:eastAsia="標楷體"/>
                <w:sz w:val="18"/>
                <w:szCs w:val="18"/>
              </w:rPr>
              <w:t xml:space="preserve">Digital and </w:t>
            </w:r>
            <w:r w:rsidR="00047BFD" w:rsidRPr="00150EAA">
              <w:rPr>
                <w:rFonts w:eastAsia="標楷體" w:hint="eastAsia"/>
                <w:sz w:val="18"/>
                <w:szCs w:val="18"/>
                <w:lang w:eastAsia="zh-TW"/>
              </w:rPr>
              <w:t>C</w:t>
            </w:r>
            <w:r w:rsidR="00047BFD" w:rsidRPr="00150EAA">
              <w:rPr>
                <w:rFonts w:eastAsia="標楷體"/>
                <w:sz w:val="18"/>
                <w:szCs w:val="18"/>
              </w:rPr>
              <w:t xml:space="preserve">ommunity </w:t>
            </w:r>
            <w:r w:rsidR="00047BFD" w:rsidRPr="00150EAA">
              <w:rPr>
                <w:rFonts w:eastAsia="標楷體" w:hint="eastAsia"/>
                <w:sz w:val="18"/>
                <w:szCs w:val="18"/>
                <w:lang w:eastAsia="zh-TW"/>
              </w:rPr>
              <w:t>M</w:t>
            </w:r>
            <w:r w:rsidR="00047BFD" w:rsidRPr="00150EAA">
              <w:rPr>
                <w:rFonts w:eastAsia="標楷體"/>
                <w:sz w:val="18"/>
                <w:szCs w:val="18"/>
              </w:rPr>
              <w:t>arketing</w:t>
            </w:r>
            <w:r w:rsidR="00047BFD" w:rsidRPr="00150EAA">
              <w:rPr>
                <w:rFonts w:eastAsia="標楷體" w:hint="eastAsia"/>
                <w:sz w:val="18"/>
                <w:szCs w:val="18"/>
              </w:rPr>
              <w:t xml:space="preserve"> </w:t>
            </w:r>
            <w:r w:rsidR="00047BFD" w:rsidRPr="00150EAA">
              <w:rPr>
                <w:rFonts w:eastAsia="標楷體" w:hint="eastAsia"/>
                <w:sz w:val="18"/>
                <w:szCs w:val="18"/>
                <w:lang w:eastAsia="zh-TW"/>
              </w:rPr>
              <w:t>(CM399)</w:t>
            </w:r>
            <w:r w:rsidR="00AA6812" w:rsidRPr="00150EAA">
              <w:rPr>
                <w:rFonts w:eastAsia="標楷體" w:hint="eastAsia"/>
                <w:sz w:val="18"/>
                <w:szCs w:val="18"/>
              </w:rPr>
              <w:t>、</w:t>
            </w:r>
            <w:r w:rsidR="00AA6812" w:rsidRPr="00AA6812">
              <w:rPr>
                <w:rFonts w:eastAsia="標楷體"/>
                <w:sz w:val="18"/>
                <w:szCs w:val="18"/>
              </w:rPr>
              <w:t>The Digital Economy</w:t>
            </w:r>
            <w:r w:rsidR="00AA6812" w:rsidRPr="00AA6812">
              <w:rPr>
                <w:rFonts w:eastAsia="標楷體" w:hint="eastAsia"/>
                <w:sz w:val="18"/>
                <w:szCs w:val="18"/>
              </w:rPr>
              <w:t xml:space="preserve"> </w:t>
            </w:r>
            <w:r w:rsidR="00AA6812">
              <w:rPr>
                <w:rFonts w:eastAsia="標楷體" w:hint="eastAsia"/>
                <w:sz w:val="18"/>
                <w:szCs w:val="18"/>
                <w:lang w:eastAsia="zh-TW"/>
              </w:rPr>
              <w:t>(CM477)</w:t>
            </w:r>
            <w:r w:rsidR="00F13759" w:rsidRPr="00C50581">
              <w:rPr>
                <w:rFonts w:eastAsia="標楷體" w:hint="eastAsia"/>
                <w:b/>
                <w:color w:val="FF0000"/>
                <w:sz w:val="18"/>
                <w:szCs w:val="18"/>
              </w:rPr>
              <w:t xml:space="preserve"> </w:t>
            </w:r>
            <w:r w:rsidR="00F13759" w:rsidRPr="00C50581">
              <w:rPr>
                <w:rFonts w:eastAsia="標楷體" w:hint="eastAsia"/>
                <w:b/>
                <w:color w:val="FF0000"/>
                <w:sz w:val="18"/>
                <w:szCs w:val="18"/>
              </w:rPr>
              <w:t>、</w:t>
            </w:r>
            <w:r w:rsidR="00F13759" w:rsidRPr="00C50581">
              <w:rPr>
                <w:rFonts w:eastAsia="標楷體"/>
                <w:b/>
                <w:color w:val="FF0000"/>
                <w:sz w:val="18"/>
                <w:szCs w:val="18"/>
              </w:rPr>
              <w:t>Case Study of Digital Transformation</w:t>
            </w:r>
            <w:r w:rsidR="00F13759" w:rsidRPr="00C50581">
              <w:rPr>
                <w:rFonts w:eastAsia="標楷體" w:hint="eastAsia"/>
                <w:b/>
                <w:color w:val="FF0000"/>
                <w:sz w:val="18"/>
                <w:szCs w:val="18"/>
              </w:rPr>
              <w:t>(CM249)</w:t>
            </w:r>
            <w:r w:rsidR="00AA6812">
              <w:rPr>
                <w:rFonts w:eastAsia="標楷體" w:hint="eastAsia"/>
                <w:sz w:val="18"/>
                <w:szCs w:val="18"/>
              </w:rPr>
              <w:t>、</w:t>
            </w:r>
            <w:r w:rsidR="00AA6812" w:rsidRPr="00AA6812">
              <w:rPr>
                <w:rFonts w:eastAsia="標楷體"/>
                <w:sz w:val="18"/>
                <w:szCs w:val="18"/>
              </w:rPr>
              <w:t>Derivative Securities</w:t>
            </w:r>
            <w:r w:rsidR="00AA6812" w:rsidRPr="00AA6812">
              <w:rPr>
                <w:rFonts w:eastAsia="標楷體" w:hint="eastAsia"/>
                <w:sz w:val="18"/>
                <w:szCs w:val="18"/>
              </w:rPr>
              <w:t xml:space="preserve"> </w:t>
            </w:r>
            <w:r w:rsidR="00AA6812">
              <w:rPr>
                <w:rFonts w:eastAsia="標楷體" w:hint="eastAsia"/>
                <w:sz w:val="18"/>
                <w:szCs w:val="18"/>
                <w:lang w:eastAsia="zh-TW"/>
              </w:rPr>
              <w:t>(CM327)</w:t>
            </w:r>
            <w:r w:rsidR="00AA6812">
              <w:rPr>
                <w:rFonts w:eastAsia="標楷體" w:hint="eastAsia"/>
                <w:sz w:val="18"/>
                <w:szCs w:val="18"/>
              </w:rPr>
              <w:t>、</w:t>
            </w:r>
            <w:r w:rsidR="00AA6812" w:rsidRPr="00AA6812">
              <w:rPr>
                <w:rFonts w:eastAsia="標楷體"/>
                <w:sz w:val="18"/>
                <w:szCs w:val="18"/>
              </w:rPr>
              <w:t>Financial Packages and Applications</w:t>
            </w:r>
            <w:r w:rsidR="00AA6812" w:rsidRPr="00AA6812">
              <w:rPr>
                <w:rFonts w:eastAsia="標楷體" w:hint="eastAsia"/>
                <w:sz w:val="18"/>
                <w:szCs w:val="18"/>
              </w:rPr>
              <w:t xml:space="preserve"> </w:t>
            </w:r>
            <w:r w:rsidR="00AA6812">
              <w:rPr>
                <w:rFonts w:eastAsia="標楷體" w:hint="eastAsia"/>
                <w:sz w:val="18"/>
                <w:szCs w:val="18"/>
                <w:lang w:eastAsia="zh-TW"/>
              </w:rPr>
              <w:t>(CM449)</w:t>
            </w:r>
            <w:r w:rsidR="00AA6812">
              <w:rPr>
                <w:rFonts w:eastAsia="標楷體" w:hint="eastAsia"/>
                <w:sz w:val="18"/>
                <w:szCs w:val="18"/>
              </w:rPr>
              <w:t>、</w:t>
            </w:r>
            <w:r w:rsidR="00AA6812" w:rsidRPr="00AA6812">
              <w:rPr>
                <w:rFonts w:eastAsia="標楷體"/>
                <w:sz w:val="18"/>
                <w:szCs w:val="18"/>
              </w:rPr>
              <w:t>Financial Data Analysis</w:t>
            </w:r>
            <w:r w:rsidR="00AA6812" w:rsidRPr="00AA6812">
              <w:rPr>
                <w:rFonts w:eastAsia="標楷體" w:hint="eastAsia"/>
                <w:sz w:val="18"/>
                <w:szCs w:val="18"/>
              </w:rPr>
              <w:t xml:space="preserve"> </w:t>
            </w:r>
            <w:r w:rsidR="00AA6812">
              <w:rPr>
                <w:rFonts w:eastAsia="標楷體" w:hint="eastAsia"/>
                <w:sz w:val="18"/>
                <w:szCs w:val="18"/>
                <w:lang w:eastAsia="zh-TW"/>
              </w:rPr>
              <w:t>(CM460)</w:t>
            </w:r>
            <w:r w:rsidR="00201385" w:rsidRPr="003A600B">
              <w:rPr>
                <w:rFonts w:eastAsia="標楷體" w:hint="eastAsia"/>
                <w:kern w:val="2"/>
                <w:sz w:val="18"/>
                <w:szCs w:val="18"/>
                <w:lang w:eastAsia="zh-TW"/>
              </w:rPr>
              <w:t>、</w:t>
            </w:r>
            <w:r w:rsidR="00201385" w:rsidRPr="00F13759">
              <w:rPr>
                <w:rFonts w:eastAsia="標楷體"/>
                <w:b/>
                <w:kern w:val="2"/>
                <w:sz w:val="18"/>
                <w:szCs w:val="18"/>
                <w:lang w:eastAsia="zh-TW"/>
              </w:rPr>
              <w:t>Python Programming</w:t>
            </w:r>
            <w:r w:rsidR="00201385" w:rsidRPr="00F13759">
              <w:rPr>
                <w:rFonts w:eastAsia="標楷體" w:hint="eastAsia"/>
                <w:b/>
                <w:kern w:val="2"/>
                <w:sz w:val="18"/>
                <w:szCs w:val="18"/>
                <w:lang w:eastAsia="zh-TW"/>
              </w:rPr>
              <w:t>(</w:t>
            </w:r>
            <w:r w:rsidR="00201385" w:rsidRPr="00F13759">
              <w:rPr>
                <w:rFonts w:eastAsia="標楷體"/>
                <w:b/>
                <w:kern w:val="2"/>
                <w:sz w:val="18"/>
                <w:szCs w:val="18"/>
                <w:lang w:eastAsia="zh-TW"/>
              </w:rPr>
              <w:t>CM250</w:t>
            </w:r>
            <w:r w:rsidR="00201385" w:rsidRPr="00F13759">
              <w:rPr>
                <w:rFonts w:eastAsia="標楷體" w:hint="eastAsia"/>
                <w:b/>
                <w:kern w:val="2"/>
                <w:sz w:val="18"/>
                <w:szCs w:val="18"/>
                <w:lang w:eastAsia="zh-TW"/>
              </w:rPr>
              <w:t>)</w:t>
            </w:r>
            <w:r w:rsidR="00201385" w:rsidRPr="00F13759">
              <w:rPr>
                <w:rFonts w:eastAsia="標楷體" w:hint="eastAsia"/>
                <w:b/>
                <w:kern w:val="2"/>
                <w:sz w:val="18"/>
                <w:szCs w:val="18"/>
                <w:lang w:eastAsia="zh-TW"/>
              </w:rPr>
              <w:t>、</w:t>
            </w:r>
            <w:r w:rsidR="00201385" w:rsidRPr="00F13759">
              <w:rPr>
                <w:rFonts w:eastAsia="標楷體"/>
                <w:b/>
                <w:kern w:val="2"/>
                <w:sz w:val="18"/>
                <w:szCs w:val="18"/>
                <w:lang w:eastAsia="zh-TW"/>
              </w:rPr>
              <w:t>Data Mining</w:t>
            </w:r>
            <w:r w:rsidR="00201385" w:rsidRPr="00F13759">
              <w:rPr>
                <w:rFonts w:eastAsia="標楷體" w:hint="eastAsia"/>
                <w:b/>
                <w:kern w:val="2"/>
                <w:sz w:val="18"/>
                <w:szCs w:val="18"/>
                <w:lang w:eastAsia="zh-TW"/>
              </w:rPr>
              <w:t>(</w:t>
            </w:r>
            <w:r w:rsidR="00201385" w:rsidRPr="00F13759">
              <w:rPr>
                <w:rFonts w:eastAsia="標楷體"/>
                <w:b/>
                <w:kern w:val="2"/>
                <w:sz w:val="18"/>
                <w:szCs w:val="18"/>
                <w:lang w:eastAsia="zh-TW"/>
              </w:rPr>
              <w:t>CM252</w:t>
            </w:r>
            <w:r w:rsidR="00201385" w:rsidRPr="00F13759">
              <w:rPr>
                <w:rFonts w:eastAsia="標楷體" w:hint="eastAsia"/>
                <w:b/>
                <w:kern w:val="2"/>
                <w:sz w:val="18"/>
                <w:szCs w:val="18"/>
                <w:lang w:eastAsia="zh-TW"/>
              </w:rPr>
              <w:t>)</w:t>
            </w:r>
            <w:r w:rsidR="00201385" w:rsidRPr="00F13759">
              <w:rPr>
                <w:rFonts w:eastAsia="標楷體" w:hint="eastAsia"/>
                <w:b/>
                <w:kern w:val="2"/>
                <w:sz w:val="18"/>
                <w:szCs w:val="18"/>
                <w:lang w:eastAsia="zh-TW"/>
              </w:rPr>
              <w:t>、</w:t>
            </w:r>
            <w:r w:rsidR="00900FFA">
              <w:rPr>
                <w:rFonts w:eastAsia="標楷體"/>
                <w:b/>
                <w:kern w:val="2"/>
                <w:sz w:val="18"/>
                <w:szCs w:val="18"/>
                <w:lang w:eastAsia="zh-TW"/>
              </w:rPr>
              <w:t>Blockchain(CM253</w:t>
            </w:r>
            <w:r w:rsidR="00201385" w:rsidRPr="00F13759">
              <w:rPr>
                <w:rFonts w:eastAsia="標楷體"/>
                <w:b/>
                <w:kern w:val="2"/>
                <w:sz w:val="18"/>
                <w:szCs w:val="18"/>
                <w:lang w:eastAsia="zh-TW"/>
              </w:rPr>
              <w:t>)</w:t>
            </w:r>
            <w:r w:rsidR="00201385" w:rsidRPr="00F13759">
              <w:rPr>
                <w:rFonts w:eastAsia="標楷體" w:hint="eastAsia"/>
                <w:b/>
                <w:kern w:val="2"/>
                <w:sz w:val="18"/>
                <w:szCs w:val="18"/>
                <w:lang w:eastAsia="zh-TW"/>
              </w:rPr>
              <w:t>、</w:t>
            </w:r>
            <w:r w:rsidR="003A600B" w:rsidRPr="00F13759">
              <w:rPr>
                <w:rFonts w:eastAsia="標楷體" w:hint="eastAsia"/>
                <w:kern w:val="2"/>
                <w:sz w:val="18"/>
                <w:szCs w:val="18"/>
                <w:lang w:eastAsia="zh-TW"/>
              </w:rPr>
              <w:t>Accountin</w:t>
            </w:r>
            <w:r w:rsidR="003A600B" w:rsidRPr="003A600B">
              <w:rPr>
                <w:rFonts w:eastAsia="標楷體" w:hint="eastAsia"/>
                <w:kern w:val="2"/>
                <w:sz w:val="18"/>
                <w:szCs w:val="18"/>
                <w:lang w:eastAsia="zh-TW"/>
              </w:rPr>
              <w:t>g Information System(CM418)</w:t>
            </w:r>
            <w:r w:rsidR="00201385">
              <w:rPr>
                <w:rFonts w:eastAsia="標楷體"/>
                <w:kern w:val="2"/>
                <w:sz w:val="18"/>
                <w:szCs w:val="18"/>
                <w:lang w:eastAsia="zh-TW"/>
              </w:rPr>
              <w:t xml:space="preserve"> </w:t>
            </w:r>
            <w:r w:rsidRPr="0076436E">
              <w:rPr>
                <w:rFonts w:eastAsia="標楷體" w:hint="eastAsia"/>
                <w:kern w:val="2"/>
                <w:sz w:val="18"/>
                <w:szCs w:val="18"/>
                <w:lang w:eastAsia="zh-TW"/>
              </w:rPr>
              <w:t xml:space="preserve">are courses of 'digital application courses'. Students require </w:t>
            </w:r>
            <w:r w:rsidRPr="00184D2E">
              <w:rPr>
                <w:rFonts w:eastAsia="標楷體" w:hint="eastAsia"/>
                <w:color w:val="FF0000"/>
                <w:kern w:val="2"/>
                <w:sz w:val="18"/>
                <w:szCs w:val="18"/>
                <w:highlight w:val="green"/>
                <w:lang w:eastAsia="zh-TW"/>
              </w:rPr>
              <w:t>passing</w:t>
            </w:r>
            <w:r w:rsidRPr="0076436E">
              <w:rPr>
                <w:rFonts w:eastAsia="標楷體" w:hint="eastAsia"/>
                <w:kern w:val="2"/>
                <w:sz w:val="18"/>
                <w:szCs w:val="18"/>
                <w:lang w:eastAsia="zh-TW"/>
              </w:rPr>
              <w:t xml:space="preserve"> at least two 'digital application courses'. (Student may take 'digital application courses' from another department.)</w:t>
            </w:r>
          </w:p>
          <w:p w:rsidR="00EA7E50" w:rsidRPr="00046622" w:rsidRDefault="00EA7E50" w:rsidP="00B64164">
            <w:pPr>
              <w:pStyle w:val="a7"/>
              <w:numPr>
                <w:ilvl w:val="0"/>
                <w:numId w:val="1"/>
              </w:numPr>
              <w:spacing w:line="240" w:lineRule="exact"/>
              <w:ind w:leftChars="0"/>
              <w:rPr>
                <w:rFonts w:ascii="Times New Roman" w:eastAsia="標楷體" w:hAnsi="Times New Roman"/>
                <w:color w:val="FF0000"/>
                <w:sz w:val="18"/>
                <w:szCs w:val="18"/>
              </w:rPr>
            </w:pPr>
            <w:r w:rsidRPr="00046622">
              <w:rPr>
                <w:rFonts w:ascii="Times New Roman" w:eastAsia="標楷體" w:hAnsi="Times New Roman"/>
                <w:sz w:val="18"/>
                <w:szCs w:val="18"/>
              </w:rPr>
              <w:t>本系同學總共必須修滿</w:t>
            </w:r>
            <w:r w:rsidR="007B23F0" w:rsidRPr="00046622">
              <w:rPr>
                <w:rFonts w:ascii="Times New Roman" w:eastAsia="標楷體" w:hAnsi="Times New Roman" w:hint="eastAsia"/>
                <w:sz w:val="18"/>
                <w:szCs w:val="18"/>
              </w:rPr>
              <w:t>128</w:t>
            </w:r>
            <w:r w:rsidRPr="00046622">
              <w:rPr>
                <w:rFonts w:ascii="Times New Roman" w:eastAsia="標楷體" w:hAnsi="Times New Roman"/>
                <w:sz w:val="18"/>
                <w:szCs w:val="18"/>
              </w:rPr>
              <w:t>學分方可畢業，包括共同必修及通識課程共</w:t>
            </w:r>
            <w:r w:rsidRPr="00046622">
              <w:rPr>
                <w:rFonts w:ascii="Times New Roman" w:eastAsia="標楷體" w:hAnsi="Times New Roman"/>
                <w:color w:val="FF0000"/>
                <w:sz w:val="18"/>
                <w:szCs w:val="18"/>
                <w:highlight w:val="yellow"/>
              </w:rPr>
              <w:t>3</w:t>
            </w:r>
            <w:r w:rsidRPr="00046622">
              <w:rPr>
                <w:rFonts w:ascii="Times New Roman" w:eastAsia="標楷體" w:hAnsi="Times New Roman" w:hint="eastAsia"/>
                <w:color w:val="FF0000"/>
                <w:sz w:val="18"/>
                <w:szCs w:val="18"/>
                <w:highlight w:val="yellow"/>
              </w:rPr>
              <w:t>1</w:t>
            </w:r>
            <w:r w:rsidR="007B23F0"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院共同</w:t>
            </w:r>
            <w:r w:rsidRPr="00046622">
              <w:rPr>
                <w:rFonts w:ascii="Times New Roman" w:eastAsia="標楷體" w:hAnsi="Times New Roman"/>
                <w:sz w:val="18"/>
                <w:szCs w:val="18"/>
              </w:rPr>
              <w:t>必修</w:t>
            </w:r>
            <w:r w:rsidR="007B23F0" w:rsidRPr="00046622">
              <w:rPr>
                <w:rFonts w:ascii="Times New Roman" w:eastAsia="標楷體" w:hAnsi="Times New Roman" w:hint="eastAsia"/>
                <w:sz w:val="18"/>
                <w:szCs w:val="18"/>
              </w:rPr>
              <w:t>38</w:t>
            </w:r>
            <w:r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、主修領域必修</w:t>
            </w:r>
            <w:r w:rsidR="007B23F0" w:rsidRPr="00046622">
              <w:rPr>
                <w:rFonts w:ascii="Times New Roman" w:eastAsia="標楷體" w:hAnsi="Times New Roman" w:hint="eastAsia"/>
                <w:sz w:val="18"/>
                <w:szCs w:val="18"/>
              </w:rPr>
              <w:t>3-6</w:t>
            </w:r>
            <w:r w:rsidR="007B23F0" w:rsidRPr="00046622">
              <w:rPr>
                <w:rFonts w:ascii="Times New Roman" w:eastAsia="標楷體" w:hAnsi="Times New Roman" w:hint="eastAsia"/>
                <w:sz w:val="18"/>
                <w:szCs w:val="18"/>
              </w:rPr>
              <w:t>學分、主修學程</w:t>
            </w:r>
            <w:r w:rsidR="007B23F0" w:rsidRPr="00046622">
              <w:rPr>
                <w:rFonts w:ascii="Times New Roman" w:eastAsia="標楷體" w:hAnsi="Times New Roman" w:hint="eastAsia"/>
                <w:sz w:val="18"/>
                <w:szCs w:val="18"/>
              </w:rPr>
              <w:t>30</w:t>
            </w:r>
            <w:r w:rsidR="007B23F0" w:rsidRPr="00046622">
              <w:rPr>
                <w:rFonts w:ascii="Times New Roman" w:eastAsia="標楷體" w:hAnsi="Times New Roman" w:hint="eastAsia"/>
                <w:sz w:val="18"/>
                <w:szCs w:val="18"/>
              </w:rPr>
              <w:t>學分</w:t>
            </w:r>
            <w:r w:rsidRPr="00046622">
              <w:rPr>
                <w:rFonts w:ascii="Times New Roman" w:eastAsia="標楷體" w:hAnsi="Times New Roman"/>
                <w:sz w:val="18"/>
                <w:szCs w:val="18"/>
              </w:rPr>
              <w:t>（外系選修至多承認</w:t>
            </w:r>
            <w:r w:rsidR="00046622" w:rsidRPr="00046622">
              <w:rPr>
                <w:rFonts w:ascii="Times New Roman" w:eastAsia="標楷體" w:hAnsi="Times New Roman" w:hint="eastAsia"/>
                <w:color w:val="FF0000"/>
                <w:sz w:val="18"/>
                <w:szCs w:val="18"/>
              </w:rPr>
              <w:t>23-26</w:t>
            </w:r>
            <w:r w:rsidRPr="00046622">
              <w:rPr>
                <w:rFonts w:ascii="Times New Roman" w:eastAsia="標楷體" w:hAnsi="Times New Roman"/>
                <w:sz w:val="18"/>
                <w:szCs w:val="18"/>
              </w:rPr>
              <w:t>學分，與他系合作之學程，依學程規定承認最高學分）。</w:t>
            </w:r>
            <w:r w:rsidR="00046622" w:rsidRPr="00046622">
              <w:rPr>
                <w:rFonts w:ascii="Times New Roman" w:eastAsia="標楷體" w:hAnsi="Times New Roman" w:hint="eastAsia"/>
                <w:sz w:val="18"/>
                <w:szCs w:val="18"/>
              </w:rPr>
              <w:t>管院學士班之跨領域選修請參考第</w:t>
            </w:r>
            <w:r w:rsidR="00623899">
              <w:rPr>
                <w:rFonts w:ascii="Times New Roman" w:eastAsia="標楷體" w:hAnsi="Times New Roman" w:hint="eastAsia"/>
                <w:sz w:val="18"/>
                <w:szCs w:val="18"/>
              </w:rPr>
              <w:t>7</w:t>
            </w:r>
            <w:r w:rsidR="00046622" w:rsidRPr="00046622">
              <w:rPr>
                <w:rFonts w:ascii="Times New Roman" w:eastAsia="標楷體" w:hAnsi="Times New Roman" w:hint="eastAsia"/>
                <w:sz w:val="18"/>
                <w:szCs w:val="18"/>
              </w:rPr>
              <w:t>條之規定。</w:t>
            </w:r>
          </w:p>
          <w:p w:rsidR="00EA7E50" w:rsidRDefault="00EA7E50" w:rsidP="00046622">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Stud</w:t>
            </w:r>
            <w:r w:rsidR="00046622">
              <w:rPr>
                <w:rFonts w:ascii="Times New Roman" w:eastAsia="標楷體" w:hAnsi="Times New Roman"/>
                <w:sz w:val="18"/>
                <w:szCs w:val="18"/>
              </w:rPr>
              <w:t xml:space="preserve">ent of Dept. of Ad must take </w:t>
            </w:r>
            <w:r w:rsidR="00046622">
              <w:rPr>
                <w:rFonts w:ascii="Times New Roman" w:eastAsia="標楷體" w:hAnsi="Times New Roman" w:hint="eastAsia"/>
                <w:sz w:val="18"/>
                <w:szCs w:val="18"/>
              </w:rPr>
              <w:t>128</w:t>
            </w:r>
            <w:r w:rsidRPr="00FF6416">
              <w:rPr>
                <w:rFonts w:ascii="Times New Roman" w:eastAsia="標楷體" w:hAnsi="Times New Roman"/>
                <w:sz w:val="18"/>
                <w:szCs w:val="18"/>
              </w:rPr>
              <w:t xml:space="preserve"> credits in total for graduation,include Required Common Courses and General Education courses (</w:t>
            </w:r>
            <w:r w:rsidRPr="00BB4DCD">
              <w:rPr>
                <w:rFonts w:ascii="Times New Roman" w:eastAsia="標楷體" w:hAnsi="Times New Roman"/>
                <w:color w:val="FF0000"/>
                <w:sz w:val="18"/>
                <w:szCs w:val="18"/>
                <w:highlight w:val="yellow"/>
              </w:rPr>
              <w:t>3</w:t>
            </w:r>
            <w:r w:rsidRPr="00BB4DCD">
              <w:rPr>
                <w:rFonts w:ascii="Times New Roman" w:eastAsia="標楷體" w:hAnsi="Times New Roman" w:hint="eastAsia"/>
                <w:color w:val="FF0000"/>
                <w:sz w:val="18"/>
                <w:szCs w:val="18"/>
                <w:highlight w:val="yellow"/>
              </w:rPr>
              <w:t>1</w:t>
            </w:r>
            <w:r w:rsidR="00046622">
              <w:rPr>
                <w:rFonts w:ascii="Times New Roman" w:eastAsia="標楷體" w:hAnsi="Times New Roman"/>
                <w:sz w:val="18"/>
                <w:szCs w:val="18"/>
              </w:rPr>
              <w:t xml:space="preserve">), </w:t>
            </w:r>
            <w:r w:rsidR="00046622">
              <w:rPr>
                <w:rFonts w:ascii="Times New Roman" w:eastAsia="標楷體" w:hAnsi="Times New Roman" w:hint="eastAsia"/>
                <w:sz w:val="18"/>
                <w:szCs w:val="18"/>
              </w:rPr>
              <w:t>College</w:t>
            </w:r>
            <w:r w:rsidRPr="00FF6416">
              <w:rPr>
                <w:rFonts w:ascii="Times New Roman" w:eastAsia="標楷體" w:hAnsi="Times New Roman"/>
                <w:sz w:val="18"/>
                <w:szCs w:val="18"/>
              </w:rPr>
              <w:t xml:space="preserve"> Compulsory courses (</w:t>
            </w:r>
            <w:r w:rsidR="00046622">
              <w:rPr>
                <w:rFonts w:ascii="Times New Roman" w:eastAsia="標楷體" w:hAnsi="Times New Roman" w:hint="eastAsia"/>
                <w:sz w:val="18"/>
                <w:szCs w:val="18"/>
              </w:rPr>
              <w:t>38</w:t>
            </w:r>
            <w:r w:rsidRPr="00FF6416">
              <w:rPr>
                <w:rFonts w:ascii="Times New Roman" w:eastAsia="標楷體" w:hAnsi="Times New Roman"/>
                <w:sz w:val="18"/>
                <w:szCs w:val="18"/>
              </w:rPr>
              <w:t xml:space="preserve">), </w:t>
            </w:r>
            <w:r w:rsidR="00046622" w:rsidRPr="00046622">
              <w:rPr>
                <w:rFonts w:ascii="Times New Roman" w:eastAsia="標楷體" w:hAnsi="Times New Roman"/>
                <w:sz w:val="18"/>
                <w:szCs w:val="18"/>
              </w:rPr>
              <w:t xml:space="preserve">Major </w:t>
            </w:r>
            <w:r w:rsidR="00046622" w:rsidRPr="00046622">
              <w:rPr>
                <w:rFonts w:ascii="Times New Roman" w:eastAsia="標楷體" w:hAnsi="Times New Roman" w:hint="eastAsia"/>
                <w:sz w:val="18"/>
                <w:szCs w:val="18"/>
              </w:rPr>
              <w:t>C</w:t>
            </w:r>
            <w:r w:rsidR="00046622" w:rsidRPr="00046622">
              <w:rPr>
                <w:rFonts w:ascii="Times New Roman" w:eastAsia="標楷體" w:hAnsi="Times New Roman"/>
                <w:sz w:val="18"/>
                <w:szCs w:val="18"/>
              </w:rPr>
              <w:t>ompulsory</w:t>
            </w:r>
            <w:r w:rsidR="00046622" w:rsidRPr="00FF6416">
              <w:rPr>
                <w:rFonts w:ascii="Times New Roman" w:eastAsia="標楷體" w:hAnsi="Times New Roman"/>
                <w:sz w:val="18"/>
                <w:szCs w:val="18"/>
              </w:rPr>
              <w:t xml:space="preserve"> </w:t>
            </w:r>
            <w:r w:rsidR="00046622">
              <w:rPr>
                <w:rFonts w:ascii="Times New Roman" w:eastAsia="標楷體" w:hAnsi="Times New Roman"/>
                <w:sz w:val="18"/>
                <w:szCs w:val="18"/>
              </w:rPr>
              <w:t>(</w:t>
            </w:r>
            <w:r w:rsidR="00046622">
              <w:rPr>
                <w:rFonts w:ascii="Times New Roman" w:eastAsia="標楷體" w:hAnsi="Times New Roman" w:hint="eastAsia"/>
                <w:sz w:val="18"/>
                <w:szCs w:val="18"/>
              </w:rPr>
              <w:t>3-6</w:t>
            </w:r>
            <w:r w:rsidRPr="00FF6416">
              <w:rPr>
                <w:rFonts w:ascii="Times New Roman" w:eastAsia="標楷體" w:hAnsi="Times New Roman"/>
                <w:sz w:val="18"/>
                <w:szCs w:val="18"/>
              </w:rPr>
              <w:t>)</w:t>
            </w:r>
            <w:r w:rsidR="00046622">
              <w:rPr>
                <w:rFonts w:ascii="Times New Roman" w:eastAsia="標楷體" w:hAnsi="Times New Roman" w:hint="eastAsia"/>
                <w:sz w:val="18"/>
                <w:szCs w:val="18"/>
              </w:rPr>
              <w:t xml:space="preserve">,and </w:t>
            </w:r>
            <w:r w:rsidR="00046622" w:rsidRPr="00046622">
              <w:rPr>
                <w:rFonts w:ascii="Times New Roman" w:eastAsia="標楷體" w:hAnsi="Times New Roman" w:hint="eastAsia"/>
                <w:sz w:val="18"/>
                <w:szCs w:val="18"/>
              </w:rPr>
              <w:t>Concentration Subject</w:t>
            </w:r>
            <w:r w:rsidR="00046622">
              <w:rPr>
                <w:rFonts w:ascii="Times New Roman" w:eastAsia="標楷體" w:hAnsi="Times New Roman" w:hint="eastAsia"/>
                <w:sz w:val="18"/>
                <w:szCs w:val="18"/>
              </w:rPr>
              <w:t>(30)</w:t>
            </w:r>
            <w:r w:rsidRPr="00FF6416">
              <w:rPr>
                <w:rFonts w:ascii="Times New Roman" w:eastAsia="標楷體" w:hAnsi="Times New Roman"/>
                <w:sz w:val="18"/>
                <w:szCs w:val="18"/>
              </w:rPr>
              <w:t>. (Outside the Department of elective up to recognize the (</w:t>
            </w:r>
            <w:r w:rsidR="00046622">
              <w:rPr>
                <w:rFonts w:ascii="Times New Roman" w:eastAsia="標楷體" w:hAnsi="Times New Roman" w:hint="eastAsia"/>
                <w:color w:val="FF0000"/>
                <w:sz w:val="18"/>
                <w:szCs w:val="18"/>
              </w:rPr>
              <w:t>23-26</w:t>
            </w:r>
            <w:r w:rsidRPr="00FF6416">
              <w:rPr>
                <w:rFonts w:ascii="Times New Roman" w:eastAsia="標楷體" w:hAnsi="Times New Roman"/>
                <w:sz w:val="18"/>
                <w:szCs w:val="18"/>
              </w:rPr>
              <w:t>) credits, and the cooperation courses with other departments, according to the provisions of the highest recognition of credit)</w:t>
            </w:r>
            <w:r w:rsidR="00EA1B43">
              <w:rPr>
                <w:rFonts w:ascii="Times New Roman" w:eastAsia="標楷體" w:hAnsi="Times New Roman" w:hint="eastAsia"/>
                <w:sz w:val="18"/>
                <w:szCs w:val="18"/>
              </w:rPr>
              <w:t>. If you choose elective credits of CM.</w:t>
            </w:r>
            <w:r w:rsidR="00EA1B43" w:rsidRPr="00EA1B43">
              <w:rPr>
                <w:rFonts w:ascii="Times New Roman" w:eastAsia="標楷體" w:hAnsi="Times New Roman"/>
                <w:sz w:val="18"/>
                <w:szCs w:val="18"/>
              </w:rPr>
              <w:t xml:space="preserve"> </w:t>
            </w:r>
            <w:r w:rsidR="00EA1B43">
              <w:rPr>
                <w:rFonts w:ascii="Times New Roman" w:eastAsia="標楷體" w:hAnsi="Times New Roman"/>
                <w:sz w:val="18"/>
                <w:szCs w:val="18"/>
              </w:rPr>
              <w:t xml:space="preserve">Please refer to regulation </w:t>
            </w:r>
            <w:r w:rsidR="00623899">
              <w:rPr>
                <w:rFonts w:ascii="Times New Roman" w:eastAsia="標楷體" w:hAnsi="Times New Roman" w:hint="eastAsia"/>
                <w:sz w:val="18"/>
                <w:szCs w:val="18"/>
              </w:rPr>
              <w:t>7</w:t>
            </w:r>
            <w:r w:rsidR="00EA1B43" w:rsidRPr="00EA1B43">
              <w:rPr>
                <w:rFonts w:ascii="Times New Roman" w:eastAsia="標楷體" w:hAnsi="Times New Roman"/>
                <w:sz w:val="18"/>
                <w:szCs w:val="18"/>
              </w:rPr>
              <w:t xml:space="preserve"> below for regulations regarding electives. </w:t>
            </w:r>
          </w:p>
          <w:p w:rsidR="00EA1B43" w:rsidRPr="00623899" w:rsidRDefault="00EA1B43"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學士班學生應選擇「企業管理」、「財務金融」、「國際企業」或「會計」為主修領域</w:t>
            </w:r>
            <w:r w:rsidRPr="00623899">
              <w:rPr>
                <w:rFonts w:ascii="Times New Roman" w:eastAsia="標楷體" w:hAnsi="Times New Roman"/>
                <w:sz w:val="18"/>
                <w:szCs w:val="18"/>
              </w:rPr>
              <w:t>(Major Area)</w:t>
            </w:r>
            <w:r w:rsidRPr="00623899">
              <w:rPr>
                <w:rFonts w:ascii="標楷體" w:eastAsia="標楷體" w:hAnsi="標楷體" w:hint="eastAsia"/>
                <w:sz w:val="18"/>
                <w:szCs w:val="18"/>
              </w:rPr>
              <w:t>：</w:t>
            </w:r>
          </w:p>
          <w:p w:rsidR="00EA1B43" w:rsidRPr="00431797"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color w:val="000000"/>
                <w:sz w:val="18"/>
                <w:szCs w:val="18"/>
              </w:rPr>
            </w:pPr>
            <w:r w:rsidRPr="00431797">
              <w:rPr>
                <w:rFonts w:ascii="標楷體" w:eastAsia="標楷體" w:hAnsi="標楷體" w:hint="eastAsia"/>
                <w:color w:val="000000"/>
                <w:sz w:val="18"/>
                <w:szCs w:val="18"/>
              </w:rPr>
              <w:t>主修領域必修科目3或6學分：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color w:val="000000"/>
                <w:sz w:val="18"/>
                <w:szCs w:val="18"/>
              </w:rPr>
              <w:t>a.</w:t>
            </w:r>
            <w:r w:rsidRPr="00431797">
              <w:rPr>
                <w:rFonts w:ascii="標楷體" w:eastAsia="標楷體" w:hAnsi="標楷體" w:hint="eastAsia"/>
                <w:color w:val="000000"/>
                <w:sz w:val="18"/>
                <w:szCs w:val="18"/>
              </w:rPr>
              <w:t>企業管理：學生應必修「作業管理」、「策略管理」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b.</w:t>
            </w:r>
            <w:r w:rsidRPr="00431797">
              <w:rPr>
                <w:rFonts w:ascii="標楷體" w:eastAsia="標楷體" w:hAnsi="標楷體" w:hint="eastAsia"/>
                <w:color w:val="000000"/>
                <w:sz w:val="18"/>
                <w:szCs w:val="18"/>
              </w:rPr>
              <w:t>財務金融：學生應必修「投資學」、「公司理財」</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c.</w:t>
            </w:r>
            <w:r w:rsidRPr="00431797">
              <w:rPr>
                <w:rFonts w:ascii="標楷體" w:eastAsia="標楷體" w:hAnsi="標楷體" w:hint="eastAsia"/>
                <w:color w:val="000000"/>
                <w:sz w:val="18"/>
                <w:szCs w:val="18"/>
              </w:rPr>
              <w:t>國際企業：學生應必修「國際企業管理」</w:t>
            </w:r>
          </w:p>
          <w:p w:rsidR="00EA1B43" w:rsidRDefault="00EA1B43"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r w:rsidRPr="00623899">
              <w:rPr>
                <w:rFonts w:eastAsia="標楷體" w:hint="eastAsia"/>
                <w:color w:val="000000"/>
                <w:sz w:val="18"/>
                <w:szCs w:val="18"/>
              </w:rPr>
              <w:t>d.</w:t>
            </w:r>
            <w:r w:rsidRPr="00431797">
              <w:rPr>
                <w:rFonts w:ascii="標楷體" w:eastAsia="標楷體" w:hAnsi="標楷體" w:hint="eastAsia"/>
                <w:color w:val="000000"/>
                <w:sz w:val="18"/>
                <w:szCs w:val="18"/>
              </w:rPr>
              <w:t xml:space="preserve">會計：學生應必修「中級會計學（一）」 </w:t>
            </w:r>
          </w:p>
          <w:p w:rsidR="00623899" w:rsidRPr="00431797" w:rsidRDefault="00623899"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p>
          <w:p w:rsidR="00EA1B43" w:rsidRPr="0027478C"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sz w:val="18"/>
                <w:szCs w:val="18"/>
              </w:rPr>
            </w:pPr>
            <w:r w:rsidRPr="00431797">
              <w:rPr>
                <w:rFonts w:ascii="標楷體" w:eastAsia="標楷體" w:hAnsi="標楷體"/>
                <w:color w:val="000000"/>
                <w:sz w:val="18"/>
                <w:szCs w:val="18"/>
              </w:rPr>
              <w:t>管院主修學程科目</w:t>
            </w:r>
            <w:r w:rsidRPr="00431797">
              <w:rPr>
                <w:rFonts w:ascii="標楷體" w:eastAsia="標楷體" w:hAnsi="標楷體" w:hint="eastAsia"/>
                <w:color w:val="000000"/>
                <w:sz w:val="18"/>
                <w:szCs w:val="18"/>
              </w:rPr>
              <w:t>30</w:t>
            </w:r>
            <w:r w:rsidRPr="00431797">
              <w:rPr>
                <w:rFonts w:ascii="標楷體" w:eastAsia="標楷體" w:hAnsi="標楷體"/>
                <w:color w:val="000000"/>
                <w:sz w:val="18"/>
                <w:szCs w:val="18"/>
              </w:rPr>
              <w:t>學分：</w:t>
            </w:r>
          </w:p>
          <w:p w:rsidR="00EA1B43" w:rsidRPr="0027478C" w:rsidRDefault="00EA1B43" w:rsidP="00EA1B43">
            <w:pPr>
              <w:snapToGrid w:val="0"/>
              <w:spacing w:line="240" w:lineRule="atLeast"/>
              <w:ind w:leftChars="234" w:left="702" w:hangingChars="78" w:hanging="140"/>
              <w:jc w:val="both"/>
              <w:rPr>
                <w:rFonts w:ascii="標楷體" w:eastAsia="標楷體" w:hAnsi="標楷體"/>
                <w:sz w:val="18"/>
                <w:szCs w:val="18"/>
              </w:rPr>
            </w:pPr>
            <w:r w:rsidRPr="0027478C">
              <w:rPr>
                <w:rFonts w:eastAsia="標楷體"/>
                <w:sz w:val="18"/>
                <w:szCs w:val="18"/>
              </w:rPr>
              <w:t>a.</w:t>
            </w:r>
            <w:r w:rsidR="0021108F" w:rsidRPr="0027478C">
              <w:rPr>
                <w:rFonts w:ascii="標楷體" w:eastAsia="標楷體" w:hAnsi="標楷體"/>
                <w:sz w:val="18"/>
                <w:szCs w:val="18"/>
              </w:rPr>
              <w:t>企業管理：學生應自「</w:t>
            </w:r>
            <w:r w:rsidR="00246402" w:rsidRPr="0027478C">
              <w:rPr>
                <w:rFonts w:ascii="標楷體" w:eastAsia="標楷體" w:hAnsi="標楷體" w:hint="eastAsia"/>
                <w:sz w:val="18"/>
                <w:szCs w:val="18"/>
                <w:lang w:eastAsia="zh-TW"/>
              </w:rPr>
              <w:t>創新創業</w:t>
            </w:r>
            <w:r w:rsidR="0021108F" w:rsidRPr="0027478C">
              <w:rPr>
                <w:rFonts w:ascii="標楷體" w:eastAsia="標楷體" w:hAnsi="標楷體" w:hint="eastAsia"/>
                <w:sz w:val="18"/>
                <w:szCs w:val="18"/>
              </w:rPr>
              <w:t>學程</w:t>
            </w:r>
            <w:r w:rsidR="0021108F" w:rsidRPr="0027478C">
              <w:rPr>
                <w:rFonts w:ascii="標楷體" w:eastAsia="標楷體" w:hAnsi="標楷體"/>
                <w:sz w:val="18"/>
                <w:szCs w:val="18"/>
              </w:rPr>
              <w:t>」</w:t>
            </w:r>
            <w:r w:rsidRPr="0027478C">
              <w:rPr>
                <w:rFonts w:ascii="標楷體" w:eastAsia="標楷體" w:hAnsi="標楷體"/>
                <w:sz w:val="18"/>
                <w:szCs w:val="18"/>
              </w:rPr>
              <w:t>、「領導暨人力資源學程」</w:t>
            </w:r>
            <w:r w:rsidRPr="0027478C">
              <w:rPr>
                <w:rFonts w:ascii="標楷體" w:eastAsia="標楷體" w:hAnsi="標楷體" w:hint="eastAsia"/>
                <w:sz w:val="18"/>
                <w:szCs w:val="18"/>
              </w:rPr>
              <w:t>、</w:t>
            </w:r>
            <w:r w:rsidRPr="0027478C">
              <w:rPr>
                <w:rFonts w:ascii="標楷體" w:eastAsia="標楷體" w:hAnsi="標楷體"/>
                <w:sz w:val="18"/>
                <w:szCs w:val="18"/>
              </w:rPr>
              <w:t>「行銷學程」</w:t>
            </w:r>
            <w:r w:rsidR="0021108F" w:rsidRPr="0027478C">
              <w:rPr>
                <w:rFonts w:ascii="標楷體" w:eastAsia="標楷體" w:hAnsi="標楷體" w:hint="eastAsia"/>
                <w:sz w:val="18"/>
                <w:szCs w:val="18"/>
              </w:rPr>
              <w:t>及「國際</w:t>
            </w:r>
            <w:r w:rsidR="0021108F" w:rsidRPr="0027478C">
              <w:rPr>
                <w:rFonts w:ascii="標楷體" w:eastAsia="標楷體" w:hAnsi="標楷體" w:hint="eastAsia"/>
                <w:sz w:val="18"/>
                <w:szCs w:val="18"/>
                <w:lang w:eastAsia="zh-TW"/>
              </w:rPr>
              <w:t>企業</w:t>
            </w:r>
            <w:r w:rsidRPr="0027478C">
              <w:rPr>
                <w:rFonts w:ascii="標楷體" w:eastAsia="標楷體" w:hAnsi="標楷體" w:hint="eastAsia"/>
                <w:sz w:val="18"/>
                <w:szCs w:val="18"/>
              </w:rPr>
              <w:t>學程」</w:t>
            </w:r>
            <w:r w:rsidRPr="0027478C">
              <w:rPr>
                <w:rFonts w:ascii="標楷體" w:eastAsia="標楷體" w:hAnsi="標楷體"/>
                <w:sz w:val="18"/>
                <w:szCs w:val="18"/>
              </w:rPr>
              <w:t>中擇一</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EA1B43" w:rsidRPr="0027478C" w:rsidRDefault="00EA1B43" w:rsidP="00EA1B43">
            <w:pPr>
              <w:snapToGrid w:val="0"/>
              <w:spacing w:line="240" w:lineRule="atLeast"/>
              <w:ind w:leftChars="234" w:left="702" w:rightChars="6" w:right="14" w:hangingChars="78" w:hanging="140"/>
              <w:jc w:val="both"/>
              <w:rPr>
                <w:rFonts w:ascii="標楷體" w:eastAsia="標楷體" w:hAnsi="標楷體"/>
                <w:sz w:val="18"/>
                <w:szCs w:val="18"/>
              </w:rPr>
            </w:pPr>
            <w:r w:rsidRPr="0027478C">
              <w:rPr>
                <w:rFonts w:eastAsia="標楷體"/>
                <w:sz w:val="18"/>
                <w:szCs w:val="18"/>
              </w:rPr>
              <w:t>b.</w:t>
            </w:r>
            <w:r w:rsidRPr="0027478C">
              <w:rPr>
                <w:rFonts w:ascii="標楷體" w:eastAsia="標楷體" w:hAnsi="標楷體"/>
                <w:sz w:val="18"/>
                <w:szCs w:val="18"/>
              </w:rPr>
              <w:t>財務金融：學生應自「</w:t>
            </w:r>
            <w:r w:rsidR="007D18B9" w:rsidRPr="0027478C">
              <w:rPr>
                <w:rFonts w:ascii="標楷體" w:eastAsia="標楷體" w:hAnsi="標楷體" w:hint="eastAsia"/>
                <w:sz w:val="18"/>
                <w:szCs w:val="18"/>
                <w:lang w:eastAsia="zh-TW"/>
              </w:rPr>
              <w:t>投資與企業</w:t>
            </w:r>
            <w:r w:rsidR="007D18B9" w:rsidRPr="0027478C">
              <w:rPr>
                <w:rFonts w:ascii="標楷體" w:eastAsia="標楷體" w:hAnsi="標楷體" w:hint="eastAsia"/>
                <w:sz w:val="18"/>
                <w:szCs w:val="18"/>
              </w:rPr>
              <w:t>金融</w:t>
            </w:r>
            <w:r w:rsidRPr="0027478C">
              <w:rPr>
                <w:rFonts w:ascii="標楷體" w:eastAsia="標楷體" w:hAnsi="標楷體" w:hint="eastAsia"/>
                <w:sz w:val="18"/>
                <w:szCs w:val="18"/>
              </w:rPr>
              <w:t>學程</w:t>
            </w:r>
            <w:r w:rsidRPr="0027478C">
              <w:rPr>
                <w:rFonts w:ascii="標楷體" w:eastAsia="標楷體" w:hAnsi="標楷體"/>
                <w:sz w:val="18"/>
                <w:szCs w:val="18"/>
              </w:rPr>
              <w:t>」</w:t>
            </w:r>
            <w:r w:rsidRPr="0027478C">
              <w:rPr>
                <w:rFonts w:ascii="標楷體" w:eastAsia="標楷體" w:hAnsi="標楷體" w:hint="eastAsia"/>
                <w:sz w:val="18"/>
                <w:szCs w:val="18"/>
                <w:lang w:eastAsia="zh-TW"/>
              </w:rPr>
              <w:t>、</w:t>
            </w:r>
            <w:r w:rsidRPr="0027478C">
              <w:rPr>
                <w:rFonts w:ascii="標楷體" w:eastAsia="標楷體" w:hAnsi="標楷體"/>
                <w:sz w:val="18"/>
                <w:szCs w:val="18"/>
              </w:rPr>
              <w:t>「</w:t>
            </w:r>
            <w:r w:rsidRPr="0027478C">
              <w:rPr>
                <w:rFonts w:ascii="標楷體" w:eastAsia="標楷體" w:hAnsi="標楷體" w:hint="eastAsia"/>
                <w:sz w:val="18"/>
                <w:szCs w:val="18"/>
              </w:rPr>
              <w:t>投資與風險管理學程</w:t>
            </w:r>
            <w:r w:rsidRPr="0027478C">
              <w:rPr>
                <w:rFonts w:ascii="標楷體" w:eastAsia="標楷體" w:hAnsi="標楷體"/>
                <w:sz w:val="18"/>
                <w:szCs w:val="18"/>
              </w:rPr>
              <w:t>」</w:t>
            </w:r>
            <w:r w:rsidRPr="0027478C">
              <w:rPr>
                <w:rFonts w:ascii="標楷體" w:eastAsia="標楷體" w:hAnsi="標楷體" w:hint="eastAsia"/>
                <w:sz w:val="18"/>
                <w:szCs w:val="18"/>
                <w:lang w:eastAsia="zh-TW"/>
              </w:rPr>
              <w:t>及「金融科技學程」</w:t>
            </w:r>
            <w:r w:rsidRPr="0027478C">
              <w:rPr>
                <w:rFonts w:ascii="標楷體" w:eastAsia="標楷體" w:hAnsi="標楷體"/>
                <w:sz w:val="18"/>
                <w:szCs w:val="18"/>
              </w:rPr>
              <w:t>中擇一</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EA1B43" w:rsidRPr="0027478C" w:rsidRDefault="00EA1B43" w:rsidP="00EA1B43">
            <w:pPr>
              <w:snapToGrid w:val="0"/>
              <w:spacing w:line="240" w:lineRule="atLeast"/>
              <w:ind w:leftChars="234" w:left="702" w:hangingChars="78" w:hanging="140"/>
              <w:jc w:val="both"/>
              <w:rPr>
                <w:rFonts w:ascii="標楷體" w:eastAsia="標楷體" w:hAnsi="標楷體"/>
                <w:sz w:val="18"/>
                <w:szCs w:val="18"/>
              </w:rPr>
            </w:pPr>
            <w:r w:rsidRPr="0027478C">
              <w:rPr>
                <w:rFonts w:eastAsia="標楷體"/>
                <w:sz w:val="18"/>
                <w:szCs w:val="18"/>
              </w:rPr>
              <w:t>c.</w:t>
            </w:r>
            <w:r w:rsidR="0021108F" w:rsidRPr="0027478C">
              <w:rPr>
                <w:rFonts w:ascii="標楷體" w:eastAsia="標楷體" w:hAnsi="標楷體"/>
                <w:sz w:val="18"/>
                <w:szCs w:val="18"/>
              </w:rPr>
              <w:t>國際企業：學生應自「</w:t>
            </w:r>
            <w:r w:rsidR="00246402" w:rsidRPr="0027478C">
              <w:rPr>
                <w:rFonts w:ascii="標楷體" w:eastAsia="標楷體" w:hAnsi="標楷體" w:hint="eastAsia"/>
                <w:sz w:val="18"/>
                <w:szCs w:val="18"/>
                <w:lang w:eastAsia="zh-TW"/>
              </w:rPr>
              <w:t>創新創業</w:t>
            </w:r>
            <w:r w:rsidR="0021108F" w:rsidRPr="0027478C">
              <w:rPr>
                <w:rFonts w:ascii="標楷體" w:eastAsia="標楷體" w:hAnsi="標楷體" w:hint="eastAsia"/>
                <w:sz w:val="18"/>
                <w:szCs w:val="18"/>
              </w:rPr>
              <w:t>學程</w:t>
            </w:r>
            <w:r w:rsidR="0021108F" w:rsidRPr="0027478C">
              <w:rPr>
                <w:rFonts w:ascii="標楷體" w:eastAsia="標楷體" w:hAnsi="標楷體"/>
                <w:sz w:val="18"/>
                <w:szCs w:val="18"/>
              </w:rPr>
              <w:t>」</w:t>
            </w:r>
            <w:r w:rsidRPr="0027478C">
              <w:rPr>
                <w:rFonts w:ascii="標楷體" w:eastAsia="標楷體" w:hAnsi="標楷體"/>
                <w:sz w:val="18"/>
                <w:szCs w:val="18"/>
              </w:rPr>
              <w:t>、「領導暨人力資源學程」</w:t>
            </w:r>
            <w:r w:rsidRPr="0027478C">
              <w:rPr>
                <w:rFonts w:ascii="標楷體" w:eastAsia="標楷體" w:hAnsi="標楷體" w:hint="eastAsia"/>
                <w:sz w:val="18"/>
                <w:szCs w:val="18"/>
              </w:rPr>
              <w:t>、</w:t>
            </w:r>
            <w:r w:rsidRPr="0027478C">
              <w:rPr>
                <w:rFonts w:ascii="標楷體" w:eastAsia="標楷體" w:hAnsi="標楷體"/>
                <w:sz w:val="18"/>
                <w:szCs w:val="18"/>
              </w:rPr>
              <w:t>「行銷學程」</w:t>
            </w:r>
            <w:r w:rsidRPr="0027478C">
              <w:rPr>
                <w:rFonts w:ascii="標楷體" w:eastAsia="標楷體" w:hAnsi="標楷體" w:hint="eastAsia"/>
                <w:sz w:val="18"/>
                <w:szCs w:val="18"/>
              </w:rPr>
              <w:t>及「國際</w:t>
            </w:r>
            <w:r w:rsidR="0021108F" w:rsidRPr="0027478C">
              <w:rPr>
                <w:rFonts w:ascii="標楷體" w:eastAsia="標楷體" w:hAnsi="標楷體" w:hint="eastAsia"/>
                <w:sz w:val="18"/>
                <w:szCs w:val="18"/>
                <w:lang w:eastAsia="zh-TW"/>
              </w:rPr>
              <w:t>企業</w:t>
            </w:r>
            <w:r w:rsidRPr="0027478C">
              <w:rPr>
                <w:rFonts w:ascii="標楷體" w:eastAsia="標楷體" w:hAnsi="標楷體" w:hint="eastAsia"/>
                <w:sz w:val="18"/>
                <w:szCs w:val="18"/>
              </w:rPr>
              <w:t>學程」</w:t>
            </w:r>
            <w:r w:rsidRPr="0027478C">
              <w:rPr>
                <w:rFonts w:ascii="標楷體" w:eastAsia="標楷體" w:hAnsi="標楷體"/>
                <w:sz w:val="18"/>
                <w:szCs w:val="18"/>
              </w:rPr>
              <w:t>中擇一</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EA1B43" w:rsidRPr="0027478C" w:rsidRDefault="00EA1B43" w:rsidP="00EA1B43">
            <w:pPr>
              <w:snapToGrid w:val="0"/>
              <w:spacing w:line="240" w:lineRule="atLeast"/>
              <w:ind w:leftChars="234" w:left="702" w:hangingChars="78" w:hanging="140"/>
              <w:jc w:val="both"/>
              <w:rPr>
                <w:rFonts w:ascii="標楷體" w:eastAsia="標楷體" w:hAnsi="標楷體"/>
                <w:sz w:val="18"/>
                <w:szCs w:val="18"/>
              </w:rPr>
            </w:pPr>
            <w:r w:rsidRPr="0027478C">
              <w:rPr>
                <w:rFonts w:eastAsia="標楷體"/>
                <w:sz w:val="18"/>
                <w:szCs w:val="18"/>
              </w:rPr>
              <w:t>d.</w:t>
            </w:r>
            <w:r w:rsidRPr="0027478C">
              <w:rPr>
                <w:rFonts w:ascii="標楷體" w:eastAsia="標楷體" w:hAnsi="標楷體"/>
                <w:sz w:val="18"/>
                <w:szCs w:val="18"/>
              </w:rPr>
              <w:t>會計：學生應修習「會計專業學程」</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623899" w:rsidRPr="0027478C" w:rsidRDefault="00623899" w:rsidP="00623899">
            <w:pPr>
              <w:pStyle w:val="a7"/>
              <w:spacing w:line="240" w:lineRule="exact"/>
              <w:ind w:leftChars="0" w:left="360"/>
              <w:rPr>
                <w:rFonts w:ascii="Times New Roman" w:eastAsia="標楷體" w:hAnsi="Times New Roman"/>
                <w:sz w:val="18"/>
                <w:szCs w:val="18"/>
              </w:rPr>
            </w:pPr>
            <w:r w:rsidRPr="0027478C">
              <w:rPr>
                <w:rFonts w:ascii="Times New Roman" w:eastAsia="標楷體" w:hAnsi="Times New Roman"/>
                <w:sz w:val="18"/>
                <w:szCs w:val="18"/>
              </w:rPr>
              <w:t>Students must choose one of the Major Areas and fulfill requirements of each major listed below:</w:t>
            </w:r>
          </w:p>
          <w:p w:rsidR="00623899" w:rsidRPr="0027478C"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27478C">
              <w:rPr>
                <w:rFonts w:ascii="Times New Roman" w:eastAsia="標楷體" w:hAnsi="Times New Roman"/>
                <w:sz w:val="18"/>
                <w:szCs w:val="18"/>
              </w:rPr>
              <w:t>Major Areas and corresponding compulsory courses(3or6)</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Business Administration</w:t>
            </w:r>
            <w:r w:rsidRPr="0027478C">
              <w:rPr>
                <w:rFonts w:ascii="Times New Roman" w:eastAsia="標楷體" w:hAnsi="Times New Roman"/>
                <w:sz w:val="18"/>
                <w:szCs w:val="18"/>
              </w:rPr>
              <w:t>：「</w:t>
            </w:r>
            <w:r w:rsidRPr="0027478C">
              <w:rPr>
                <w:rFonts w:ascii="Times New Roman" w:eastAsia="標楷體" w:hAnsi="Times New Roman"/>
                <w:sz w:val="18"/>
                <w:szCs w:val="18"/>
              </w:rPr>
              <w:t>Operations Management</w:t>
            </w:r>
            <w:r w:rsidRPr="0027478C">
              <w:rPr>
                <w:rFonts w:ascii="Times New Roman" w:eastAsia="標楷體" w:hAnsi="Times New Roman"/>
                <w:sz w:val="18"/>
                <w:szCs w:val="18"/>
              </w:rPr>
              <w:t>」、「</w:t>
            </w:r>
            <w:r w:rsidRPr="0027478C">
              <w:rPr>
                <w:rFonts w:ascii="Times New Roman" w:eastAsia="標楷體" w:hAnsi="Times New Roman"/>
                <w:sz w:val="18"/>
                <w:szCs w:val="18"/>
              </w:rPr>
              <w:t>Strategic Management</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Finance</w:t>
            </w:r>
            <w:r w:rsidRPr="0027478C">
              <w:rPr>
                <w:rFonts w:ascii="Times New Roman" w:eastAsia="標楷體" w:hAnsi="Times New Roman"/>
                <w:sz w:val="18"/>
                <w:szCs w:val="18"/>
              </w:rPr>
              <w:t>：「</w:t>
            </w:r>
            <w:r w:rsidRPr="0027478C">
              <w:rPr>
                <w:rFonts w:ascii="Times New Roman" w:eastAsia="標楷體" w:hAnsi="Times New Roman"/>
                <w:sz w:val="18"/>
                <w:szCs w:val="18"/>
              </w:rPr>
              <w:t>Investments</w:t>
            </w:r>
            <w:r w:rsidRPr="0027478C">
              <w:rPr>
                <w:rFonts w:ascii="Times New Roman" w:eastAsia="標楷體" w:hAnsi="Times New Roman"/>
                <w:sz w:val="18"/>
                <w:szCs w:val="18"/>
              </w:rPr>
              <w:t>」、「</w:t>
            </w:r>
            <w:r w:rsidRPr="0027478C">
              <w:rPr>
                <w:rFonts w:ascii="Times New Roman" w:eastAsia="標楷體" w:hAnsi="Times New Roman"/>
                <w:sz w:val="18"/>
                <w:szCs w:val="18"/>
              </w:rPr>
              <w:t>Corporate Finance</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International Business</w:t>
            </w:r>
            <w:r w:rsidRPr="0027478C">
              <w:rPr>
                <w:rFonts w:ascii="Times New Roman" w:eastAsia="標楷體" w:hAnsi="Times New Roman"/>
                <w:sz w:val="18"/>
                <w:szCs w:val="18"/>
              </w:rPr>
              <w:t>：「</w:t>
            </w:r>
            <w:r w:rsidRPr="0027478C">
              <w:rPr>
                <w:rFonts w:ascii="Times New Roman" w:eastAsia="標楷體" w:hAnsi="Times New Roman"/>
                <w:sz w:val="18"/>
                <w:szCs w:val="18"/>
              </w:rPr>
              <w:t>International Business Management</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Accounting</w:t>
            </w:r>
            <w:r w:rsidRPr="0027478C">
              <w:rPr>
                <w:rFonts w:ascii="Times New Roman" w:eastAsia="標楷體" w:hAnsi="Times New Roman"/>
                <w:sz w:val="18"/>
                <w:szCs w:val="18"/>
              </w:rPr>
              <w:t>：「</w:t>
            </w:r>
            <w:r w:rsidRPr="0027478C">
              <w:rPr>
                <w:rFonts w:ascii="Times New Roman" w:eastAsia="標楷體" w:hAnsi="Times New Roman"/>
                <w:sz w:val="18"/>
                <w:szCs w:val="18"/>
              </w:rPr>
              <w:t>Intermediate Accounting(I)</w:t>
            </w:r>
            <w:r w:rsidRPr="0027478C">
              <w:rPr>
                <w:rFonts w:ascii="Times New Roman" w:eastAsia="標楷體" w:hAnsi="Times New Roman"/>
                <w:sz w:val="18"/>
                <w:szCs w:val="18"/>
              </w:rPr>
              <w:t>」</w:t>
            </w:r>
          </w:p>
          <w:p w:rsidR="00623899" w:rsidRPr="0027478C" w:rsidRDefault="00623899" w:rsidP="00623899">
            <w:pPr>
              <w:pStyle w:val="a7"/>
              <w:snapToGrid w:val="0"/>
              <w:spacing w:line="240" w:lineRule="atLeast"/>
              <w:ind w:leftChars="0"/>
              <w:jc w:val="both"/>
              <w:rPr>
                <w:rFonts w:ascii="Times New Roman" w:eastAsia="標楷體" w:hAnsi="Times New Roman"/>
                <w:sz w:val="18"/>
                <w:szCs w:val="18"/>
              </w:rPr>
            </w:pPr>
          </w:p>
          <w:p w:rsidR="00623899" w:rsidRPr="0027478C"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27478C">
              <w:rPr>
                <w:rFonts w:ascii="Times New Roman" w:eastAsia="標楷體" w:hAnsi="Times New Roman"/>
                <w:sz w:val="18"/>
                <w:szCs w:val="18"/>
              </w:rPr>
              <w:lastRenderedPageBreak/>
              <w:t>Concentration courses (30)</w:t>
            </w:r>
            <w:r w:rsidRPr="0027478C">
              <w:rPr>
                <w:rFonts w:ascii="Times New Roman" w:eastAsia="標楷體" w:hAnsi="Times New Roman"/>
                <w:sz w:val="18"/>
                <w:szCs w:val="18"/>
              </w:rPr>
              <w:t>：</w:t>
            </w:r>
          </w:p>
          <w:p w:rsidR="00623899" w:rsidRPr="0027478C" w:rsidRDefault="00623899" w:rsidP="00B64164">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 xml:space="preserve">Students who major in Business Administration, 4 concentrations available: </w:t>
            </w:r>
            <w:r w:rsidR="0021108F" w:rsidRPr="0027478C">
              <w:rPr>
                <w:rFonts w:ascii="Times New Roman" w:eastAsia="標楷體" w:hAnsi="Times New Roman"/>
                <w:sz w:val="18"/>
                <w:szCs w:val="18"/>
              </w:rPr>
              <w:t>「</w:t>
            </w:r>
            <w:r w:rsidR="00246402" w:rsidRPr="0027478C">
              <w:rPr>
                <w:rFonts w:ascii="Times New Roman" w:eastAsia="標楷體" w:hAnsi="Times New Roman"/>
                <w:sz w:val="18"/>
                <w:szCs w:val="18"/>
              </w:rPr>
              <w:t>Innovation and Entrepreneurship</w:t>
            </w:r>
            <w:r w:rsidR="0021108F" w:rsidRPr="0027478C">
              <w:rPr>
                <w:rFonts w:ascii="Times New Roman" w:eastAsia="標楷體" w:hAnsi="Times New Roman"/>
                <w:sz w:val="18"/>
                <w:szCs w:val="18"/>
              </w:rPr>
              <w:t>」</w:t>
            </w:r>
            <w:r w:rsidRPr="0027478C">
              <w:rPr>
                <w:rFonts w:ascii="Times New Roman" w:eastAsia="標楷體" w:hAnsi="Times New Roman"/>
                <w:sz w:val="18"/>
                <w:szCs w:val="18"/>
              </w:rPr>
              <w:t>、「</w:t>
            </w:r>
            <w:r w:rsidRPr="0027478C">
              <w:rPr>
                <w:rFonts w:ascii="Times New Roman" w:eastAsia="標楷體" w:hAnsi="Times New Roman"/>
                <w:sz w:val="18"/>
                <w:szCs w:val="18"/>
              </w:rPr>
              <w:t>Leadership &amp; Human Resources</w:t>
            </w:r>
            <w:r w:rsidRPr="0027478C">
              <w:rPr>
                <w:rFonts w:ascii="Times New Roman" w:eastAsia="標楷體" w:hAnsi="Times New Roman"/>
                <w:sz w:val="18"/>
                <w:szCs w:val="18"/>
              </w:rPr>
              <w:t>」、「</w:t>
            </w:r>
            <w:r w:rsidRPr="0027478C">
              <w:rPr>
                <w:rFonts w:ascii="Times New Roman" w:eastAsia="標楷體" w:hAnsi="Times New Roman"/>
                <w:sz w:val="18"/>
                <w:szCs w:val="18"/>
              </w:rPr>
              <w:t>Marketing</w:t>
            </w:r>
            <w:r w:rsidRPr="0027478C">
              <w:rPr>
                <w:rFonts w:ascii="Times New Roman" w:eastAsia="標楷體" w:hAnsi="Times New Roman"/>
                <w:sz w:val="18"/>
                <w:szCs w:val="18"/>
              </w:rPr>
              <w:t>」</w:t>
            </w:r>
            <w:r w:rsidRPr="0027478C">
              <w:rPr>
                <w:rFonts w:ascii="Times New Roman" w:eastAsia="標楷體" w:hAnsi="Times New Roman"/>
                <w:sz w:val="18"/>
                <w:szCs w:val="18"/>
              </w:rPr>
              <w:t>and</w:t>
            </w:r>
            <w:r w:rsidRPr="0027478C">
              <w:rPr>
                <w:rFonts w:ascii="Times New Roman" w:eastAsia="標楷體" w:hAnsi="Times New Roman"/>
                <w:sz w:val="18"/>
                <w:szCs w:val="18"/>
              </w:rPr>
              <w:t>「</w:t>
            </w:r>
            <w:r w:rsidRPr="0027478C">
              <w:rPr>
                <w:rFonts w:ascii="Times New Roman" w:eastAsia="標楷體" w:hAnsi="Times New Roman"/>
                <w:sz w:val="18"/>
                <w:szCs w:val="18"/>
              </w:rPr>
              <w:t>International Business</w:t>
            </w:r>
            <w:r w:rsidRPr="0027478C">
              <w:rPr>
                <w:rFonts w:ascii="Times New Roman" w:eastAsia="標楷體" w:hAnsi="Times New Roman"/>
                <w:sz w:val="18"/>
                <w:szCs w:val="18"/>
              </w:rPr>
              <w:t>」</w:t>
            </w:r>
            <w:r w:rsidRPr="0027478C">
              <w:rPr>
                <w:rFonts w:ascii="Times New Roman" w:eastAsia="標楷體" w:hAnsi="Times New Roman"/>
                <w:sz w:val="18"/>
                <w:szCs w:val="18"/>
              </w:rPr>
              <w:t>.Students should choose a minimum of one as the major concentration.</w:t>
            </w:r>
          </w:p>
          <w:p w:rsidR="00623899" w:rsidRPr="0027478C" w:rsidRDefault="00587573" w:rsidP="007D18B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Pr>
                <w:rFonts w:ascii="Times New Roman" w:eastAsia="標楷體" w:hAnsi="Times New Roman"/>
                <w:sz w:val="18"/>
                <w:szCs w:val="18"/>
              </w:rPr>
              <w:t>Students who major in Finance, 3</w:t>
            </w:r>
            <w:r w:rsidR="00623899" w:rsidRPr="0027478C">
              <w:rPr>
                <w:rFonts w:ascii="Times New Roman" w:eastAsia="標楷體" w:hAnsi="Times New Roman"/>
                <w:sz w:val="18"/>
                <w:szCs w:val="18"/>
              </w:rPr>
              <w:t xml:space="preserve"> concentrations available: </w:t>
            </w:r>
            <w:r w:rsidR="00623899" w:rsidRPr="0027478C">
              <w:rPr>
                <w:rFonts w:ascii="Times New Roman" w:eastAsia="標楷體" w:hAnsi="Times New Roman"/>
                <w:sz w:val="18"/>
                <w:szCs w:val="18"/>
              </w:rPr>
              <w:t>「</w:t>
            </w:r>
            <w:r w:rsidR="00F13759">
              <w:rPr>
                <w:rFonts w:ascii="Times New Roman" w:eastAsia="標楷體" w:hAnsi="Times New Roman"/>
                <w:sz w:val="18"/>
                <w:szCs w:val="18"/>
              </w:rPr>
              <w:t>Investment</w:t>
            </w:r>
            <w:r w:rsidR="007D18B9" w:rsidRPr="0027478C">
              <w:rPr>
                <w:rFonts w:ascii="Times New Roman" w:eastAsia="標楷體" w:hAnsi="Times New Roman"/>
                <w:sz w:val="18"/>
                <w:szCs w:val="18"/>
              </w:rPr>
              <w:t xml:space="preserve"> and Corporate Finance</w:t>
            </w:r>
            <w:r w:rsidR="00623899" w:rsidRPr="0027478C">
              <w:rPr>
                <w:rFonts w:ascii="Times New Roman" w:eastAsia="標楷體" w:hAnsi="Times New Roman"/>
                <w:sz w:val="18"/>
                <w:szCs w:val="18"/>
              </w:rPr>
              <w:t>」</w:t>
            </w:r>
            <w:r w:rsidR="00623899" w:rsidRPr="0027478C">
              <w:rPr>
                <w:rFonts w:ascii="Times New Roman" w:eastAsia="標楷體" w:hAnsi="Times New Roman" w:hint="eastAsia"/>
                <w:sz w:val="18"/>
                <w:szCs w:val="18"/>
              </w:rPr>
              <w:t>、</w:t>
            </w:r>
            <w:r w:rsidR="00623899" w:rsidRPr="0027478C">
              <w:rPr>
                <w:rFonts w:ascii="Times New Roman" w:eastAsia="標楷體" w:hAnsi="Times New Roman"/>
                <w:sz w:val="18"/>
                <w:szCs w:val="18"/>
              </w:rPr>
              <w:t>「</w:t>
            </w:r>
            <w:r w:rsidR="00623899" w:rsidRPr="0027478C">
              <w:rPr>
                <w:rFonts w:ascii="Times New Roman" w:eastAsia="標楷體" w:hAnsi="Times New Roman"/>
                <w:sz w:val="18"/>
                <w:szCs w:val="18"/>
              </w:rPr>
              <w:t>Investment and Risk Management</w:t>
            </w:r>
            <w:r w:rsidR="00623899" w:rsidRPr="0027478C">
              <w:rPr>
                <w:rFonts w:ascii="Times New Roman" w:eastAsia="標楷體" w:hAnsi="Times New Roman"/>
                <w:sz w:val="18"/>
                <w:szCs w:val="18"/>
              </w:rPr>
              <w:t>」</w:t>
            </w:r>
            <w:r w:rsidR="00623899" w:rsidRPr="0027478C">
              <w:rPr>
                <w:rFonts w:ascii="Times New Roman" w:eastAsia="標楷體" w:hAnsi="Times New Roman" w:hint="eastAsia"/>
                <w:sz w:val="18"/>
                <w:szCs w:val="18"/>
              </w:rPr>
              <w:t xml:space="preserve">and </w:t>
            </w:r>
            <w:r w:rsidR="00623899" w:rsidRPr="0027478C">
              <w:rPr>
                <w:rFonts w:ascii="Times New Roman" w:eastAsia="標楷體" w:hAnsi="Times New Roman"/>
                <w:sz w:val="18"/>
                <w:szCs w:val="18"/>
              </w:rPr>
              <w:t>「</w:t>
            </w:r>
            <w:r w:rsidR="00623899" w:rsidRPr="0027478C">
              <w:rPr>
                <w:rFonts w:ascii="Times New Roman" w:eastAsia="標楷體" w:hAnsi="Times New Roman"/>
                <w:sz w:val="18"/>
                <w:szCs w:val="18"/>
              </w:rPr>
              <w:t>FinTech</w:t>
            </w:r>
            <w:r w:rsidR="00623899" w:rsidRPr="0027478C">
              <w:rPr>
                <w:rFonts w:ascii="Times New Roman" w:eastAsia="標楷體" w:hAnsi="Times New Roman"/>
                <w:sz w:val="18"/>
                <w:szCs w:val="18"/>
              </w:rPr>
              <w:t>」</w:t>
            </w:r>
            <w:r w:rsidR="00623899" w:rsidRPr="0027478C">
              <w:rPr>
                <w:rFonts w:ascii="Times New Roman" w:eastAsia="標楷體" w:hAnsi="Times New Roman"/>
                <w:sz w:val="18"/>
                <w:szCs w:val="18"/>
              </w:rPr>
              <w:t xml:space="preserve">. Students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27478C">
              <w:rPr>
                <w:rFonts w:ascii="Times New Roman" w:eastAsia="標楷體" w:hAnsi="Times New Roman"/>
                <w:sz w:val="18"/>
                <w:szCs w:val="18"/>
              </w:rPr>
              <w:t>Students who major in International Business, 4 concentrations available:</w:t>
            </w:r>
            <w:r w:rsidR="0021108F" w:rsidRPr="0027478C">
              <w:rPr>
                <w:rFonts w:ascii="Times New Roman" w:eastAsia="標楷體" w:hAnsi="Times New Roman"/>
                <w:sz w:val="18"/>
                <w:szCs w:val="18"/>
              </w:rPr>
              <w:t>「</w:t>
            </w:r>
            <w:r w:rsidR="00246402" w:rsidRPr="0027478C">
              <w:rPr>
                <w:rFonts w:ascii="Times New Roman" w:eastAsia="標楷體" w:hAnsi="Times New Roman"/>
                <w:sz w:val="18"/>
                <w:szCs w:val="18"/>
              </w:rPr>
              <w:t>Innovation and Entrepreneurship</w:t>
            </w:r>
            <w:r w:rsidR="0021108F" w:rsidRPr="0027478C">
              <w:rPr>
                <w:rFonts w:ascii="Times New Roman" w:eastAsia="標楷體" w:hAnsi="Times New Roman"/>
                <w:sz w:val="18"/>
                <w:szCs w:val="18"/>
              </w:rPr>
              <w:t>」</w:t>
            </w:r>
            <w:r w:rsidRPr="0027478C">
              <w:rPr>
                <w:rFonts w:ascii="Times New Roman" w:eastAsia="標楷體" w:hAnsi="Times New Roman"/>
                <w:sz w:val="18"/>
                <w:szCs w:val="18"/>
              </w:rPr>
              <w:t>、「</w:t>
            </w:r>
            <w:r w:rsidRPr="0027478C">
              <w:rPr>
                <w:rFonts w:ascii="Times New Roman" w:eastAsia="標楷體" w:hAnsi="Times New Roman"/>
                <w:sz w:val="18"/>
                <w:szCs w:val="18"/>
              </w:rPr>
              <w:t>Leadership &amp; Human Resources</w:t>
            </w:r>
            <w:r w:rsidRPr="0027478C">
              <w:rPr>
                <w:rFonts w:ascii="Times New Roman" w:eastAsia="標楷體" w:hAnsi="Times New Roman"/>
                <w:sz w:val="18"/>
                <w:szCs w:val="18"/>
              </w:rPr>
              <w:t>」、「</w:t>
            </w:r>
            <w:r w:rsidRPr="0027478C">
              <w:rPr>
                <w:rFonts w:ascii="Times New Roman" w:eastAsia="標楷體" w:hAnsi="Times New Roman"/>
                <w:sz w:val="18"/>
                <w:szCs w:val="18"/>
              </w:rPr>
              <w:t>Marketing</w:t>
            </w:r>
            <w:r w:rsidRPr="0027478C">
              <w:rPr>
                <w:rFonts w:ascii="Times New Roman" w:eastAsia="標楷體" w:hAnsi="Times New Roman"/>
                <w:sz w:val="18"/>
                <w:szCs w:val="18"/>
              </w:rPr>
              <w:t>」</w:t>
            </w:r>
            <w:r w:rsidRPr="0027478C">
              <w:rPr>
                <w:rFonts w:ascii="Times New Roman" w:eastAsia="標楷體" w:hAnsi="Times New Roman"/>
                <w:sz w:val="18"/>
                <w:szCs w:val="18"/>
              </w:rPr>
              <w:t>and</w:t>
            </w:r>
            <w:r w:rsidRPr="0027478C">
              <w:rPr>
                <w:rFonts w:ascii="Times New Roman" w:eastAsia="標楷體" w:hAnsi="Times New Roman"/>
                <w:sz w:val="18"/>
                <w:szCs w:val="18"/>
              </w:rPr>
              <w:t>「</w:t>
            </w:r>
            <w:r w:rsidRPr="0027478C">
              <w:rPr>
                <w:rFonts w:ascii="Times New Roman" w:eastAsia="標楷體" w:hAnsi="Times New Roman"/>
                <w:sz w:val="18"/>
                <w:szCs w:val="18"/>
              </w:rPr>
              <w:t>International Business</w:t>
            </w:r>
            <w:r w:rsidRPr="0027478C">
              <w:rPr>
                <w:rFonts w:ascii="Times New Roman" w:eastAsia="標楷體" w:hAnsi="Times New Roman"/>
                <w:sz w:val="18"/>
                <w:szCs w:val="18"/>
              </w:rPr>
              <w:t>」</w:t>
            </w:r>
            <w:r w:rsidRPr="00623899">
              <w:rPr>
                <w:rFonts w:ascii="Times New Roman" w:eastAsia="標楷體" w:hAnsi="Times New Roman"/>
                <w:color w:val="000000"/>
                <w:sz w:val="18"/>
                <w:szCs w:val="18"/>
              </w:rPr>
              <w:t xml:space="preserve">. Students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Students who major in Accounting can choose</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Accounting Professional</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as the major concentration.</w:t>
            </w:r>
            <w:r w:rsidRPr="00623899" w:rsidDel="0007034C">
              <w:rPr>
                <w:rFonts w:ascii="Times New Roman" w:eastAsia="標楷體" w:hAnsi="Times New Roman"/>
                <w:color w:val="000000"/>
                <w:sz w:val="18"/>
                <w:szCs w:val="18"/>
              </w:rPr>
              <w:t xml:space="preserve"> </w:t>
            </w:r>
          </w:p>
          <w:p w:rsidR="00623899" w:rsidRPr="00623899" w:rsidRDefault="00623899"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管院學士班學生之跨領域選修規定：</w:t>
            </w:r>
          </w:p>
          <w:p w:rsidR="00623899" w:rsidRPr="00623899"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學生除主修學程外，應符合下列任一輔修規定</w:t>
            </w:r>
            <w:r w:rsidRPr="00623899">
              <w:rPr>
                <w:rFonts w:ascii="標楷體" w:eastAsia="標楷體" w:hAnsi="標楷體"/>
                <w:color w:val="000000"/>
                <w:sz w:val="18"/>
                <w:szCs w:val="18"/>
              </w:rPr>
              <w:t>：</w:t>
            </w:r>
          </w:p>
          <w:p w:rsidR="00623899" w:rsidRPr="00431797" w:rsidRDefault="00623899" w:rsidP="00152E41">
            <w:pPr>
              <w:snapToGrid w:val="0"/>
              <w:spacing w:line="240" w:lineRule="atLeast"/>
              <w:ind w:firstLineChars="300" w:firstLine="540"/>
              <w:jc w:val="both"/>
              <w:rPr>
                <w:rFonts w:ascii="標楷體" w:eastAsia="標楷體" w:hAnsi="標楷體"/>
                <w:color w:val="000000"/>
                <w:sz w:val="18"/>
                <w:szCs w:val="18"/>
              </w:rPr>
            </w:pPr>
            <w:r w:rsidRPr="00152E41">
              <w:rPr>
                <w:rFonts w:eastAsia="標楷體"/>
                <w:color w:val="000000"/>
                <w:sz w:val="18"/>
                <w:szCs w:val="18"/>
              </w:rPr>
              <w:t>a.</w:t>
            </w:r>
            <w:r w:rsidRPr="00431797">
              <w:rPr>
                <w:rFonts w:ascii="標楷體" w:eastAsia="標楷體" w:hAnsi="標楷體"/>
                <w:color w:val="000000"/>
                <w:sz w:val="18"/>
                <w:szCs w:val="18"/>
              </w:rPr>
              <w:t>輔修學程科目：</w:t>
            </w:r>
            <w:r w:rsidRPr="00431797">
              <w:rPr>
                <w:rFonts w:ascii="標楷體" w:eastAsia="標楷體" w:hAnsi="標楷體" w:hint="eastAsia"/>
                <w:color w:val="000000"/>
                <w:sz w:val="18"/>
                <w:szCs w:val="18"/>
              </w:rPr>
              <w:t>修習另一學程三門課做為輔修學程(9學分)。</w:t>
            </w:r>
          </w:p>
          <w:p w:rsidR="00623899" w:rsidRPr="00431797" w:rsidRDefault="00623899" w:rsidP="00623899">
            <w:pPr>
              <w:snapToGrid w:val="0"/>
              <w:spacing w:line="240" w:lineRule="atLeast"/>
              <w:ind w:leftChars="226" w:left="542"/>
              <w:jc w:val="both"/>
              <w:rPr>
                <w:rFonts w:ascii="標楷體" w:eastAsia="標楷體" w:hAnsi="標楷體"/>
                <w:color w:val="000000"/>
                <w:sz w:val="18"/>
                <w:szCs w:val="18"/>
              </w:rPr>
            </w:pPr>
            <w:r w:rsidRPr="00152E41">
              <w:rPr>
                <w:rFonts w:eastAsia="標楷體"/>
                <w:color w:val="000000"/>
                <w:sz w:val="18"/>
                <w:szCs w:val="18"/>
              </w:rPr>
              <w:t>b.</w:t>
            </w:r>
            <w:r w:rsidRPr="00431797">
              <w:rPr>
                <w:rFonts w:ascii="標楷體" w:eastAsia="標楷體" w:hAnsi="標楷體" w:hint="eastAsia"/>
                <w:color w:val="000000"/>
                <w:sz w:val="18"/>
                <w:szCs w:val="18"/>
              </w:rPr>
              <w:t>輔修</w:t>
            </w:r>
            <w:r w:rsidRPr="00431797">
              <w:rPr>
                <w:rFonts w:ascii="標楷體" w:eastAsia="標楷體" w:hAnsi="標楷體"/>
                <w:color w:val="000000"/>
                <w:sz w:val="18"/>
                <w:szCs w:val="18"/>
              </w:rPr>
              <w:t>產業學程科目：</w:t>
            </w:r>
            <w:r w:rsidRPr="00431797">
              <w:rPr>
                <w:rFonts w:ascii="標楷體" w:eastAsia="標楷體" w:hAnsi="標楷體" w:hint="eastAsia"/>
                <w:color w:val="000000"/>
                <w:sz w:val="18"/>
                <w:szCs w:val="18"/>
              </w:rPr>
              <w:t>修習本院或跨院產業學程12學分做為輔修學程（12學分不得含管院共同必修）。</w:t>
            </w:r>
          </w:p>
          <w:p w:rsidR="00623899" w:rsidRPr="00431797" w:rsidRDefault="00623899" w:rsidP="00623899">
            <w:pPr>
              <w:snapToGrid w:val="0"/>
              <w:spacing w:line="240" w:lineRule="atLeast"/>
              <w:ind w:leftChars="226" w:left="542"/>
              <w:jc w:val="both"/>
              <w:rPr>
                <w:rFonts w:ascii="標楷體" w:eastAsia="標楷體" w:hAnsi="標楷體"/>
                <w:color w:val="FF0000"/>
                <w:sz w:val="18"/>
                <w:szCs w:val="18"/>
              </w:rPr>
            </w:pPr>
            <w:r w:rsidRPr="00152E41">
              <w:rPr>
                <w:rFonts w:eastAsia="標楷體" w:hint="eastAsia"/>
                <w:color w:val="000000"/>
                <w:sz w:val="18"/>
                <w:szCs w:val="18"/>
              </w:rPr>
              <w:t>c.</w:t>
            </w:r>
            <w:r w:rsidRPr="00152E41">
              <w:rPr>
                <w:rFonts w:ascii="標楷體" w:eastAsia="標楷體" w:hAnsi="標楷體" w:hint="eastAsia"/>
                <w:sz w:val="18"/>
                <w:szCs w:val="18"/>
              </w:rPr>
              <w:t>輔修跨院學程科目：修習他院12學分做為輔修學程(12學分須為同院課程)。</w:t>
            </w:r>
          </w:p>
          <w:p w:rsidR="00623899" w:rsidRPr="00431797" w:rsidRDefault="00623899" w:rsidP="00623899">
            <w:pPr>
              <w:pStyle w:val="a7"/>
              <w:adjustRightInd w:val="0"/>
              <w:snapToGrid w:val="0"/>
              <w:spacing w:line="240" w:lineRule="atLeast"/>
              <w:ind w:leftChars="0" w:left="683"/>
              <w:jc w:val="both"/>
              <w:rPr>
                <w:rFonts w:ascii="標楷體" w:eastAsia="標楷體" w:hAnsi="標楷體"/>
                <w:b/>
                <w:color w:val="FF0000"/>
                <w:sz w:val="18"/>
                <w:szCs w:val="18"/>
              </w:rPr>
            </w:pPr>
          </w:p>
          <w:p w:rsidR="00152E41" w:rsidRPr="00152E41"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完成主修學程修課規定之學生，符合前項a(輔修學程科目)及b(輔修</w:t>
            </w:r>
            <w:r w:rsidRPr="00623899">
              <w:rPr>
                <w:rFonts w:ascii="標楷體" w:eastAsia="標楷體" w:hAnsi="標楷體"/>
                <w:color w:val="000000"/>
                <w:sz w:val="18"/>
                <w:szCs w:val="18"/>
              </w:rPr>
              <w:t>產業學程科目</w:t>
            </w:r>
            <w:r w:rsidRPr="00623899">
              <w:rPr>
                <w:rFonts w:ascii="標楷體" w:eastAsia="標楷體" w:hAnsi="標楷體" w:hint="eastAsia"/>
                <w:color w:val="000000"/>
                <w:sz w:val="18"/>
                <w:szCs w:val="18"/>
              </w:rPr>
              <w:t>)規定者，將於畢業證書上加註證明；符合前項c(輔修跨院學程科目)者，不另提供證明或證書。</w:t>
            </w:r>
          </w:p>
          <w:p w:rsidR="00152E41" w:rsidRPr="00152E41" w:rsidRDefault="00152E41" w:rsidP="00152E41">
            <w:pPr>
              <w:pStyle w:val="a7"/>
              <w:spacing w:line="240" w:lineRule="exact"/>
              <w:ind w:leftChars="0" w:left="360"/>
              <w:rPr>
                <w:rFonts w:ascii="Times New Roman" w:eastAsia="標楷體" w:hAnsi="Times New Roman"/>
                <w:sz w:val="18"/>
                <w:szCs w:val="18"/>
              </w:rPr>
            </w:pPr>
            <w:r w:rsidRPr="00152E41">
              <w:rPr>
                <w:rFonts w:ascii="Times New Roman" w:eastAsia="標楷體" w:hAnsi="Times New Roman" w:hint="eastAsia"/>
                <w:sz w:val="18"/>
                <w:szCs w:val="18"/>
              </w:rPr>
              <w:t xml:space="preserve">Regulations regarding electives: </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Concentration minor in CM: students should take 9 credits within each of their selected minor(s).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Minor outside CM: students should take 12 credits within a college.</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674D5F" w:rsidRPr="00674D5F" w:rsidRDefault="00674D5F" w:rsidP="00B64164">
            <w:pPr>
              <w:pStyle w:val="a7"/>
              <w:numPr>
                <w:ilvl w:val="0"/>
                <w:numId w:val="1"/>
              </w:numPr>
              <w:spacing w:line="240" w:lineRule="exact"/>
              <w:ind w:leftChars="0"/>
              <w:rPr>
                <w:rFonts w:eastAsia="標楷體" w:cs="Calibri"/>
                <w:kern w:val="0"/>
                <w:sz w:val="16"/>
                <w:szCs w:val="16"/>
              </w:rPr>
            </w:pPr>
            <w:r w:rsidRPr="00674D5F">
              <w:rPr>
                <w:rFonts w:ascii="標楷體" w:eastAsia="標楷體" w:hAnsi="標楷體" w:hint="eastAsia"/>
                <w:sz w:val="18"/>
                <w:szCs w:val="18"/>
              </w:rPr>
              <w:t>學士班學生須於畢業前修畢職涯素養，詳細修課方式請參閱管院職涯辦公室「元智大學管理學院職涯護照實施辦法」。</w:t>
            </w:r>
          </w:p>
          <w:p w:rsidR="00150EAA" w:rsidRPr="00150EAA" w:rsidRDefault="00674D5F" w:rsidP="002153F7">
            <w:pPr>
              <w:pStyle w:val="a7"/>
              <w:spacing w:line="240" w:lineRule="exact"/>
              <w:ind w:leftChars="0" w:left="360"/>
              <w:rPr>
                <w:rFonts w:ascii="Times New Roman" w:eastAsia="標楷體" w:hAnsi="Times New Roman"/>
                <w:kern w:val="0"/>
                <w:sz w:val="18"/>
                <w:szCs w:val="18"/>
              </w:rPr>
            </w:pPr>
            <w:r w:rsidRPr="00674D5F">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tc>
      </w:tr>
    </w:tbl>
    <w:p w:rsidR="00C0459B" w:rsidRPr="00B5461A" w:rsidRDefault="00C0459B">
      <w:pPr>
        <w:rPr>
          <w:rFonts w:eastAsia="標楷體"/>
        </w:rPr>
      </w:pPr>
    </w:p>
    <w:p w:rsidR="00C0459B" w:rsidRPr="00AC7561" w:rsidRDefault="00C0459B" w:rsidP="00C0459B">
      <w:pPr>
        <w:snapToGrid w:val="0"/>
        <w:spacing w:after="6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元智大學　管理學院學士班</w:t>
      </w:r>
    </w:p>
    <w:p w:rsidR="00C0459B"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C0459B" w:rsidRDefault="00C0459B" w:rsidP="00C0459B">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C0459B" w:rsidRPr="00217E4B" w:rsidRDefault="00C0459B" w:rsidP="00C0459B">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C0459B" w:rsidRPr="00AC7561"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10</w:t>
      </w:r>
      <w:r w:rsidR="0027478C">
        <w:rPr>
          <w:rFonts w:ascii="標楷體" w:eastAsia="標楷體" w:hAnsi="標楷體" w:hint="eastAsia"/>
          <w:color w:val="000000"/>
          <w:sz w:val="18"/>
          <w:szCs w:val="18"/>
          <w:lang w:eastAsia="zh-TW"/>
        </w:rPr>
        <w:t>8</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201</w:t>
      </w:r>
      <w:r w:rsidR="0027478C">
        <w:rPr>
          <w:rFonts w:asciiTheme="minorHAnsi" w:eastAsia="標楷體" w:hAnsiTheme="minorHAnsi" w:hint="eastAsia"/>
          <w:color w:val="000000"/>
          <w:sz w:val="18"/>
          <w:szCs w:val="18"/>
          <w:lang w:eastAsia="zh-TW"/>
        </w:rPr>
        <w:t>9</w:t>
      </w:r>
      <w:r w:rsidRPr="00AC7561">
        <w:rPr>
          <w:rFonts w:ascii="標楷體" w:eastAsia="標楷體" w:hAnsi="標楷體"/>
          <w:color w:val="000000"/>
          <w:sz w:val="18"/>
          <w:szCs w:val="18"/>
        </w:rPr>
        <w:t xml:space="preserve">）             </w:t>
      </w:r>
    </w:p>
    <w:p w:rsidR="0027478C" w:rsidRPr="005E7F60" w:rsidRDefault="0027478C" w:rsidP="0027478C">
      <w:pPr>
        <w:wordWrap w:val="0"/>
        <w:spacing w:line="240" w:lineRule="atLeast"/>
        <w:ind w:leftChars="192" w:left="461" w:rightChars="-295" w:right="-708"/>
        <w:jc w:val="right"/>
        <w:rPr>
          <w:rFonts w:eastAsia="標楷體"/>
          <w:sz w:val="18"/>
          <w:szCs w:val="18"/>
        </w:rPr>
      </w:pPr>
      <w:r w:rsidRPr="005E7F60">
        <w:rPr>
          <w:rFonts w:eastAsia="標楷體" w:hint="eastAsia"/>
          <w:sz w:val="18"/>
          <w:szCs w:val="18"/>
        </w:rPr>
        <w:t>10</w:t>
      </w:r>
      <w:r w:rsidRPr="005E7F60">
        <w:rPr>
          <w:rFonts w:eastAsia="標楷體" w:hint="eastAsia"/>
          <w:sz w:val="18"/>
          <w:szCs w:val="18"/>
          <w:lang w:eastAsia="zh-TW"/>
        </w:rPr>
        <w:t>8</w:t>
      </w:r>
      <w:r w:rsidRPr="005E7F60">
        <w:rPr>
          <w:rFonts w:eastAsia="標楷體" w:hint="eastAsia"/>
          <w:sz w:val="18"/>
          <w:szCs w:val="18"/>
        </w:rPr>
        <w:t>.</w:t>
      </w:r>
      <w:r w:rsidRPr="005E7F60">
        <w:rPr>
          <w:rFonts w:eastAsia="標楷體" w:hint="eastAsia"/>
          <w:sz w:val="18"/>
          <w:szCs w:val="18"/>
          <w:lang w:eastAsia="zh-TW"/>
        </w:rPr>
        <w:t>03</w:t>
      </w:r>
      <w:r w:rsidRPr="005E7F60">
        <w:rPr>
          <w:rFonts w:eastAsia="標楷體" w:hint="eastAsia"/>
          <w:sz w:val="18"/>
          <w:szCs w:val="18"/>
        </w:rPr>
        <w:t>.</w:t>
      </w:r>
      <w:r w:rsidRPr="005E7F60">
        <w:rPr>
          <w:rFonts w:eastAsia="標楷體" w:hint="eastAsia"/>
          <w:sz w:val="18"/>
          <w:szCs w:val="18"/>
          <w:lang w:eastAsia="zh-TW"/>
        </w:rPr>
        <w:t>21</w:t>
      </w:r>
      <w:r w:rsidRPr="005E7F60">
        <w:rPr>
          <w:rFonts w:eastAsia="標楷體" w:hint="eastAsia"/>
          <w:sz w:val="18"/>
          <w:szCs w:val="18"/>
        </w:rPr>
        <w:t>一</w:t>
      </w:r>
      <w:r w:rsidRPr="005E7F60">
        <w:rPr>
          <w:rFonts w:eastAsia="標楷體"/>
          <w:sz w:val="18"/>
          <w:szCs w:val="18"/>
        </w:rPr>
        <w:t>○</w:t>
      </w:r>
      <w:r w:rsidRPr="005E7F60">
        <w:rPr>
          <w:rFonts w:eastAsia="標楷體" w:hint="eastAsia"/>
          <w:sz w:val="18"/>
          <w:szCs w:val="18"/>
          <w:lang w:eastAsia="zh-TW"/>
        </w:rPr>
        <w:t>七</w:t>
      </w:r>
      <w:r w:rsidRPr="005E7F60">
        <w:rPr>
          <w:rFonts w:eastAsia="標楷體" w:hint="eastAsia"/>
          <w:sz w:val="18"/>
          <w:szCs w:val="18"/>
        </w:rPr>
        <w:t>學年第</w:t>
      </w:r>
      <w:r w:rsidRPr="005E7F60">
        <w:rPr>
          <w:rFonts w:eastAsia="標楷體" w:hint="eastAsia"/>
          <w:sz w:val="18"/>
          <w:szCs w:val="18"/>
          <w:lang w:eastAsia="zh-TW"/>
        </w:rPr>
        <w:t>四</w:t>
      </w:r>
      <w:r w:rsidRPr="005E7F60">
        <w:rPr>
          <w:rFonts w:eastAsia="標楷體" w:hint="eastAsia"/>
          <w:sz w:val="18"/>
          <w:szCs w:val="18"/>
        </w:rPr>
        <w:t>次班課程委員會議通過</w:t>
      </w:r>
    </w:p>
    <w:p w:rsidR="0027478C" w:rsidRPr="005E7F60" w:rsidRDefault="0027478C" w:rsidP="0027478C">
      <w:pPr>
        <w:spacing w:line="240" w:lineRule="atLeast"/>
        <w:ind w:leftChars="192" w:left="461" w:rightChars="-295" w:right="-708"/>
        <w:jc w:val="right"/>
        <w:rPr>
          <w:sz w:val="18"/>
          <w:szCs w:val="18"/>
        </w:rPr>
      </w:pPr>
      <w:r w:rsidRPr="005E7F60">
        <w:rPr>
          <w:rFonts w:eastAsia="標楷體"/>
          <w:sz w:val="18"/>
          <w:szCs w:val="18"/>
        </w:rPr>
        <w:t>10</w:t>
      </w:r>
      <w:r w:rsidRPr="005E7F60">
        <w:rPr>
          <w:rFonts w:eastAsia="標楷體" w:hint="eastAsia"/>
          <w:sz w:val="18"/>
          <w:szCs w:val="18"/>
          <w:lang w:eastAsia="zh-TW"/>
        </w:rPr>
        <w:t>8</w:t>
      </w:r>
      <w:r w:rsidRPr="005E7F60">
        <w:rPr>
          <w:rFonts w:eastAsia="標楷體"/>
          <w:sz w:val="18"/>
          <w:szCs w:val="18"/>
        </w:rPr>
        <w:t>.</w:t>
      </w:r>
      <w:r w:rsidRPr="005E7F60">
        <w:rPr>
          <w:rFonts w:eastAsia="標楷體" w:hint="eastAsia"/>
          <w:sz w:val="18"/>
          <w:szCs w:val="18"/>
          <w:lang w:eastAsia="zh-TW"/>
        </w:rPr>
        <w:t>05</w:t>
      </w:r>
      <w:r w:rsidRPr="005E7F60">
        <w:rPr>
          <w:rFonts w:eastAsia="標楷體"/>
          <w:sz w:val="18"/>
          <w:szCs w:val="18"/>
        </w:rPr>
        <w:t>.</w:t>
      </w:r>
      <w:r w:rsidRPr="005E7F60">
        <w:rPr>
          <w:rFonts w:eastAsia="標楷體" w:hint="eastAsia"/>
          <w:sz w:val="18"/>
          <w:szCs w:val="18"/>
          <w:lang w:eastAsia="zh-TW"/>
        </w:rPr>
        <w:t>01</w:t>
      </w:r>
      <w:r w:rsidRPr="005E7F60">
        <w:rPr>
          <w:rFonts w:eastAsia="標楷體"/>
          <w:sz w:val="18"/>
          <w:szCs w:val="18"/>
        </w:rPr>
        <w:t xml:space="preserve"> </w:t>
      </w:r>
      <w:r w:rsidRPr="005E7F60">
        <w:rPr>
          <w:rFonts w:eastAsia="標楷體"/>
          <w:sz w:val="18"/>
          <w:szCs w:val="18"/>
        </w:rPr>
        <w:t>一</w:t>
      </w:r>
      <w:r w:rsidRPr="005E7F60">
        <w:rPr>
          <w:rFonts w:eastAsia="標楷體"/>
          <w:sz w:val="18"/>
          <w:szCs w:val="18"/>
        </w:rPr>
        <w:t>○</w:t>
      </w:r>
      <w:r w:rsidRPr="005E7F60">
        <w:rPr>
          <w:rFonts w:eastAsia="標楷體" w:hint="eastAsia"/>
          <w:sz w:val="18"/>
          <w:szCs w:val="18"/>
          <w:lang w:eastAsia="zh-TW"/>
        </w:rPr>
        <w:t>七</w:t>
      </w:r>
      <w:r w:rsidRPr="005E7F60">
        <w:rPr>
          <w:rFonts w:eastAsia="標楷體"/>
          <w:sz w:val="18"/>
          <w:szCs w:val="18"/>
        </w:rPr>
        <w:t>學年度第</w:t>
      </w:r>
      <w:r w:rsidRPr="005E7F60">
        <w:rPr>
          <w:rFonts w:eastAsia="標楷體" w:hint="eastAsia"/>
          <w:sz w:val="18"/>
          <w:szCs w:val="18"/>
          <w:lang w:eastAsia="zh-TW"/>
        </w:rPr>
        <w:t>六</w:t>
      </w:r>
      <w:r w:rsidRPr="005E7F60">
        <w:rPr>
          <w:rFonts w:eastAsia="標楷體"/>
          <w:sz w:val="18"/>
          <w:szCs w:val="18"/>
        </w:rPr>
        <w:t>次教務會議通過</w:t>
      </w:r>
    </w:p>
    <w:p w:rsidR="0027478C" w:rsidRPr="005E7F60" w:rsidRDefault="0027478C" w:rsidP="0027478C">
      <w:pPr>
        <w:pStyle w:val="Web"/>
        <w:spacing w:before="0" w:beforeAutospacing="0" w:after="0" w:afterAutospacing="0" w:line="240" w:lineRule="atLeast"/>
        <w:ind w:rightChars="-295" w:right="-708"/>
        <w:jc w:val="right"/>
        <w:rPr>
          <w:rFonts w:ascii="Times New Roman" w:hAnsi="Times New Roman" w:cs="Times New Roman"/>
          <w:sz w:val="18"/>
          <w:lang w:eastAsia="zh-TW"/>
        </w:rPr>
      </w:pPr>
      <w:r w:rsidRPr="005E7F60">
        <w:rPr>
          <w:rFonts w:ascii="Times New Roman" w:hAnsi="Times New Roman" w:cs="Times New Roman"/>
          <w:sz w:val="18"/>
          <w:lang w:eastAsia="zh-TW"/>
        </w:rPr>
        <w:t>Amended by the 6th Academic Affairs Meeting, Academic Year 2018, on May 01, 2019</w:t>
      </w:r>
    </w:p>
    <w:p w:rsidR="005E7F60" w:rsidRPr="003A600B" w:rsidRDefault="005E7F60" w:rsidP="005E7F60">
      <w:pPr>
        <w:wordWrap w:val="0"/>
        <w:spacing w:line="240" w:lineRule="atLeast"/>
        <w:ind w:leftChars="192" w:left="461" w:rightChars="-295" w:right="-708"/>
        <w:jc w:val="right"/>
        <w:rPr>
          <w:rFonts w:eastAsia="標楷體"/>
          <w:sz w:val="18"/>
          <w:szCs w:val="18"/>
        </w:rPr>
      </w:pPr>
      <w:r w:rsidRPr="003A600B">
        <w:rPr>
          <w:rFonts w:eastAsia="標楷體" w:hint="eastAsia"/>
          <w:sz w:val="18"/>
          <w:szCs w:val="18"/>
        </w:rPr>
        <w:t>10</w:t>
      </w:r>
      <w:r w:rsidRPr="003A600B">
        <w:rPr>
          <w:rFonts w:eastAsia="標楷體" w:hint="eastAsia"/>
          <w:sz w:val="18"/>
          <w:szCs w:val="18"/>
          <w:lang w:eastAsia="zh-TW"/>
        </w:rPr>
        <w:t>8</w:t>
      </w:r>
      <w:r w:rsidRPr="003A600B">
        <w:rPr>
          <w:rFonts w:eastAsia="標楷體" w:hint="eastAsia"/>
          <w:sz w:val="18"/>
          <w:szCs w:val="18"/>
        </w:rPr>
        <w:t>.</w:t>
      </w:r>
      <w:r w:rsidRPr="003A600B">
        <w:rPr>
          <w:rFonts w:eastAsia="標楷體" w:hint="eastAsia"/>
          <w:sz w:val="18"/>
          <w:szCs w:val="18"/>
          <w:lang w:eastAsia="zh-TW"/>
        </w:rPr>
        <w:t>05</w:t>
      </w:r>
      <w:r w:rsidRPr="003A600B">
        <w:rPr>
          <w:rFonts w:eastAsia="標楷體" w:hint="eastAsia"/>
          <w:sz w:val="18"/>
          <w:szCs w:val="18"/>
        </w:rPr>
        <w:t>.</w:t>
      </w:r>
      <w:r w:rsidRPr="003A600B">
        <w:rPr>
          <w:rFonts w:eastAsia="標楷體" w:hint="eastAsia"/>
          <w:sz w:val="18"/>
          <w:szCs w:val="18"/>
          <w:lang w:eastAsia="zh-TW"/>
        </w:rPr>
        <w:t>10</w:t>
      </w:r>
      <w:r w:rsidRPr="003A600B">
        <w:rPr>
          <w:rFonts w:eastAsia="標楷體" w:hint="eastAsia"/>
          <w:sz w:val="18"/>
          <w:szCs w:val="18"/>
        </w:rPr>
        <w:t>一</w:t>
      </w:r>
      <w:r w:rsidRPr="003A600B">
        <w:rPr>
          <w:rFonts w:eastAsia="標楷體"/>
          <w:sz w:val="18"/>
          <w:szCs w:val="18"/>
        </w:rPr>
        <w:t>○</w:t>
      </w:r>
      <w:r w:rsidRPr="003A600B">
        <w:rPr>
          <w:rFonts w:eastAsia="標楷體" w:hint="eastAsia"/>
          <w:sz w:val="18"/>
          <w:szCs w:val="18"/>
          <w:lang w:eastAsia="zh-TW"/>
        </w:rPr>
        <w:t>七</w:t>
      </w:r>
      <w:r w:rsidRPr="003A600B">
        <w:rPr>
          <w:rFonts w:eastAsia="標楷體" w:hint="eastAsia"/>
          <w:sz w:val="18"/>
          <w:szCs w:val="18"/>
        </w:rPr>
        <w:t>學年第</w:t>
      </w:r>
      <w:r w:rsidRPr="003A600B">
        <w:rPr>
          <w:rFonts w:eastAsia="標楷體" w:hint="eastAsia"/>
          <w:sz w:val="18"/>
          <w:szCs w:val="18"/>
          <w:lang w:eastAsia="zh-TW"/>
        </w:rPr>
        <w:t>五</w:t>
      </w:r>
      <w:r w:rsidRPr="003A600B">
        <w:rPr>
          <w:rFonts w:eastAsia="標楷體" w:hint="eastAsia"/>
          <w:sz w:val="18"/>
          <w:szCs w:val="18"/>
        </w:rPr>
        <w:t>次班課程委員會議通過</w:t>
      </w:r>
    </w:p>
    <w:p w:rsidR="005E7F60" w:rsidRPr="003A600B" w:rsidRDefault="005E7F60" w:rsidP="005E7F60">
      <w:pPr>
        <w:spacing w:line="240" w:lineRule="atLeast"/>
        <w:ind w:leftChars="192" w:left="461" w:rightChars="-295" w:right="-708"/>
        <w:jc w:val="right"/>
        <w:rPr>
          <w:sz w:val="18"/>
          <w:szCs w:val="18"/>
        </w:rPr>
      </w:pPr>
      <w:r w:rsidRPr="003A600B">
        <w:rPr>
          <w:rFonts w:eastAsia="標楷體"/>
          <w:sz w:val="18"/>
          <w:szCs w:val="18"/>
        </w:rPr>
        <w:t>10</w:t>
      </w:r>
      <w:r w:rsidRPr="003A600B">
        <w:rPr>
          <w:rFonts w:eastAsia="標楷體" w:hint="eastAsia"/>
          <w:sz w:val="18"/>
          <w:szCs w:val="18"/>
          <w:lang w:eastAsia="zh-TW"/>
        </w:rPr>
        <w:t>8</w:t>
      </w:r>
      <w:r w:rsidRPr="003A600B">
        <w:rPr>
          <w:rFonts w:eastAsia="標楷體"/>
          <w:sz w:val="18"/>
          <w:szCs w:val="18"/>
        </w:rPr>
        <w:t>.</w:t>
      </w:r>
      <w:r w:rsidRPr="003A600B">
        <w:rPr>
          <w:rFonts w:eastAsia="標楷體" w:hint="eastAsia"/>
          <w:sz w:val="18"/>
          <w:szCs w:val="18"/>
          <w:lang w:eastAsia="zh-TW"/>
        </w:rPr>
        <w:t>06</w:t>
      </w:r>
      <w:r w:rsidRPr="003A600B">
        <w:rPr>
          <w:rFonts w:eastAsia="標楷體"/>
          <w:sz w:val="18"/>
          <w:szCs w:val="18"/>
        </w:rPr>
        <w:t>.</w:t>
      </w:r>
      <w:r w:rsidRPr="003A600B">
        <w:rPr>
          <w:rFonts w:eastAsia="標楷體" w:hint="eastAsia"/>
          <w:sz w:val="18"/>
          <w:szCs w:val="18"/>
          <w:lang w:eastAsia="zh-TW"/>
        </w:rPr>
        <w:t>12</w:t>
      </w:r>
      <w:r w:rsidRPr="003A600B">
        <w:rPr>
          <w:rFonts w:eastAsia="標楷體"/>
          <w:sz w:val="18"/>
          <w:szCs w:val="18"/>
        </w:rPr>
        <w:t xml:space="preserve"> </w:t>
      </w:r>
      <w:r w:rsidRPr="003A600B">
        <w:rPr>
          <w:rFonts w:eastAsia="標楷體"/>
          <w:sz w:val="18"/>
          <w:szCs w:val="18"/>
        </w:rPr>
        <w:t>一</w:t>
      </w:r>
      <w:r w:rsidRPr="003A600B">
        <w:rPr>
          <w:rFonts w:eastAsia="標楷體"/>
          <w:sz w:val="18"/>
          <w:szCs w:val="18"/>
        </w:rPr>
        <w:t>○</w:t>
      </w:r>
      <w:r w:rsidRPr="003A600B">
        <w:rPr>
          <w:rFonts w:eastAsia="標楷體" w:hint="eastAsia"/>
          <w:sz w:val="18"/>
          <w:szCs w:val="18"/>
          <w:lang w:eastAsia="zh-TW"/>
        </w:rPr>
        <w:t>七</w:t>
      </w:r>
      <w:r w:rsidRPr="003A600B">
        <w:rPr>
          <w:rFonts w:eastAsia="標楷體"/>
          <w:sz w:val="18"/>
          <w:szCs w:val="18"/>
        </w:rPr>
        <w:t>學年度第</w:t>
      </w:r>
      <w:r w:rsidRPr="003A600B">
        <w:rPr>
          <w:rFonts w:eastAsia="標楷體" w:hint="eastAsia"/>
          <w:sz w:val="18"/>
          <w:szCs w:val="18"/>
          <w:lang w:eastAsia="zh-TW"/>
        </w:rPr>
        <w:t>七</w:t>
      </w:r>
      <w:r w:rsidRPr="003A600B">
        <w:rPr>
          <w:rFonts w:eastAsia="標楷體"/>
          <w:sz w:val="18"/>
          <w:szCs w:val="18"/>
        </w:rPr>
        <w:t>次教務會議修訂通過</w:t>
      </w:r>
    </w:p>
    <w:p w:rsidR="005E7F60" w:rsidRPr="003A600B" w:rsidRDefault="005E7F60" w:rsidP="005E7F60">
      <w:pPr>
        <w:pStyle w:val="Web"/>
        <w:spacing w:before="0" w:beforeAutospacing="0" w:after="0" w:afterAutospacing="0" w:line="240" w:lineRule="atLeast"/>
        <w:ind w:rightChars="-295" w:right="-708"/>
        <w:jc w:val="right"/>
        <w:rPr>
          <w:rFonts w:ascii="Times New Roman" w:hAnsi="Times New Roman" w:cs="Times New Roman"/>
          <w:sz w:val="18"/>
          <w:lang w:eastAsia="zh-TW"/>
        </w:rPr>
      </w:pPr>
      <w:r w:rsidRPr="003A600B">
        <w:rPr>
          <w:rFonts w:ascii="Times New Roman" w:hAnsi="Times New Roman" w:cs="Times New Roman"/>
          <w:sz w:val="18"/>
          <w:szCs w:val="18"/>
        </w:rPr>
        <w:t>Amended by the</w:t>
      </w:r>
      <w:r w:rsidRPr="003A600B">
        <w:rPr>
          <w:rFonts w:ascii="Times New Roman" w:hAnsi="Times New Roman" w:cs="Times New Roman" w:hint="eastAsia"/>
          <w:sz w:val="18"/>
          <w:szCs w:val="18"/>
          <w:lang w:eastAsia="zh-TW"/>
        </w:rPr>
        <w:t xml:space="preserve"> 7th</w:t>
      </w:r>
      <w:r w:rsidRPr="003A600B">
        <w:rPr>
          <w:rFonts w:ascii="Times New Roman" w:hAnsi="Times New Roman" w:cs="Times New Roman"/>
          <w:sz w:val="18"/>
          <w:szCs w:val="18"/>
        </w:rPr>
        <w:t xml:space="preserve"> Academic Affairs Meeting, Academic Year 201</w:t>
      </w:r>
      <w:r w:rsidRPr="003A600B">
        <w:rPr>
          <w:rFonts w:ascii="Times New Roman" w:hAnsi="Times New Roman" w:cs="Times New Roman" w:hint="eastAsia"/>
          <w:sz w:val="18"/>
          <w:szCs w:val="18"/>
          <w:lang w:eastAsia="zh-TW"/>
        </w:rPr>
        <w:t>8</w:t>
      </w:r>
      <w:r w:rsidRPr="003A600B">
        <w:rPr>
          <w:rFonts w:ascii="Times New Roman" w:hAnsi="Times New Roman" w:cs="Times New Roman"/>
          <w:sz w:val="18"/>
          <w:szCs w:val="18"/>
        </w:rPr>
        <w:t>,</w:t>
      </w:r>
      <w:r w:rsidRPr="003A600B">
        <w:rPr>
          <w:rFonts w:ascii="Times New Roman" w:eastAsia="標楷體" w:hAnsi="Times New Roman" w:cs="Times New Roman"/>
          <w:sz w:val="18"/>
          <w:szCs w:val="18"/>
        </w:rPr>
        <w:t xml:space="preserve"> on </w:t>
      </w:r>
      <w:r w:rsidRPr="003A600B">
        <w:rPr>
          <w:rFonts w:ascii="Times New Roman" w:eastAsia="標楷體" w:hAnsi="Times New Roman" w:cs="Times New Roman" w:hint="eastAsia"/>
          <w:sz w:val="18"/>
          <w:szCs w:val="18"/>
          <w:lang w:eastAsia="zh-TW"/>
        </w:rPr>
        <w:t>June</w:t>
      </w:r>
      <w:r w:rsidRPr="003A600B">
        <w:rPr>
          <w:rFonts w:ascii="Times New Roman" w:eastAsia="標楷體" w:hAnsi="Times New Roman" w:cs="Times New Roman"/>
          <w:sz w:val="18"/>
          <w:szCs w:val="18"/>
        </w:rPr>
        <w:t> </w:t>
      </w:r>
      <w:r w:rsidRPr="003A600B">
        <w:rPr>
          <w:rFonts w:ascii="Times New Roman" w:eastAsia="標楷體" w:hAnsi="Times New Roman" w:cs="Times New Roman" w:hint="eastAsia"/>
          <w:sz w:val="18"/>
          <w:szCs w:val="18"/>
          <w:lang w:eastAsia="zh-TW"/>
        </w:rPr>
        <w:t>12</w:t>
      </w:r>
      <w:r w:rsidRPr="003A600B">
        <w:rPr>
          <w:rFonts w:ascii="Times New Roman" w:hAnsi="Times New Roman" w:cs="Times New Roman"/>
          <w:sz w:val="18"/>
          <w:szCs w:val="18"/>
        </w:rPr>
        <w:t>, 201</w:t>
      </w:r>
      <w:r w:rsidRPr="003A600B">
        <w:rPr>
          <w:rFonts w:ascii="Times New Roman" w:hAnsi="Times New Roman" w:cs="Times New Roman" w:hint="eastAsia"/>
          <w:sz w:val="18"/>
          <w:szCs w:val="18"/>
          <w:lang w:eastAsia="zh-TW"/>
        </w:rPr>
        <w:t>9</w:t>
      </w:r>
    </w:p>
    <w:p w:rsidR="003A600B" w:rsidRPr="00315178" w:rsidRDefault="003A600B" w:rsidP="003A600B">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315178">
        <w:rPr>
          <w:rFonts w:ascii="Times New Roman" w:eastAsia="標楷體" w:hAnsi="Times New Roman" w:cs="Times New Roman" w:hint="eastAsia"/>
          <w:sz w:val="18"/>
          <w:szCs w:val="18"/>
          <w:lang w:eastAsia="zh-TW"/>
        </w:rPr>
        <w:t>108.10.16</w:t>
      </w:r>
      <w:r w:rsidRPr="00315178">
        <w:rPr>
          <w:rFonts w:ascii="Times New Roman" w:eastAsia="標楷體" w:hAnsi="Times New Roman" w:cs="Times New Roman" w:hint="eastAsia"/>
          <w:sz w:val="18"/>
          <w:szCs w:val="18"/>
          <w:lang w:eastAsia="zh-TW"/>
        </w:rPr>
        <w:t>一</w:t>
      </w:r>
      <w:r w:rsidRPr="00315178">
        <w:rPr>
          <w:rFonts w:ascii="Times New Roman" w:eastAsia="標楷體" w:hAnsi="Times New Roman" w:cs="Times New Roman"/>
          <w:sz w:val="18"/>
          <w:szCs w:val="18"/>
          <w:lang w:eastAsia="zh-TW"/>
        </w:rPr>
        <w:t>○</w:t>
      </w:r>
      <w:r w:rsidRPr="00315178">
        <w:rPr>
          <w:rFonts w:ascii="Times New Roman" w:eastAsia="標楷體" w:hAnsi="Times New Roman" w:cs="Times New Roman" w:hint="eastAsia"/>
          <w:sz w:val="18"/>
          <w:szCs w:val="18"/>
          <w:lang w:eastAsia="zh-TW"/>
        </w:rPr>
        <w:t>八</w:t>
      </w:r>
      <w:r w:rsidRPr="00315178">
        <w:rPr>
          <w:rFonts w:eastAsia="標楷體" w:hint="eastAsia"/>
          <w:sz w:val="18"/>
          <w:szCs w:val="18"/>
        </w:rPr>
        <w:t>學年第</w:t>
      </w:r>
      <w:r w:rsidRPr="00315178">
        <w:rPr>
          <w:rFonts w:eastAsia="標楷體" w:hint="eastAsia"/>
          <w:sz w:val="18"/>
          <w:szCs w:val="18"/>
          <w:lang w:eastAsia="zh-TW"/>
        </w:rPr>
        <w:t>二</w:t>
      </w:r>
      <w:r w:rsidRPr="00315178">
        <w:rPr>
          <w:rFonts w:eastAsia="標楷體" w:hint="eastAsia"/>
          <w:sz w:val="18"/>
          <w:szCs w:val="18"/>
        </w:rPr>
        <w:t>次班課程委員會議通過</w:t>
      </w:r>
    </w:p>
    <w:p w:rsidR="003A600B" w:rsidRPr="00315178" w:rsidRDefault="003A600B" w:rsidP="003A600B">
      <w:pPr>
        <w:spacing w:line="240" w:lineRule="atLeast"/>
        <w:ind w:leftChars="192" w:left="461" w:rightChars="-295" w:right="-708"/>
        <w:jc w:val="right"/>
        <w:rPr>
          <w:sz w:val="18"/>
          <w:szCs w:val="18"/>
        </w:rPr>
      </w:pPr>
      <w:r w:rsidRPr="00315178">
        <w:rPr>
          <w:rFonts w:eastAsia="標楷體"/>
          <w:sz w:val="18"/>
          <w:szCs w:val="18"/>
        </w:rPr>
        <w:t>10</w:t>
      </w:r>
      <w:r w:rsidRPr="00315178">
        <w:rPr>
          <w:rFonts w:eastAsia="標楷體" w:hint="eastAsia"/>
          <w:sz w:val="18"/>
          <w:szCs w:val="18"/>
          <w:lang w:eastAsia="zh-TW"/>
        </w:rPr>
        <w:t>8</w:t>
      </w:r>
      <w:r w:rsidRPr="00315178">
        <w:rPr>
          <w:rFonts w:eastAsia="標楷體"/>
          <w:sz w:val="18"/>
          <w:szCs w:val="18"/>
        </w:rPr>
        <w:t>.</w:t>
      </w:r>
      <w:r w:rsidRPr="00315178">
        <w:rPr>
          <w:rFonts w:eastAsia="標楷體" w:hint="eastAsia"/>
          <w:sz w:val="18"/>
          <w:szCs w:val="18"/>
          <w:lang w:eastAsia="zh-TW"/>
        </w:rPr>
        <w:t>11</w:t>
      </w:r>
      <w:r w:rsidRPr="00315178">
        <w:rPr>
          <w:rFonts w:eastAsia="標楷體"/>
          <w:sz w:val="18"/>
          <w:szCs w:val="18"/>
        </w:rPr>
        <w:t>.</w:t>
      </w:r>
      <w:r w:rsidRPr="00315178">
        <w:rPr>
          <w:rFonts w:eastAsia="標楷體" w:hint="eastAsia"/>
          <w:sz w:val="18"/>
          <w:szCs w:val="18"/>
          <w:lang w:eastAsia="zh-TW"/>
        </w:rPr>
        <w:t>13</w:t>
      </w:r>
      <w:r w:rsidRPr="00315178">
        <w:rPr>
          <w:rFonts w:eastAsia="標楷體"/>
          <w:sz w:val="18"/>
          <w:szCs w:val="18"/>
        </w:rPr>
        <w:t xml:space="preserve"> </w:t>
      </w:r>
      <w:r w:rsidRPr="00315178">
        <w:rPr>
          <w:rFonts w:eastAsia="標楷體"/>
          <w:sz w:val="18"/>
          <w:szCs w:val="18"/>
        </w:rPr>
        <w:t>一</w:t>
      </w:r>
      <w:r w:rsidRPr="00315178">
        <w:rPr>
          <w:rFonts w:eastAsia="標楷體"/>
          <w:sz w:val="18"/>
          <w:szCs w:val="18"/>
        </w:rPr>
        <w:t>○</w:t>
      </w:r>
      <w:r w:rsidRPr="00315178">
        <w:rPr>
          <w:rFonts w:eastAsia="標楷體" w:hint="eastAsia"/>
          <w:sz w:val="18"/>
          <w:szCs w:val="18"/>
          <w:lang w:eastAsia="zh-TW"/>
        </w:rPr>
        <w:t>八</w:t>
      </w:r>
      <w:r w:rsidRPr="00315178">
        <w:rPr>
          <w:rFonts w:eastAsia="標楷體"/>
          <w:sz w:val="18"/>
          <w:szCs w:val="18"/>
        </w:rPr>
        <w:t>學年度第</w:t>
      </w:r>
      <w:r w:rsidRPr="00315178">
        <w:rPr>
          <w:rFonts w:eastAsia="標楷體" w:hint="eastAsia"/>
          <w:sz w:val="18"/>
          <w:szCs w:val="18"/>
          <w:lang w:eastAsia="zh-TW"/>
        </w:rPr>
        <w:t>二</w:t>
      </w:r>
      <w:r w:rsidRPr="00315178">
        <w:rPr>
          <w:rFonts w:eastAsia="標楷體"/>
          <w:sz w:val="18"/>
          <w:szCs w:val="18"/>
        </w:rPr>
        <w:t>次教務會議修訂通過</w:t>
      </w:r>
    </w:p>
    <w:p w:rsidR="003A600B" w:rsidRPr="00315178" w:rsidRDefault="003A600B" w:rsidP="003A600B">
      <w:pPr>
        <w:pStyle w:val="Web"/>
        <w:spacing w:before="0" w:beforeAutospacing="0" w:after="0" w:afterAutospacing="0" w:line="240" w:lineRule="atLeast"/>
        <w:ind w:rightChars="-295" w:right="-708"/>
        <w:jc w:val="right"/>
        <w:rPr>
          <w:rFonts w:ascii="Times New Roman" w:hAnsi="Times New Roman" w:cs="Times New Roman"/>
          <w:sz w:val="20"/>
          <w:lang w:eastAsia="zh-TW"/>
        </w:rPr>
      </w:pPr>
      <w:r w:rsidRPr="00315178">
        <w:rPr>
          <w:rFonts w:ascii="Times New Roman" w:hAnsi="Times New Roman" w:cs="Times New Roman"/>
          <w:sz w:val="18"/>
          <w:szCs w:val="18"/>
        </w:rPr>
        <w:t xml:space="preserve">Amended by the </w:t>
      </w:r>
      <w:r w:rsidRPr="00315178">
        <w:rPr>
          <w:rFonts w:ascii="Times New Roman" w:hAnsi="Times New Roman" w:cs="Times New Roman" w:hint="eastAsia"/>
          <w:sz w:val="18"/>
          <w:szCs w:val="18"/>
          <w:lang w:eastAsia="zh-TW"/>
        </w:rPr>
        <w:t>2nd</w:t>
      </w:r>
      <w:r w:rsidRPr="00315178">
        <w:rPr>
          <w:rFonts w:ascii="Times New Roman" w:hAnsi="Times New Roman" w:cs="Times New Roman"/>
          <w:sz w:val="18"/>
          <w:szCs w:val="18"/>
        </w:rPr>
        <w:t xml:space="preserve"> Academic Affairs Meeting, Academic Year 201</w:t>
      </w:r>
      <w:r w:rsidRPr="00315178">
        <w:rPr>
          <w:rFonts w:ascii="Times New Roman" w:hAnsi="Times New Roman" w:cs="Times New Roman" w:hint="eastAsia"/>
          <w:sz w:val="18"/>
          <w:szCs w:val="18"/>
          <w:lang w:eastAsia="zh-TW"/>
        </w:rPr>
        <w:t>9</w:t>
      </w:r>
      <w:r w:rsidRPr="00315178">
        <w:rPr>
          <w:rFonts w:ascii="Times New Roman" w:hAnsi="Times New Roman" w:cs="Times New Roman"/>
          <w:sz w:val="18"/>
          <w:szCs w:val="18"/>
        </w:rPr>
        <w:t>,</w:t>
      </w:r>
      <w:r w:rsidRPr="00315178">
        <w:rPr>
          <w:rFonts w:ascii="Times New Roman" w:eastAsia="標楷體" w:hAnsi="Times New Roman" w:cs="Times New Roman"/>
          <w:sz w:val="18"/>
          <w:szCs w:val="18"/>
        </w:rPr>
        <w:t xml:space="preserve"> on </w:t>
      </w:r>
      <w:r w:rsidRPr="00315178">
        <w:rPr>
          <w:rFonts w:ascii="Times New Roman" w:eastAsia="標楷體" w:hAnsi="Times New Roman" w:cs="Times New Roman" w:hint="eastAsia"/>
          <w:sz w:val="18"/>
          <w:szCs w:val="18"/>
          <w:lang w:eastAsia="zh-TW"/>
        </w:rPr>
        <w:t>Nov</w:t>
      </w:r>
      <w:r w:rsidRPr="00315178">
        <w:rPr>
          <w:rFonts w:ascii="Times New Roman" w:eastAsia="標楷體" w:hAnsi="Times New Roman" w:cs="Times New Roman"/>
          <w:sz w:val="18"/>
          <w:szCs w:val="18"/>
        </w:rPr>
        <w:t> </w:t>
      </w:r>
      <w:r w:rsidRPr="00315178">
        <w:rPr>
          <w:rFonts w:ascii="Times New Roman" w:eastAsia="標楷體" w:hAnsi="Times New Roman" w:cs="Times New Roman" w:hint="eastAsia"/>
          <w:sz w:val="18"/>
          <w:szCs w:val="18"/>
          <w:lang w:eastAsia="zh-TW"/>
        </w:rPr>
        <w:t>13</w:t>
      </w:r>
      <w:r w:rsidRPr="00315178">
        <w:rPr>
          <w:rFonts w:ascii="Times New Roman" w:hAnsi="Times New Roman" w:cs="Times New Roman"/>
          <w:sz w:val="18"/>
          <w:szCs w:val="18"/>
        </w:rPr>
        <w:t>, 201</w:t>
      </w:r>
      <w:r w:rsidRPr="00315178">
        <w:rPr>
          <w:rFonts w:ascii="Times New Roman" w:hAnsi="Times New Roman" w:cs="Times New Roman" w:hint="eastAsia"/>
          <w:sz w:val="18"/>
          <w:szCs w:val="18"/>
          <w:lang w:eastAsia="zh-TW"/>
        </w:rPr>
        <w:t>9</w:t>
      </w:r>
    </w:p>
    <w:p w:rsidR="00315178"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108.11.28</w:t>
      </w:r>
      <w:r w:rsidRPr="00410C9A">
        <w:rPr>
          <w:rFonts w:eastAsia="標楷體"/>
          <w:sz w:val="18"/>
          <w:lang w:eastAsia="zh-TW"/>
        </w:rPr>
        <w:t>一</w:t>
      </w:r>
      <w:r w:rsidRPr="00410C9A">
        <w:rPr>
          <w:rFonts w:eastAsia="標楷體"/>
          <w:sz w:val="18"/>
          <w:lang w:eastAsia="zh-TW"/>
        </w:rPr>
        <w:t>○</w:t>
      </w:r>
      <w:r w:rsidRPr="00410C9A">
        <w:rPr>
          <w:rFonts w:eastAsia="標楷體"/>
          <w:sz w:val="18"/>
          <w:lang w:eastAsia="zh-TW"/>
        </w:rPr>
        <w:t>八學年第三次班課程委員會議通過</w:t>
      </w:r>
    </w:p>
    <w:p w:rsidR="00315178"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 xml:space="preserve">108.12.25 </w:t>
      </w:r>
      <w:r w:rsidRPr="00410C9A">
        <w:rPr>
          <w:rFonts w:eastAsia="標楷體"/>
          <w:sz w:val="18"/>
          <w:lang w:eastAsia="zh-TW"/>
        </w:rPr>
        <w:t>一</w:t>
      </w:r>
      <w:r w:rsidRPr="00410C9A">
        <w:rPr>
          <w:rFonts w:eastAsia="標楷體"/>
          <w:sz w:val="18"/>
          <w:lang w:eastAsia="zh-TW"/>
        </w:rPr>
        <w:t>○</w:t>
      </w:r>
      <w:r w:rsidRPr="00410C9A">
        <w:rPr>
          <w:rFonts w:eastAsia="標楷體"/>
          <w:sz w:val="18"/>
          <w:lang w:eastAsia="zh-TW"/>
        </w:rPr>
        <w:t>八學年度第三次教務會議修訂通過</w:t>
      </w:r>
    </w:p>
    <w:p w:rsidR="00315178" w:rsidRPr="00410C9A" w:rsidRDefault="00315178" w:rsidP="00315178">
      <w:pPr>
        <w:spacing w:line="240" w:lineRule="atLeast"/>
        <w:ind w:leftChars="192" w:left="461" w:rightChars="-295" w:right="-708"/>
        <w:jc w:val="right"/>
        <w:rPr>
          <w:rFonts w:eastAsia="標楷體"/>
          <w:sz w:val="18"/>
          <w:lang w:eastAsia="zh-TW"/>
        </w:rPr>
      </w:pPr>
      <w:r w:rsidRPr="00410C9A">
        <w:rPr>
          <w:rFonts w:eastAsia="標楷體"/>
          <w:sz w:val="18"/>
          <w:lang w:eastAsia="zh-TW"/>
        </w:rPr>
        <w:t>Amended by the 3rd Academic Affairs Meeting, Academic Year 2019, on Dec 25, 2019</w:t>
      </w:r>
    </w:p>
    <w:p w:rsidR="00410C9A" w:rsidRPr="00150EAA" w:rsidRDefault="00410C9A" w:rsidP="00410C9A">
      <w:pPr>
        <w:spacing w:line="240" w:lineRule="atLeast"/>
        <w:ind w:leftChars="192" w:left="461" w:rightChars="-295" w:right="-708"/>
        <w:jc w:val="right"/>
        <w:rPr>
          <w:rFonts w:eastAsia="標楷體"/>
          <w:sz w:val="18"/>
          <w:lang w:eastAsia="zh-TW"/>
        </w:rPr>
      </w:pPr>
      <w:r w:rsidRPr="00150EAA">
        <w:rPr>
          <w:rFonts w:eastAsia="標楷體"/>
          <w:sz w:val="18"/>
          <w:lang w:eastAsia="zh-TW"/>
        </w:rPr>
        <w:t>10</w:t>
      </w:r>
      <w:r w:rsidRPr="00150EAA">
        <w:rPr>
          <w:rFonts w:eastAsia="標楷體" w:hint="eastAsia"/>
          <w:sz w:val="18"/>
          <w:lang w:eastAsia="zh-TW"/>
        </w:rPr>
        <w:t>9</w:t>
      </w:r>
      <w:r w:rsidRPr="00150EAA">
        <w:rPr>
          <w:rFonts w:eastAsia="標楷體"/>
          <w:sz w:val="18"/>
          <w:lang w:eastAsia="zh-TW"/>
        </w:rPr>
        <w:t>.</w:t>
      </w:r>
      <w:r w:rsidRPr="00150EAA">
        <w:rPr>
          <w:rFonts w:eastAsia="標楷體" w:hint="eastAsia"/>
          <w:sz w:val="18"/>
          <w:lang w:eastAsia="zh-TW"/>
        </w:rPr>
        <w:t>03</w:t>
      </w:r>
      <w:r w:rsidRPr="00150EAA">
        <w:rPr>
          <w:rFonts w:eastAsia="標楷體"/>
          <w:sz w:val="18"/>
          <w:lang w:eastAsia="zh-TW"/>
        </w:rPr>
        <w:t>.2</w:t>
      </w:r>
      <w:r w:rsidRPr="00150EAA">
        <w:rPr>
          <w:rFonts w:eastAsia="標楷體" w:hint="eastAsia"/>
          <w:sz w:val="18"/>
          <w:lang w:eastAsia="zh-TW"/>
        </w:rPr>
        <w:t>4</w:t>
      </w:r>
      <w:r w:rsidRPr="00150EAA">
        <w:rPr>
          <w:rFonts w:eastAsia="標楷體"/>
          <w:sz w:val="18"/>
          <w:lang w:eastAsia="zh-TW"/>
        </w:rPr>
        <w:t>一</w:t>
      </w:r>
      <w:r w:rsidRPr="00150EAA">
        <w:rPr>
          <w:rFonts w:eastAsia="標楷體"/>
          <w:sz w:val="18"/>
          <w:lang w:eastAsia="zh-TW"/>
        </w:rPr>
        <w:t>○</w:t>
      </w:r>
      <w:r w:rsidRPr="00150EAA">
        <w:rPr>
          <w:rFonts w:eastAsia="標楷體"/>
          <w:sz w:val="18"/>
          <w:lang w:eastAsia="zh-TW"/>
        </w:rPr>
        <w:t>八學年第</w:t>
      </w:r>
      <w:r w:rsidRPr="00150EAA">
        <w:rPr>
          <w:rFonts w:eastAsia="標楷體" w:hint="eastAsia"/>
          <w:sz w:val="18"/>
          <w:lang w:eastAsia="zh-TW"/>
        </w:rPr>
        <w:t>六</w:t>
      </w:r>
      <w:r w:rsidRPr="00150EAA">
        <w:rPr>
          <w:rFonts w:eastAsia="標楷體"/>
          <w:sz w:val="18"/>
          <w:lang w:eastAsia="zh-TW"/>
        </w:rPr>
        <w:t>次班課程委員會議通過</w:t>
      </w:r>
    </w:p>
    <w:p w:rsidR="00410C9A" w:rsidRPr="00150EAA" w:rsidRDefault="00410C9A" w:rsidP="00410C9A">
      <w:pPr>
        <w:spacing w:line="240" w:lineRule="atLeast"/>
        <w:ind w:leftChars="192" w:left="461" w:rightChars="-295" w:right="-708"/>
        <w:jc w:val="right"/>
        <w:rPr>
          <w:rFonts w:eastAsia="標楷體"/>
          <w:sz w:val="18"/>
          <w:lang w:eastAsia="zh-TW"/>
        </w:rPr>
      </w:pPr>
      <w:r w:rsidRPr="00150EAA">
        <w:rPr>
          <w:rFonts w:eastAsia="標楷體"/>
          <w:sz w:val="18"/>
          <w:lang w:eastAsia="zh-TW"/>
        </w:rPr>
        <w:t>10</w:t>
      </w:r>
      <w:r w:rsidRPr="00150EAA">
        <w:rPr>
          <w:rFonts w:eastAsia="標楷體" w:hint="eastAsia"/>
          <w:sz w:val="18"/>
          <w:lang w:eastAsia="zh-TW"/>
        </w:rPr>
        <w:t>9</w:t>
      </w:r>
      <w:r w:rsidRPr="00150EAA">
        <w:rPr>
          <w:rFonts w:eastAsia="標楷體"/>
          <w:sz w:val="18"/>
          <w:lang w:eastAsia="zh-TW"/>
        </w:rPr>
        <w:t>.</w:t>
      </w:r>
      <w:r w:rsidRPr="00150EAA">
        <w:rPr>
          <w:rFonts w:eastAsia="標楷體" w:hint="eastAsia"/>
          <w:sz w:val="18"/>
          <w:lang w:eastAsia="zh-TW"/>
        </w:rPr>
        <w:t>05</w:t>
      </w:r>
      <w:r w:rsidRPr="00150EAA">
        <w:rPr>
          <w:rFonts w:eastAsia="標楷體"/>
          <w:sz w:val="18"/>
          <w:lang w:eastAsia="zh-TW"/>
        </w:rPr>
        <w:t>.</w:t>
      </w:r>
      <w:r w:rsidRPr="00150EAA">
        <w:rPr>
          <w:rFonts w:eastAsia="標楷體" w:hint="eastAsia"/>
          <w:sz w:val="18"/>
          <w:lang w:eastAsia="zh-TW"/>
        </w:rPr>
        <w:t>06</w:t>
      </w:r>
      <w:r w:rsidRPr="00150EAA">
        <w:rPr>
          <w:rFonts w:eastAsia="標楷體"/>
          <w:sz w:val="18"/>
          <w:lang w:eastAsia="zh-TW"/>
        </w:rPr>
        <w:t xml:space="preserve"> </w:t>
      </w:r>
      <w:r w:rsidRPr="00150EAA">
        <w:rPr>
          <w:rFonts w:eastAsia="標楷體"/>
          <w:sz w:val="18"/>
          <w:lang w:eastAsia="zh-TW"/>
        </w:rPr>
        <w:t>一</w:t>
      </w:r>
      <w:r w:rsidRPr="00150EAA">
        <w:rPr>
          <w:rFonts w:eastAsia="標楷體"/>
          <w:sz w:val="18"/>
          <w:lang w:eastAsia="zh-TW"/>
        </w:rPr>
        <w:t>○</w:t>
      </w:r>
      <w:r w:rsidRPr="00150EAA">
        <w:rPr>
          <w:rFonts w:eastAsia="標楷體"/>
          <w:sz w:val="18"/>
          <w:lang w:eastAsia="zh-TW"/>
        </w:rPr>
        <w:t>八學年度第</w:t>
      </w:r>
      <w:r w:rsidRPr="00150EAA">
        <w:rPr>
          <w:rFonts w:eastAsia="標楷體" w:hint="eastAsia"/>
          <w:sz w:val="18"/>
          <w:lang w:eastAsia="zh-TW"/>
        </w:rPr>
        <w:t>四</w:t>
      </w:r>
      <w:r w:rsidRPr="00150EAA">
        <w:rPr>
          <w:rFonts w:eastAsia="標楷體"/>
          <w:sz w:val="18"/>
          <w:lang w:eastAsia="zh-TW"/>
        </w:rPr>
        <w:t>次教務會議修訂通過</w:t>
      </w:r>
    </w:p>
    <w:p w:rsidR="00410C9A" w:rsidRPr="00150EAA" w:rsidRDefault="00410C9A" w:rsidP="00410C9A">
      <w:pPr>
        <w:spacing w:line="240" w:lineRule="atLeast"/>
        <w:ind w:leftChars="192" w:left="461" w:rightChars="-295" w:right="-708"/>
        <w:jc w:val="right"/>
        <w:rPr>
          <w:sz w:val="20"/>
          <w:lang w:eastAsia="zh-TW"/>
        </w:rPr>
      </w:pPr>
      <w:r w:rsidRPr="00150EAA">
        <w:rPr>
          <w:rFonts w:eastAsia="標楷體"/>
          <w:sz w:val="18"/>
          <w:lang w:eastAsia="zh-TW"/>
        </w:rPr>
        <w:t xml:space="preserve">Amended by the </w:t>
      </w:r>
      <w:r w:rsidRPr="00150EAA">
        <w:rPr>
          <w:rFonts w:eastAsia="標楷體" w:hint="eastAsia"/>
          <w:sz w:val="18"/>
          <w:lang w:eastAsia="zh-TW"/>
        </w:rPr>
        <w:t>4th</w:t>
      </w:r>
      <w:r w:rsidRPr="00150EAA">
        <w:rPr>
          <w:rFonts w:eastAsia="標楷體"/>
          <w:sz w:val="18"/>
          <w:lang w:eastAsia="zh-TW"/>
        </w:rPr>
        <w:t xml:space="preserve"> Academic Affairs Meeting, Academic Year 2019, on </w:t>
      </w:r>
      <w:r w:rsidRPr="00150EAA">
        <w:rPr>
          <w:rFonts w:eastAsia="標楷體" w:hint="eastAsia"/>
          <w:sz w:val="18"/>
          <w:lang w:eastAsia="zh-TW"/>
        </w:rPr>
        <w:t>May</w:t>
      </w:r>
      <w:r w:rsidRPr="00150EAA">
        <w:rPr>
          <w:rFonts w:eastAsia="標楷體"/>
          <w:sz w:val="18"/>
          <w:lang w:eastAsia="zh-TW"/>
        </w:rPr>
        <w:t xml:space="preserve"> </w:t>
      </w:r>
      <w:r w:rsidRPr="00150EAA">
        <w:rPr>
          <w:rFonts w:eastAsia="標楷體" w:hint="eastAsia"/>
          <w:sz w:val="18"/>
          <w:lang w:eastAsia="zh-TW"/>
        </w:rPr>
        <w:t>06</w:t>
      </w:r>
      <w:r w:rsidRPr="00150EAA">
        <w:rPr>
          <w:rFonts w:eastAsia="標楷體"/>
          <w:sz w:val="18"/>
          <w:lang w:eastAsia="zh-TW"/>
        </w:rPr>
        <w:t>, 20</w:t>
      </w:r>
      <w:r w:rsidRPr="00150EAA">
        <w:rPr>
          <w:rFonts w:eastAsia="標楷體" w:hint="eastAsia"/>
          <w:sz w:val="18"/>
          <w:lang w:eastAsia="zh-TW"/>
        </w:rPr>
        <w:t>20</w:t>
      </w:r>
    </w:p>
    <w:p w:rsidR="00150EAA" w:rsidRPr="00F13759" w:rsidRDefault="00150EAA" w:rsidP="00150EAA">
      <w:pPr>
        <w:spacing w:line="240" w:lineRule="atLeast"/>
        <w:ind w:leftChars="192" w:left="461" w:rightChars="-295" w:right="-708"/>
        <w:jc w:val="right"/>
        <w:rPr>
          <w:rFonts w:eastAsia="標楷體"/>
          <w:sz w:val="18"/>
          <w:lang w:eastAsia="zh-TW"/>
        </w:rPr>
      </w:pPr>
      <w:r w:rsidRPr="00F13759">
        <w:rPr>
          <w:rFonts w:eastAsia="標楷體"/>
          <w:sz w:val="18"/>
          <w:lang w:eastAsia="zh-TW"/>
        </w:rPr>
        <w:t>10</w:t>
      </w:r>
      <w:r w:rsidRPr="00F13759">
        <w:rPr>
          <w:rFonts w:eastAsia="標楷體" w:hint="eastAsia"/>
          <w:sz w:val="18"/>
          <w:lang w:eastAsia="zh-TW"/>
        </w:rPr>
        <w:t>9</w:t>
      </w:r>
      <w:r w:rsidRPr="00F13759">
        <w:rPr>
          <w:rFonts w:eastAsia="標楷體"/>
          <w:sz w:val="18"/>
          <w:lang w:eastAsia="zh-TW"/>
        </w:rPr>
        <w:t>.</w:t>
      </w:r>
      <w:r w:rsidRPr="00F13759">
        <w:rPr>
          <w:rFonts w:eastAsia="標楷體" w:hint="eastAsia"/>
          <w:sz w:val="18"/>
          <w:lang w:eastAsia="zh-TW"/>
        </w:rPr>
        <w:t>10</w:t>
      </w:r>
      <w:r w:rsidRPr="00F13759">
        <w:rPr>
          <w:rFonts w:eastAsia="標楷體"/>
          <w:sz w:val="18"/>
          <w:lang w:eastAsia="zh-TW"/>
        </w:rPr>
        <w:t>.</w:t>
      </w:r>
      <w:r w:rsidRPr="00F13759">
        <w:rPr>
          <w:rFonts w:eastAsia="標楷體" w:hint="eastAsia"/>
          <w:sz w:val="18"/>
          <w:lang w:eastAsia="zh-TW"/>
        </w:rPr>
        <w:t>13</w:t>
      </w:r>
      <w:r w:rsidRPr="00F13759">
        <w:rPr>
          <w:rFonts w:eastAsia="標楷體"/>
          <w:sz w:val="18"/>
          <w:lang w:eastAsia="zh-TW"/>
        </w:rPr>
        <w:t>一</w:t>
      </w:r>
      <w:r w:rsidRPr="00F13759">
        <w:rPr>
          <w:rFonts w:eastAsia="標楷體"/>
          <w:sz w:val="18"/>
          <w:lang w:eastAsia="zh-TW"/>
        </w:rPr>
        <w:t>○</w:t>
      </w:r>
      <w:r w:rsidRPr="00F13759">
        <w:rPr>
          <w:rFonts w:eastAsia="標楷體" w:hint="eastAsia"/>
          <w:sz w:val="18"/>
          <w:lang w:eastAsia="zh-TW"/>
        </w:rPr>
        <w:t>九</w:t>
      </w:r>
      <w:r w:rsidRPr="00F13759">
        <w:rPr>
          <w:rFonts w:eastAsia="標楷體"/>
          <w:sz w:val="18"/>
          <w:lang w:eastAsia="zh-TW"/>
        </w:rPr>
        <w:t>學年第</w:t>
      </w:r>
      <w:r w:rsidRPr="00F13759">
        <w:rPr>
          <w:rFonts w:eastAsia="標楷體" w:hint="eastAsia"/>
          <w:sz w:val="18"/>
          <w:lang w:eastAsia="zh-TW"/>
        </w:rPr>
        <w:t>二</w:t>
      </w:r>
      <w:r w:rsidRPr="00F13759">
        <w:rPr>
          <w:rFonts w:eastAsia="標楷體"/>
          <w:sz w:val="18"/>
          <w:lang w:eastAsia="zh-TW"/>
        </w:rPr>
        <w:t>次班課程委員會議通過</w:t>
      </w:r>
    </w:p>
    <w:p w:rsidR="00150EAA" w:rsidRPr="00F13759" w:rsidRDefault="00150EAA" w:rsidP="00150EAA">
      <w:pPr>
        <w:spacing w:line="240" w:lineRule="atLeast"/>
        <w:ind w:leftChars="192" w:left="461" w:rightChars="-295" w:right="-708"/>
        <w:jc w:val="right"/>
        <w:rPr>
          <w:rFonts w:eastAsia="標楷體"/>
          <w:sz w:val="18"/>
          <w:lang w:eastAsia="zh-TW"/>
        </w:rPr>
      </w:pPr>
      <w:r w:rsidRPr="00F13759">
        <w:rPr>
          <w:rFonts w:eastAsia="標楷體"/>
          <w:sz w:val="18"/>
          <w:lang w:eastAsia="zh-TW"/>
        </w:rPr>
        <w:t>10</w:t>
      </w:r>
      <w:r w:rsidRPr="00F13759">
        <w:rPr>
          <w:rFonts w:eastAsia="標楷體" w:hint="eastAsia"/>
          <w:sz w:val="18"/>
          <w:lang w:eastAsia="zh-TW"/>
        </w:rPr>
        <w:t>9</w:t>
      </w:r>
      <w:r w:rsidRPr="00F13759">
        <w:rPr>
          <w:rFonts w:eastAsia="標楷體"/>
          <w:sz w:val="18"/>
          <w:lang w:eastAsia="zh-TW"/>
        </w:rPr>
        <w:t>.</w:t>
      </w:r>
      <w:r w:rsidRPr="00F13759">
        <w:rPr>
          <w:rFonts w:eastAsia="標楷體" w:hint="eastAsia"/>
          <w:sz w:val="18"/>
          <w:lang w:eastAsia="zh-TW"/>
        </w:rPr>
        <w:t>11</w:t>
      </w:r>
      <w:r w:rsidRPr="00F13759">
        <w:rPr>
          <w:rFonts w:eastAsia="標楷體"/>
          <w:sz w:val="18"/>
          <w:lang w:eastAsia="zh-TW"/>
        </w:rPr>
        <w:t>.</w:t>
      </w:r>
      <w:r w:rsidRPr="00F13759">
        <w:rPr>
          <w:rFonts w:eastAsia="標楷體" w:hint="eastAsia"/>
          <w:sz w:val="18"/>
          <w:lang w:eastAsia="zh-TW"/>
        </w:rPr>
        <w:t>11</w:t>
      </w:r>
      <w:r w:rsidRPr="00F13759">
        <w:rPr>
          <w:rFonts w:eastAsia="標楷體"/>
          <w:sz w:val="18"/>
          <w:lang w:eastAsia="zh-TW"/>
        </w:rPr>
        <w:t xml:space="preserve"> </w:t>
      </w:r>
      <w:r w:rsidRPr="00F13759">
        <w:rPr>
          <w:rFonts w:eastAsia="標楷體"/>
          <w:sz w:val="18"/>
          <w:lang w:eastAsia="zh-TW"/>
        </w:rPr>
        <w:t>一</w:t>
      </w:r>
      <w:r w:rsidRPr="00F13759">
        <w:rPr>
          <w:rFonts w:eastAsia="標楷體"/>
          <w:sz w:val="18"/>
          <w:lang w:eastAsia="zh-TW"/>
        </w:rPr>
        <w:t>○</w:t>
      </w:r>
      <w:r w:rsidRPr="00F13759">
        <w:rPr>
          <w:rFonts w:eastAsia="標楷體" w:hint="eastAsia"/>
          <w:sz w:val="18"/>
          <w:lang w:eastAsia="zh-TW"/>
        </w:rPr>
        <w:t>九</w:t>
      </w:r>
      <w:r w:rsidRPr="00F13759">
        <w:rPr>
          <w:rFonts w:eastAsia="標楷體"/>
          <w:sz w:val="18"/>
          <w:lang w:eastAsia="zh-TW"/>
        </w:rPr>
        <w:t>學年度第</w:t>
      </w:r>
      <w:r w:rsidR="00F13759">
        <w:rPr>
          <w:rFonts w:eastAsia="標楷體" w:hint="eastAsia"/>
          <w:sz w:val="18"/>
          <w:lang w:eastAsia="zh-TW"/>
        </w:rPr>
        <w:t>二</w:t>
      </w:r>
      <w:r w:rsidRPr="00F13759">
        <w:rPr>
          <w:rFonts w:eastAsia="標楷體"/>
          <w:sz w:val="18"/>
          <w:lang w:eastAsia="zh-TW"/>
        </w:rPr>
        <w:t>次教務會議修訂通過</w:t>
      </w:r>
    </w:p>
    <w:p w:rsidR="00150EAA" w:rsidRPr="00F13759" w:rsidRDefault="00150EAA" w:rsidP="00150EAA">
      <w:pPr>
        <w:spacing w:line="240" w:lineRule="atLeast"/>
        <w:ind w:leftChars="192" w:left="461" w:rightChars="-295" w:right="-708"/>
        <w:jc w:val="right"/>
        <w:rPr>
          <w:sz w:val="20"/>
          <w:lang w:eastAsia="zh-TW"/>
        </w:rPr>
      </w:pPr>
      <w:r w:rsidRPr="00F13759">
        <w:rPr>
          <w:rFonts w:eastAsia="標楷體"/>
          <w:sz w:val="18"/>
          <w:lang w:eastAsia="zh-TW"/>
        </w:rPr>
        <w:t xml:space="preserve">Amended by the </w:t>
      </w:r>
      <w:r w:rsidRPr="00F13759">
        <w:rPr>
          <w:rFonts w:eastAsia="標楷體" w:hint="eastAsia"/>
          <w:sz w:val="18"/>
          <w:lang w:eastAsia="zh-TW"/>
        </w:rPr>
        <w:t>4th</w:t>
      </w:r>
      <w:r w:rsidRPr="00F13759">
        <w:rPr>
          <w:rFonts w:eastAsia="標楷體"/>
          <w:sz w:val="18"/>
          <w:lang w:eastAsia="zh-TW"/>
        </w:rPr>
        <w:t xml:space="preserve"> Academic Affairs Meeting, Academic Year 20</w:t>
      </w:r>
      <w:r w:rsidRPr="00F13759">
        <w:rPr>
          <w:rFonts w:eastAsia="標楷體" w:hint="eastAsia"/>
          <w:sz w:val="18"/>
          <w:lang w:eastAsia="zh-TW"/>
        </w:rPr>
        <w:t>20</w:t>
      </w:r>
      <w:r w:rsidRPr="00F13759">
        <w:rPr>
          <w:rFonts w:eastAsia="標楷體"/>
          <w:sz w:val="18"/>
          <w:lang w:eastAsia="zh-TW"/>
        </w:rPr>
        <w:t>, on Nov 1</w:t>
      </w:r>
      <w:r w:rsidRPr="00F13759">
        <w:rPr>
          <w:rFonts w:eastAsia="標楷體" w:hint="eastAsia"/>
          <w:sz w:val="18"/>
          <w:lang w:eastAsia="zh-TW"/>
        </w:rPr>
        <w:t>1</w:t>
      </w:r>
      <w:r w:rsidRPr="00F13759">
        <w:rPr>
          <w:rFonts w:eastAsia="標楷體"/>
          <w:sz w:val="18"/>
          <w:lang w:eastAsia="zh-TW"/>
        </w:rPr>
        <w:t>, 20</w:t>
      </w:r>
      <w:r w:rsidRPr="00F13759">
        <w:rPr>
          <w:rFonts w:eastAsia="標楷體" w:hint="eastAsia"/>
          <w:sz w:val="18"/>
          <w:lang w:eastAsia="zh-TW"/>
        </w:rPr>
        <w:t>20</w:t>
      </w:r>
    </w:p>
    <w:p w:rsidR="00F13759" w:rsidRPr="00900FFA" w:rsidRDefault="00F13759" w:rsidP="00F13759">
      <w:pPr>
        <w:spacing w:line="240" w:lineRule="atLeast"/>
        <w:ind w:leftChars="192" w:left="461" w:rightChars="-295" w:right="-708"/>
        <w:jc w:val="right"/>
        <w:rPr>
          <w:rFonts w:eastAsia="標楷體"/>
          <w:sz w:val="18"/>
          <w:lang w:eastAsia="zh-TW"/>
        </w:rPr>
      </w:pPr>
      <w:r w:rsidRPr="00900FFA">
        <w:rPr>
          <w:rFonts w:eastAsia="標楷體"/>
          <w:sz w:val="18"/>
          <w:lang w:eastAsia="zh-TW"/>
        </w:rPr>
        <w:t>10</w:t>
      </w:r>
      <w:r w:rsidRPr="00900FFA">
        <w:rPr>
          <w:rFonts w:eastAsia="標楷體" w:hint="eastAsia"/>
          <w:sz w:val="18"/>
          <w:lang w:eastAsia="zh-TW"/>
        </w:rPr>
        <w:t>9</w:t>
      </w:r>
      <w:r w:rsidRPr="00900FFA">
        <w:rPr>
          <w:rFonts w:eastAsia="標楷體"/>
          <w:sz w:val="18"/>
          <w:lang w:eastAsia="zh-TW"/>
        </w:rPr>
        <w:t>.</w:t>
      </w:r>
      <w:r w:rsidRPr="00900FFA">
        <w:rPr>
          <w:rFonts w:eastAsia="標楷體" w:hint="eastAsia"/>
          <w:sz w:val="18"/>
          <w:lang w:eastAsia="zh-TW"/>
        </w:rPr>
        <w:t>1</w:t>
      </w:r>
      <w:r w:rsidRPr="00900FFA">
        <w:rPr>
          <w:rFonts w:eastAsia="標楷體"/>
          <w:sz w:val="18"/>
          <w:lang w:eastAsia="zh-TW"/>
        </w:rPr>
        <w:t>2.0</w:t>
      </w:r>
      <w:r w:rsidRPr="00900FFA">
        <w:rPr>
          <w:rFonts w:eastAsia="標楷體" w:hint="eastAsia"/>
          <w:sz w:val="18"/>
          <w:lang w:eastAsia="zh-TW"/>
        </w:rPr>
        <w:t>3</w:t>
      </w:r>
      <w:r w:rsidRPr="00900FFA">
        <w:rPr>
          <w:rFonts w:eastAsia="標楷體"/>
          <w:sz w:val="18"/>
          <w:lang w:eastAsia="zh-TW"/>
        </w:rPr>
        <w:t>一</w:t>
      </w:r>
      <w:r w:rsidRPr="00900FFA">
        <w:rPr>
          <w:rFonts w:eastAsia="標楷體"/>
          <w:sz w:val="18"/>
          <w:lang w:eastAsia="zh-TW"/>
        </w:rPr>
        <w:t>○</w:t>
      </w:r>
      <w:r w:rsidRPr="00900FFA">
        <w:rPr>
          <w:rFonts w:eastAsia="標楷體" w:hint="eastAsia"/>
          <w:sz w:val="18"/>
          <w:lang w:eastAsia="zh-TW"/>
        </w:rPr>
        <w:t>九</w:t>
      </w:r>
      <w:r w:rsidRPr="00900FFA">
        <w:rPr>
          <w:rFonts w:eastAsia="標楷體"/>
          <w:sz w:val="18"/>
          <w:lang w:eastAsia="zh-TW"/>
        </w:rPr>
        <w:t>學年第</w:t>
      </w:r>
      <w:r w:rsidRPr="00900FFA">
        <w:rPr>
          <w:rFonts w:eastAsia="標楷體" w:hint="eastAsia"/>
          <w:sz w:val="18"/>
          <w:lang w:eastAsia="zh-TW"/>
        </w:rPr>
        <w:t>三</w:t>
      </w:r>
      <w:r w:rsidRPr="00900FFA">
        <w:rPr>
          <w:rFonts w:eastAsia="標楷體"/>
          <w:sz w:val="18"/>
          <w:lang w:eastAsia="zh-TW"/>
        </w:rPr>
        <w:t>次班課程委員會議通過</w:t>
      </w:r>
    </w:p>
    <w:p w:rsidR="00F13759" w:rsidRPr="00900FFA" w:rsidRDefault="00F13759" w:rsidP="00F13759">
      <w:pPr>
        <w:spacing w:line="240" w:lineRule="atLeast"/>
        <w:ind w:leftChars="192" w:left="461" w:rightChars="-295" w:right="-708"/>
        <w:jc w:val="right"/>
        <w:rPr>
          <w:rFonts w:eastAsia="標楷體"/>
          <w:sz w:val="18"/>
          <w:lang w:eastAsia="zh-TW"/>
        </w:rPr>
      </w:pPr>
      <w:r w:rsidRPr="00900FFA">
        <w:rPr>
          <w:rFonts w:eastAsia="標楷體"/>
          <w:sz w:val="18"/>
          <w:lang w:eastAsia="zh-TW"/>
        </w:rPr>
        <w:t>10</w:t>
      </w:r>
      <w:r w:rsidRPr="00900FFA">
        <w:rPr>
          <w:rFonts w:eastAsia="標楷體" w:hint="eastAsia"/>
          <w:sz w:val="18"/>
          <w:lang w:eastAsia="zh-TW"/>
        </w:rPr>
        <w:t>9</w:t>
      </w:r>
      <w:r w:rsidRPr="00900FFA">
        <w:rPr>
          <w:rFonts w:eastAsia="標楷體"/>
          <w:sz w:val="18"/>
          <w:lang w:eastAsia="zh-TW"/>
        </w:rPr>
        <w:t>.</w:t>
      </w:r>
      <w:r w:rsidRPr="00900FFA">
        <w:rPr>
          <w:rFonts w:eastAsia="標楷體" w:hint="eastAsia"/>
          <w:sz w:val="18"/>
          <w:lang w:eastAsia="zh-TW"/>
        </w:rPr>
        <w:t>01</w:t>
      </w:r>
      <w:r w:rsidRPr="00900FFA">
        <w:rPr>
          <w:rFonts w:eastAsia="標楷體"/>
          <w:sz w:val="18"/>
          <w:lang w:eastAsia="zh-TW"/>
        </w:rPr>
        <w:t>.</w:t>
      </w:r>
      <w:r w:rsidRPr="00900FFA">
        <w:rPr>
          <w:rFonts w:eastAsia="標楷體" w:hint="eastAsia"/>
          <w:sz w:val="18"/>
          <w:lang w:eastAsia="zh-TW"/>
        </w:rPr>
        <w:t>06</w:t>
      </w:r>
      <w:r w:rsidRPr="00900FFA">
        <w:rPr>
          <w:rFonts w:eastAsia="標楷體"/>
          <w:sz w:val="18"/>
          <w:lang w:eastAsia="zh-TW"/>
        </w:rPr>
        <w:t xml:space="preserve"> </w:t>
      </w:r>
      <w:r w:rsidRPr="00900FFA">
        <w:rPr>
          <w:rFonts w:eastAsia="標楷體"/>
          <w:sz w:val="18"/>
          <w:lang w:eastAsia="zh-TW"/>
        </w:rPr>
        <w:t>一</w:t>
      </w:r>
      <w:r w:rsidRPr="00900FFA">
        <w:rPr>
          <w:rFonts w:eastAsia="標楷體"/>
          <w:sz w:val="18"/>
          <w:lang w:eastAsia="zh-TW"/>
        </w:rPr>
        <w:t>○</w:t>
      </w:r>
      <w:r w:rsidRPr="00900FFA">
        <w:rPr>
          <w:rFonts w:eastAsia="標楷體" w:hint="eastAsia"/>
          <w:sz w:val="18"/>
          <w:lang w:eastAsia="zh-TW"/>
        </w:rPr>
        <w:t>九</w:t>
      </w:r>
      <w:r w:rsidRPr="00900FFA">
        <w:rPr>
          <w:rFonts w:eastAsia="標楷體"/>
          <w:sz w:val="18"/>
          <w:lang w:eastAsia="zh-TW"/>
        </w:rPr>
        <w:t>學年度第</w:t>
      </w:r>
      <w:r w:rsidRPr="00900FFA">
        <w:rPr>
          <w:rFonts w:eastAsia="標楷體" w:hint="eastAsia"/>
          <w:sz w:val="18"/>
          <w:lang w:eastAsia="zh-TW"/>
        </w:rPr>
        <w:t>三</w:t>
      </w:r>
      <w:r w:rsidRPr="00900FFA">
        <w:rPr>
          <w:rFonts w:eastAsia="標楷體"/>
          <w:sz w:val="18"/>
          <w:lang w:eastAsia="zh-TW"/>
        </w:rPr>
        <w:t>次教務會議修訂通過</w:t>
      </w:r>
    </w:p>
    <w:p w:rsidR="00F13759" w:rsidRPr="00900FFA" w:rsidRDefault="00F13759" w:rsidP="00F13759">
      <w:pPr>
        <w:spacing w:line="240" w:lineRule="atLeast"/>
        <w:ind w:leftChars="192" w:left="461" w:rightChars="-295" w:right="-708"/>
        <w:jc w:val="right"/>
        <w:rPr>
          <w:sz w:val="20"/>
          <w:lang w:eastAsia="zh-TW"/>
        </w:rPr>
      </w:pPr>
      <w:r w:rsidRPr="00900FFA">
        <w:rPr>
          <w:rFonts w:eastAsia="標楷體"/>
          <w:sz w:val="18"/>
          <w:lang w:eastAsia="zh-TW"/>
        </w:rPr>
        <w:t xml:space="preserve">Amended by the </w:t>
      </w:r>
      <w:r w:rsidRPr="00900FFA">
        <w:rPr>
          <w:rFonts w:eastAsia="標楷體" w:hint="eastAsia"/>
          <w:sz w:val="18"/>
          <w:lang w:eastAsia="zh-TW"/>
        </w:rPr>
        <w:t>3</w:t>
      </w:r>
      <w:r w:rsidRPr="00900FFA">
        <w:rPr>
          <w:rFonts w:eastAsia="標楷體"/>
          <w:sz w:val="18"/>
          <w:lang w:eastAsia="zh-TW"/>
        </w:rPr>
        <w:t>rd Academic Affairs Meeting, Academic Year 20</w:t>
      </w:r>
      <w:r w:rsidRPr="00900FFA">
        <w:rPr>
          <w:rFonts w:eastAsia="標楷體" w:hint="eastAsia"/>
          <w:sz w:val="18"/>
          <w:lang w:eastAsia="zh-TW"/>
        </w:rPr>
        <w:t>20</w:t>
      </w:r>
      <w:r w:rsidRPr="00900FFA">
        <w:rPr>
          <w:rFonts w:eastAsia="標楷體"/>
          <w:sz w:val="18"/>
          <w:lang w:eastAsia="zh-TW"/>
        </w:rPr>
        <w:t>, on Jan 06, 2021</w:t>
      </w:r>
    </w:p>
    <w:p w:rsidR="00900FFA" w:rsidRPr="00315178" w:rsidRDefault="00900FFA" w:rsidP="00900FFA">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lastRenderedPageBreak/>
        <w:t>1</w:t>
      </w:r>
      <w:r>
        <w:rPr>
          <w:rFonts w:eastAsia="標楷體" w:hint="eastAsia"/>
          <w:color w:val="FF0000"/>
          <w:sz w:val="18"/>
          <w:lang w:eastAsia="zh-TW"/>
        </w:rPr>
        <w:t>10</w:t>
      </w:r>
      <w:r>
        <w:rPr>
          <w:rFonts w:eastAsia="標楷體"/>
          <w:color w:val="FF0000"/>
          <w:sz w:val="18"/>
          <w:lang w:eastAsia="zh-TW"/>
        </w:rPr>
        <w:t>.</w:t>
      </w:r>
      <w:r>
        <w:rPr>
          <w:rFonts w:eastAsia="標楷體" w:hint="eastAsia"/>
          <w:color w:val="FF0000"/>
          <w:sz w:val="18"/>
          <w:lang w:eastAsia="zh-TW"/>
        </w:rPr>
        <w:t>03</w:t>
      </w:r>
      <w:r>
        <w:rPr>
          <w:rFonts w:eastAsia="標楷體"/>
          <w:color w:val="FF0000"/>
          <w:sz w:val="18"/>
          <w:lang w:eastAsia="zh-TW"/>
        </w:rPr>
        <w:t>.</w:t>
      </w:r>
      <w:r>
        <w:rPr>
          <w:rFonts w:eastAsia="標楷體" w:hint="eastAsia"/>
          <w:color w:val="FF0000"/>
          <w:sz w:val="18"/>
          <w:lang w:eastAsia="zh-TW"/>
        </w:rPr>
        <w:t>24</w:t>
      </w:r>
      <w:r w:rsidRPr="00315178">
        <w:rPr>
          <w:rFonts w:eastAsia="標楷體"/>
          <w:color w:val="FF0000"/>
          <w:sz w:val="18"/>
          <w:lang w:eastAsia="zh-TW"/>
        </w:rPr>
        <w:t>一</w:t>
      </w:r>
      <w:r w:rsidRPr="00315178">
        <w:rPr>
          <w:rFonts w:eastAsia="標楷體"/>
          <w:color w:val="FF0000"/>
          <w:sz w:val="18"/>
          <w:lang w:eastAsia="zh-TW"/>
        </w:rPr>
        <w:t>○</w:t>
      </w:r>
      <w:r>
        <w:rPr>
          <w:rFonts w:eastAsia="標楷體" w:hint="eastAsia"/>
          <w:color w:val="FF0000"/>
          <w:sz w:val="18"/>
          <w:lang w:eastAsia="zh-TW"/>
        </w:rPr>
        <w:t>九</w:t>
      </w:r>
      <w:r>
        <w:rPr>
          <w:rFonts w:eastAsia="標楷體"/>
          <w:color w:val="FF0000"/>
          <w:sz w:val="18"/>
          <w:lang w:eastAsia="zh-TW"/>
        </w:rPr>
        <w:t>學年第</w:t>
      </w:r>
      <w:r>
        <w:rPr>
          <w:rFonts w:eastAsia="標楷體" w:hint="eastAsia"/>
          <w:color w:val="FF0000"/>
          <w:sz w:val="18"/>
          <w:lang w:eastAsia="zh-TW"/>
        </w:rPr>
        <w:t>五</w:t>
      </w:r>
      <w:r w:rsidRPr="00315178">
        <w:rPr>
          <w:rFonts w:eastAsia="標楷體"/>
          <w:color w:val="FF0000"/>
          <w:sz w:val="18"/>
          <w:lang w:eastAsia="zh-TW"/>
        </w:rPr>
        <w:t>次班課程委員會議通過</w:t>
      </w:r>
    </w:p>
    <w:p w:rsidR="00900FFA" w:rsidRPr="003D2880" w:rsidRDefault="00900FFA" w:rsidP="00900FFA">
      <w:pPr>
        <w:spacing w:line="240" w:lineRule="atLeast"/>
        <w:ind w:leftChars="192" w:left="461" w:rightChars="-295" w:right="-708"/>
        <w:jc w:val="right"/>
        <w:rPr>
          <w:rFonts w:eastAsia="標楷體"/>
          <w:color w:val="FF0000"/>
          <w:sz w:val="18"/>
          <w:lang w:eastAsia="zh-TW"/>
        </w:rPr>
      </w:pPr>
      <w:r w:rsidRPr="003D2880">
        <w:rPr>
          <w:rFonts w:eastAsia="標楷體"/>
          <w:color w:val="FF0000"/>
          <w:sz w:val="18"/>
          <w:lang w:eastAsia="zh-TW"/>
        </w:rPr>
        <w:t xml:space="preserve">110.05.05 </w:t>
      </w:r>
      <w:r w:rsidRPr="003D2880">
        <w:rPr>
          <w:rFonts w:eastAsia="標楷體" w:hint="eastAsia"/>
          <w:color w:val="FF0000"/>
          <w:sz w:val="18"/>
          <w:lang w:eastAsia="zh-TW"/>
        </w:rPr>
        <w:t>一</w:t>
      </w:r>
      <w:r w:rsidRPr="003D2880">
        <w:rPr>
          <w:rFonts w:eastAsia="標楷體"/>
          <w:color w:val="FF0000"/>
          <w:sz w:val="18"/>
          <w:lang w:eastAsia="zh-TW"/>
        </w:rPr>
        <w:t>○</w:t>
      </w:r>
      <w:r w:rsidRPr="003D2880">
        <w:rPr>
          <w:rFonts w:eastAsia="標楷體" w:hint="eastAsia"/>
          <w:color w:val="FF0000"/>
          <w:sz w:val="18"/>
          <w:lang w:eastAsia="zh-TW"/>
        </w:rPr>
        <w:t>九學年度第五次教務會議修訂通過</w:t>
      </w:r>
    </w:p>
    <w:p w:rsidR="00900FFA" w:rsidRPr="003D2880" w:rsidRDefault="00900FFA" w:rsidP="00900FFA">
      <w:pPr>
        <w:spacing w:line="240" w:lineRule="atLeast"/>
        <w:ind w:leftChars="192" w:left="461" w:rightChars="-295" w:right="-708"/>
        <w:jc w:val="right"/>
        <w:rPr>
          <w:rFonts w:eastAsia="標楷體"/>
          <w:color w:val="FF0000"/>
          <w:sz w:val="18"/>
          <w:lang w:eastAsia="zh-TW"/>
        </w:rPr>
      </w:pPr>
      <w:r w:rsidRPr="003D2880">
        <w:rPr>
          <w:rFonts w:eastAsia="標楷體"/>
          <w:sz w:val="18"/>
          <w:lang w:eastAsia="zh-TW"/>
        </w:rPr>
        <w:t>Amended by the 5th Academic Affairs Meeting, Academic Year 2020, on May 05, 2021</w:t>
      </w:r>
    </w:p>
    <w:p w:rsidR="00C0459B" w:rsidRPr="00900FFA" w:rsidRDefault="00C0459B"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150EAA" w:rsidRPr="00150EAA"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學年</w:t>
            </w:r>
            <w:r w:rsidRPr="00150EAA">
              <w:rPr>
                <w:rFonts w:eastAsia="標楷體"/>
                <w:sz w:val="16"/>
                <w:szCs w:val="16"/>
              </w:rPr>
              <w:t>Academic Year</w:t>
            </w:r>
          </w:p>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學期</w:t>
            </w:r>
            <w:r w:rsidRPr="00150EAA">
              <w:rPr>
                <w:rFonts w:eastAsia="標楷體"/>
                <w:sz w:val="16"/>
                <w:szCs w:val="16"/>
              </w:rPr>
              <w:t>Semester</w:t>
            </w:r>
          </w:p>
        </w:tc>
        <w:tc>
          <w:tcPr>
            <w:tcW w:w="1438"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第一學年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First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第二學年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Second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第三學年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hint="eastAsia"/>
                <w:sz w:val="16"/>
                <w:szCs w:val="16"/>
              </w:rPr>
              <w:t>第</w:t>
            </w:r>
            <w:r w:rsidRPr="00150EAA">
              <w:rPr>
                <w:rFonts w:eastAsia="標楷體"/>
                <w:sz w:val="16"/>
                <w:szCs w:val="16"/>
              </w:rPr>
              <w:t>四學年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Fourth Academic Year</w:t>
            </w:r>
          </w:p>
        </w:tc>
      </w:tr>
      <w:tr w:rsidR="00150EAA" w:rsidRPr="00150EAA" w:rsidTr="00007277">
        <w:trPr>
          <w:trHeight w:val="277"/>
          <w:jc w:val="center"/>
        </w:trPr>
        <w:tc>
          <w:tcPr>
            <w:tcW w:w="1476" w:type="dxa"/>
            <w:tcBorders>
              <w:top w:val="single" w:sz="4" w:space="0" w:color="auto"/>
              <w:left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hint="eastAsia"/>
                <w:sz w:val="16"/>
                <w:szCs w:val="16"/>
              </w:rPr>
              <w:t>管院學程</w:t>
            </w:r>
            <w:r w:rsidRPr="00150EAA">
              <w:rPr>
                <w:rFonts w:eastAsia="標楷體"/>
                <w:sz w:val="16"/>
                <w:szCs w:val="16"/>
              </w:rPr>
              <w:t>科目</w:t>
            </w:r>
            <w:r w:rsidRPr="00150EAA">
              <w:rPr>
                <w:rFonts w:eastAsia="標楷體" w:hint="eastAsia"/>
                <w:sz w:val="16"/>
                <w:szCs w:val="16"/>
              </w:rPr>
              <w:t>(30)</w:t>
            </w:r>
          </w:p>
          <w:p w:rsidR="00C0459B" w:rsidRPr="00150EAA" w:rsidRDefault="00C0459B" w:rsidP="00007277">
            <w:pPr>
              <w:snapToGrid w:val="0"/>
              <w:spacing w:line="200" w:lineRule="exact"/>
              <w:rPr>
                <w:rFonts w:eastAsia="標楷體"/>
                <w:sz w:val="16"/>
                <w:szCs w:val="16"/>
              </w:rPr>
            </w:pPr>
            <w:r w:rsidRPr="00150EAA">
              <w:rPr>
                <w:rFonts w:asciiTheme="minorHAnsi" w:eastAsia="標楷體" w:hAnsiTheme="minorHAnsi"/>
                <w:sz w:val="16"/>
                <w:szCs w:val="16"/>
              </w:rPr>
              <w:t>Concentration</w:t>
            </w:r>
            <w:r w:rsidRPr="00150EAA">
              <w:rPr>
                <w:rFonts w:eastAsia="標楷體"/>
                <w:sz w:val="16"/>
                <w:szCs w:val="16"/>
              </w:rPr>
              <w:t xml:space="preserve"> Subject</w:t>
            </w:r>
            <w:r w:rsidRPr="00150EAA">
              <w:rPr>
                <w:rFonts w:eastAsia="標楷體" w:hint="eastAsia"/>
                <w:sz w:val="16"/>
                <w:szCs w:val="16"/>
              </w:rPr>
              <w:t>(30)</w:t>
            </w:r>
          </w:p>
        </w:tc>
        <w:tc>
          <w:tcPr>
            <w:tcW w:w="72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70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tcBorders>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r>
      <w:tr w:rsidR="00150EAA" w:rsidRPr="00150EAA" w:rsidTr="00007277">
        <w:trPr>
          <w:trHeight w:hRule="exact" w:val="1252"/>
          <w:jc w:val="center"/>
        </w:trPr>
        <w:tc>
          <w:tcPr>
            <w:tcW w:w="1476" w:type="dxa"/>
            <w:vMerge w:val="restart"/>
            <w:tcBorders>
              <w:top w:val="single" w:sz="2" w:space="0" w:color="auto"/>
              <w:left w:val="single" w:sz="4" w:space="0" w:color="auto"/>
            </w:tcBorders>
            <w:vAlign w:val="center"/>
          </w:tcPr>
          <w:p w:rsidR="0021108F" w:rsidRPr="00150EAA" w:rsidRDefault="00246402" w:rsidP="0021108F">
            <w:pPr>
              <w:spacing w:line="200" w:lineRule="exact"/>
              <w:jc w:val="center"/>
              <w:rPr>
                <w:rFonts w:eastAsia="標楷體"/>
                <w:sz w:val="16"/>
                <w:szCs w:val="16"/>
                <w:lang w:eastAsia="zh-TW"/>
              </w:rPr>
            </w:pPr>
            <w:r w:rsidRPr="00150EAA">
              <w:rPr>
                <w:rFonts w:eastAsia="標楷體" w:hint="eastAsia"/>
                <w:sz w:val="16"/>
                <w:szCs w:val="16"/>
                <w:lang w:eastAsia="zh-TW"/>
              </w:rPr>
              <w:t>創新創業</w:t>
            </w:r>
          </w:p>
          <w:p w:rsidR="00246402" w:rsidRPr="00150EAA" w:rsidRDefault="00246402" w:rsidP="0021108F">
            <w:pPr>
              <w:spacing w:line="200" w:lineRule="exact"/>
              <w:jc w:val="center"/>
              <w:rPr>
                <w:rFonts w:eastAsia="標楷體"/>
                <w:sz w:val="16"/>
                <w:szCs w:val="16"/>
                <w:lang w:eastAsia="zh-TW"/>
              </w:rPr>
            </w:pPr>
            <w:r w:rsidRPr="00150EAA">
              <w:rPr>
                <w:rFonts w:eastAsia="標楷體"/>
                <w:sz w:val="16"/>
                <w:szCs w:val="16"/>
                <w:lang w:eastAsia="zh-TW"/>
              </w:rPr>
              <w:t>Innovation and Entrepreneurship</w:t>
            </w:r>
          </w:p>
        </w:tc>
        <w:tc>
          <w:tcPr>
            <w:tcW w:w="729" w:type="dxa"/>
            <w:tcBorders>
              <w:top w:val="single" w:sz="2" w:space="0" w:color="auto"/>
            </w:tcBorders>
            <w:vAlign w:val="center"/>
          </w:tcPr>
          <w:p w:rsidR="005E1A2D" w:rsidRPr="00150EAA" w:rsidRDefault="005E1A2D" w:rsidP="00007277">
            <w:pPr>
              <w:snapToGrid w:val="0"/>
              <w:spacing w:line="200" w:lineRule="exact"/>
              <w:jc w:val="center"/>
              <w:rPr>
                <w:rFonts w:ascii="標楷體" w:eastAsia="標楷體" w:hAnsi="標楷體"/>
                <w:sz w:val="16"/>
                <w:szCs w:val="16"/>
              </w:rPr>
            </w:pPr>
          </w:p>
        </w:tc>
        <w:tc>
          <w:tcPr>
            <w:tcW w:w="709" w:type="dxa"/>
            <w:tcBorders>
              <w:top w:val="single" w:sz="2" w:space="0" w:color="auto"/>
            </w:tcBorders>
            <w:vAlign w:val="center"/>
          </w:tcPr>
          <w:p w:rsidR="005E1A2D" w:rsidRPr="00150EAA" w:rsidRDefault="005E1A2D"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5E1A2D" w:rsidRPr="00150EAA" w:rsidRDefault="005E1A2D" w:rsidP="00007277">
            <w:pPr>
              <w:snapToGrid w:val="0"/>
              <w:spacing w:line="200" w:lineRule="exact"/>
              <w:jc w:val="center"/>
              <w:rPr>
                <w:rFonts w:eastAsia="標楷體"/>
                <w:sz w:val="16"/>
                <w:szCs w:val="16"/>
              </w:rPr>
            </w:pPr>
            <w:r w:rsidRPr="00150EAA">
              <w:rPr>
                <w:rFonts w:eastAsia="標楷體" w:hint="eastAsia"/>
                <w:sz w:val="16"/>
                <w:szCs w:val="16"/>
              </w:rPr>
              <w:t>創新管理與實務</w:t>
            </w:r>
          </w:p>
          <w:p w:rsidR="005E1A2D" w:rsidRPr="00150EAA" w:rsidRDefault="005E1A2D" w:rsidP="00007277">
            <w:pPr>
              <w:snapToGrid w:val="0"/>
              <w:spacing w:line="200" w:lineRule="exact"/>
              <w:jc w:val="center"/>
              <w:rPr>
                <w:rFonts w:eastAsia="標楷體"/>
                <w:sz w:val="16"/>
                <w:szCs w:val="16"/>
              </w:rPr>
            </w:pPr>
            <w:r w:rsidRPr="00150EAA">
              <w:rPr>
                <w:rFonts w:eastAsia="標楷體" w:hint="eastAsia"/>
                <w:sz w:val="16"/>
                <w:szCs w:val="16"/>
              </w:rPr>
              <w:t>CM235</w:t>
            </w:r>
            <w:r w:rsidRPr="00150EAA">
              <w:rPr>
                <w:rFonts w:eastAsia="標楷體"/>
                <w:sz w:val="16"/>
                <w:szCs w:val="16"/>
              </w:rPr>
              <w:t>(3)</w:t>
            </w:r>
          </w:p>
          <w:p w:rsidR="005E1A2D" w:rsidRPr="00150EAA" w:rsidRDefault="005E1A2D" w:rsidP="00007277">
            <w:pPr>
              <w:snapToGrid w:val="0"/>
              <w:spacing w:line="200" w:lineRule="exact"/>
              <w:jc w:val="center"/>
              <w:rPr>
                <w:rFonts w:eastAsia="標楷體"/>
                <w:sz w:val="16"/>
                <w:szCs w:val="16"/>
              </w:rPr>
            </w:pPr>
            <w:r w:rsidRPr="00150EAA">
              <w:rPr>
                <w:rFonts w:eastAsia="標楷體"/>
                <w:sz w:val="16"/>
                <w:szCs w:val="16"/>
              </w:rPr>
              <w:t>Innovation Management and Practice</w:t>
            </w:r>
          </w:p>
        </w:tc>
        <w:tc>
          <w:tcPr>
            <w:tcW w:w="1202"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hint="eastAsia"/>
                <w:sz w:val="16"/>
                <w:szCs w:val="16"/>
              </w:rPr>
              <w:t>企業資源規劃</w:t>
            </w:r>
          </w:p>
          <w:p w:rsidR="005E1A2D" w:rsidRPr="00150EAA" w:rsidRDefault="005E1A2D" w:rsidP="00007277">
            <w:pPr>
              <w:snapToGrid w:val="0"/>
              <w:jc w:val="center"/>
              <w:rPr>
                <w:rFonts w:eastAsia="標楷體"/>
                <w:sz w:val="16"/>
                <w:szCs w:val="16"/>
              </w:rPr>
            </w:pPr>
            <w:r w:rsidRPr="00150EAA">
              <w:rPr>
                <w:rFonts w:eastAsia="標楷體" w:hint="eastAsia"/>
                <w:sz w:val="16"/>
                <w:szCs w:val="16"/>
              </w:rPr>
              <w:t>CM208</w:t>
            </w:r>
            <w:r w:rsidRPr="00150EAA">
              <w:rPr>
                <w:rFonts w:eastAsia="標楷體"/>
                <w:sz w:val="16"/>
                <w:szCs w:val="16"/>
              </w:rPr>
              <w:t>(3)</w:t>
            </w:r>
          </w:p>
          <w:p w:rsidR="005E1A2D" w:rsidRPr="00150EAA" w:rsidRDefault="005E1A2D" w:rsidP="00007277">
            <w:pPr>
              <w:snapToGrid w:val="0"/>
              <w:jc w:val="center"/>
              <w:rPr>
                <w:rFonts w:eastAsia="標楷體"/>
                <w:sz w:val="16"/>
                <w:szCs w:val="16"/>
              </w:rPr>
            </w:pPr>
            <w:r w:rsidRPr="00150EAA">
              <w:rPr>
                <w:rFonts w:eastAsia="標楷體"/>
                <w:sz w:val="16"/>
                <w:szCs w:val="16"/>
              </w:rPr>
              <w:t>Enterprise Resource Planning</w:t>
            </w:r>
          </w:p>
        </w:tc>
        <w:tc>
          <w:tcPr>
            <w:tcW w:w="1201"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供應鏈管理</w:t>
            </w:r>
          </w:p>
          <w:p w:rsidR="005E1A2D" w:rsidRPr="00150EAA" w:rsidRDefault="005E1A2D" w:rsidP="00007277">
            <w:pPr>
              <w:snapToGrid w:val="0"/>
              <w:jc w:val="center"/>
              <w:rPr>
                <w:rFonts w:eastAsia="標楷體"/>
                <w:sz w:val="16"/>
                <w:szCs w:val="16"/>
              </w:rPr>
            </w:pPr>
            <w:r w:rsidRPr="00150EAA">
              <w:rPr>
                <w:rFonts w:eastAsia="標楷體"/>
                <w:sz w:val="16"/>
                <w:szCs w:val="16"/>
              </w:rPr>
              <w:t>CM302(3)</w:t>
            </w:r>
          </w:p>
          <w:p w:rsidR="005E1A2D" w:rsidRPr="00150EAA" w:rsidRDefault="005E1A2D" w:rsidP="00007277">
            <w:pPr>
              <w:snapToGrid w:val="0"/>
              <w:jc w:val="center"/>
              <w:rPr>
                <w:rFonts w:eastAsia="標楷體"/>
                <w:sz w:val="16"/>
                <w:szCs w:val="16"/>
              </w:rPr>
            </w:pPr>
            <w:r w:rsidRPr="00150EAA">
              <w:rPr>
                <w:rFonts w:eastAsia="標楷體"/>
                <w:sz w:val="16"/>
                <w:szCs w:val="16"/>
              </w:rPr>
              <w:t>Supply Chain Management</w:t>
            </w:r>
          </w:p>
        </w:tc>
        <w:tc>
          <w:tcPr>
            <w:tcW w:w="1202"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專案管理</w:t>
            </w:r>
          </w:p>
          <w:p w:rsidR="005E1A2D" w:rsidRPr="00150EAA" w:rsidRDefault="005E1A2D" w:rsidP="00007277">
            <w:pPr>
              <w:snapToGrid w:val="0"/>
              <w:jc w:val="center"/>
              <w:rPr>
                <w:rFonts w:eastAsia="標楷體"/>
                <w:sz w:val="16"/>
                <w:szCs w:val="16"/>
              </w:rPr>
            </w:pPr>
            <w:r w:rsidRPr="00150EAA">
              <w:rPr>
                <w:rFonts w:eastAsia="標楷體"/>
                <w:sz w:val="16"/>
                <w:szCs w:val="16"/>
              </w:rPr>
              <w:t>CM347(3)</w:t>
            </w:r>
          </w:p>
          <w:p w:rsidR="005E1A2D" w:rsidRPr="00150EAA" w:rsidRDefault="005E1A2D" w:rsidP="00007277">
            <w:pPr>
              <w:snapToGrid w:val="0"/>
              <w:jc w:val="center"/>
              <w:rPr>
                <w:rFonts w:eastAsia="標楷體"/>
                <w:sz w:val="16"/>
                <w:szCs w:val="16"/>
              </w:rPr>
            </w:pPr>
            <w:r w:rsidRPr="00150EAA">
              <w:rPr>
                <w:rFonts w:eastAsia="標楷體"/>
                <w:sz w:val="16"/>
                <w:szCs w:val="16"/>
              </w:rPr>
              <w:t>Project Management</w:t>
            </w:r>
          </w:p>
        </w:tc>
        <w:tc>
          <w:tcPr>
            <w:tcW w:w="1201" w:type="dxa"/>
            <w:tcBorders>
              <w:top w:val="single" w:sz="2" w:space="0" w:color="auto"/>
            </w:tcBorders>
            <w:shd w:val="clear" w:color="auto" w:fill="FFFFFF"/>
            <w:vAlign w:val="center"/>
          </w:tcPr>
          <w:p w:rsidR="005E1A2D" w:rsidRPr="00150EAA" w:rsidRDefault="005E1A2D" w:rsidP="00FA0D3F">
            <w:pPr>
              <w:snapToGrid w:val="0"/>
              <w:jc w:val="center"/>
              <w:rPr>
                <w:rFonts w:eastAsia="標楷體"/>
                <w:sz w:val="16"/>
                <w:szCs w:val="16"/>
              </w:rPr>
            </w:pPr>
            <w:r w:rsidRPr="00150EAA">
              <w:rPr>
                <w:rFonts w:eastAsia="標楷體" w:hint="eastAsia"/>
                <w:sz w:val="16"/>
                <w:szCs w:val="16"/>
              </w:rPr>
              <w:t>數位與行動商務</w:t>
            </w:r>
          </w:p>
          <w:p w:rsidR="005E1A2D" w:rsidRPr="00150EAA" w:rsidRDefault="005E1A2D" w:rsidP="00FA0D3F">
            <w:pPr>
              <w:snapToGrid w:val="0"/>
              <w:jc w:val="center"/>
              <w:rPr>
                <w:rFonts w:eastAsia="標楷體"/>
                <w:sz w:val="16"/>
                <w:szCs w:val="16"/>
              </w:rPr>
            </w:pPr>
            <w:r w:rsidRPr="00150EAA">
              <w:rPr>
                <w:rFonts w:eastAsia="標楷體" w:hint="eastAsia"/>
                <w:sz w:val="16"/>
                <w:szCs w:val="16"/>
              </w:rPr>
              <w:t>CM469(3)</w:t>
            </w:r>
          </w:p>
          <w:p w:rsidR="005E1A2D" w:rsidRPr="00150EAA" w:rsidRDefault="005E1A2D" w:rsidP="00FA0D3F">
            <w:pPr>
              <w:snapToGrid w:val="0"/>
              <w:jc w:val="center"/>
              <w:rPr>
                <w:rFonts w:eastAsia="標楷體"/>
                <w:sz w:val="16"/>
                <w:szCs w:val="16"/>
              </w:rPr>
            </w:pPr>
            <w:r w:rsidRPr="00150EAA">
              <w:rPr>
                <w:rFonts w:eastAsia="標楷體"/>
                <w:sz w:val="16"/>
                <w:szCs w:val="16"/>
              </w:rPr>
              <w:t>Digital and Mobile Business</w:t>
            </w:r>
          </w:p>
        </w:tc>
        <w:tc>
          <w:tcPr>
            <w:tcW w:w="1202" w:type="dxa"/>
            <w:tcBorders>
              <w:top w:val="single" w:sz="2" w:space="0" w:color="auto"/>
              <w:right w:val="single" w:sz="2" w:space="0" w:color="auto"/>
            </w:tcBorders>
            <w:vAlign w:val="center"/>
          </w:tcPr>
          <w:p w:rsidR="00C22EBB" w:rsidRPr="00150EAA" w:rsidRDefault="00C22EBB" w:rsidP="00C22EBB">
            <w:pPr>
              <w:snapToGrid w:val="0"/>
              <w:jc w:val="center"/>
              <w:rPr>
                <w:rFonts w:eastAsia="標楷體"/>
                <w:sz w:val="16"/>
                <w:szCs w:val="16"/>
              </w:rPr>
            </w:pPr>
            <w:r w:rsidRPr="00150EAA">
              <w:rPr>
                <w:rFonts w:eastAsia="標楷體"/>
                <w:sz w:val="16"/>
                <w:szCs w:val="16"/>
              </w:rPr>
              <w:t>創業實務</w:t>
            </w:r>
          </w:p>
          <w:p w:rsidR="00C22EBB" w:rsidRPr="00150EAA" w:rsidRDefault="00C22EBB" w:rsidP="00C22EBB">
            <w:pPr>
              <w:snapToGrid w:val="0"/>
              <w:jc w:val="center"/>
              <w:rPr>
                <w:rFonts w:eastAsia="標楷體"/>
                <w:sz w:val="16"/>
                <w:szCs w:val="16"/>
              </w:rPr>
            </w:pPr>
            <w:r w:rsidRPr="00150EAA">
              <w:rPr>
                <w:rFonts w:eastAsia="標楷體"/>
                <w:sz w:val="16"/>
                <w:szCs w:val="16"/>
              </w:rPr>
              <w:t>專題</w:t>
            </w:r>
          </w:p>
          <w:p w:rsidR="00C22EBB" w:rsidRPr="00150EAA" w:rsidRDefault="00C22EBB" w:rsidP="00C22EBB">
            <w:pPr>
              <w:snapToGrid w:val="0"/>
              <w:jc w:val="center"/>
              <w:rPr>
                <w:rFonts w:eastAsia="標楷體"/>
                <w:sz w:val="16"/>
                <w:szCs w:val="16"/>
              </w:rPr>
            </w:pPr>
            <w:r w:rsidRPr="00150EAA">
              <w:rPr>
                <w:rFonts w:eastAsia="標楷體" w:hint="eastAsia"/>
                <w:sz w:val="16"/>
                <w:szCs w:val="16"/>
              </w:rPr>
              <w:t>CM454</w:t>
            </w:r>
            <w:r w:rsidRPr="00150EAA">
              <w:rPr>
                <w:rFonts w:eastAsia="標楷體"/>
                <w:sz w:val="16"/>
                <w:szCs w:val="16"/>
              </w:rPr>
              <w:t>(3)</w:t>
            </w:r>
          </w:p>
          <w:p w:rsidR="005E1A2D" w:rsidRPr="00150EAA" w:rsidRDefault="00C22EBB" w:rsidP="00C22EBB">
            <w:pPr>
              <w:snapToGrid w:val="0"/>
              <w:jc w:val="center"/>
              <w:rPr>
                <w:rFonts w:ascii="標楷體" w:eastAsia="標楷體" w:hAnsi="標楷體"/>
                <w:sz w:val="16"/>
                <w:szCs w:val="16"/>
              </w:rPr>
            </w:pPr>
            <w:r w:rsidRPr="00150EAA">
              <w:rPr>
                <w:rFonts w:eastAsia="標楷體"/>
                <w:sz w:val="16"/>
                <w:szCs w:val="16"/>
              </w:rPr>
              <w:t>Seminar in Entrepreneurship</w:t>
            </w:r>
          </w:p>
        </w:tc>
      </w:tr>
      <w:tr w:rsidR="00150EAA" w:rsidRPr="00150EAA" w:rsidTr="00007277">
        <w:trPr>
          <w:trHeight w:hRule="exact" w:val="1284"/>
          <w:jc w:val="center"/>
        </w:trPr>
        <w:tc>
          <w:tcPr>
            <w:tcW w:w="1476" w:type="dxa"/>
            <w:vMerge/>
            <w:tcBorders>
              <w:left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29" w:type="dxa"/>
            <w:tcBorders>
              <w:top w:val="single" w:sz="2"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09" w:type="dxa"/>
            <w:tcBorders>
              <w:top w:val="single" w:sz="2"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5E1A2D" w:rsidRPr="00150EAA" w:rsidRDefault="005E1A2D" w:rsidP="00007277">
            <w:pPr>
              <w:snapToGrid w:val="0"/>
              <w:spacing w:line="200" w:lineRule="exact"/>
              <w:jc w:val="center"/>
              <w:rPr>
                <w:rFonts w:eastAsia="標楷體"/>
                <w:sz w:val="16"/>
                <w:szCs w:val="16"/>
              </w:rPr>
            </w:pPr>
          </w:p>
        </w:tc>
        <w:tc>
          <w:tcPr>
            <w:tcW w:w="1202"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顧客關係</w:t>
            </w:r>
          </w:p>
          <w:p w:rsidR="005E1A2D" w:rsidRPr="00150EAA" w:rsidRDefault="005E1A2D" w:rsidP="00007277">
            <w:pPr>
              <w:snapToGrid w:val="0"/>
              <w:jc w:val="center"/>
              <w:rPr>
                <w:rFonts w:eastAsia="標楷體"/>
                <w:sz w:val="16"/>
                <w:szCs w:val="16"/>
              </w:rPr>
            </w:pPr>
            <w:r w:rsidRPr="00150EAA">
              <w:rPr>
                <w:rFonts w:eastAsia="標楷體"/>
                <w:sz w:val="16"/>
                <w:szCs w:val="16"/>
              </w:rPr>
              <w:t>管理</w:t>
            </w:r>
          </w:p>
          <w:p w:rsidR="005E1A2D" w:rsidRPr="00150EAA" w:rsidRDefault="005E1A2D" w:rsidP="00007277">
            <w:pPr>
              <w:snapToGrid w:val="0"/>
              <w:jc w:val="center"/>
              <w:rPr>
                <w:rFonts w:eastAsia="標楷體"/>
                <w:sz w:val="16"/>
                <w:szCs w:val="16"/>
              </w:rPr>
            </w:pPr>
            <w:r w:rsidRPr="00150EAA">
              <w:rPr>
                <w:rFonts w:eastAsia="標楷體"/>
                <w:sz w:val="16"/>
                <w:szCs w:val="16"/>
              </w:rPr>
              <w:t>CM402(3)</w:t>
            </w:r>
          </w:p>
          <w:p w:rsidR="005E1A2D" w:rsidRPr="00150EAA" w:rsidRDefault="005E1A2D" w:rsidP="00007277">
            <w:pPr>
              <w:snapToGrid w:val="0"/>
              <w:jc w:val="center"/>
              <w:rPr>
                <w:rFonts w:eastAsia="標楷體"/>
                <w:sz w:val="16"/>
                <w:szCs w:val="16"/>
              </w:rPr>
            </w:pPr>
            <w:r w:rsidRPr="00150EAA">
              <w:rPr>
                <w:rFonts w:eastAsia="標楷體"/>
                <w:sz w:val="16"/>
                <w:szCs w:val="16"/>
              </w:rPr>
              <w:t>Customer Relationship Management</w:t>
            </w:r>
          </w:p>
        </w:tc>
        <w:tc>
          <w:tcPr>
            <w:tcW w:w="1201"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服務行銷</w:t>
            </w:r>
          </w:p>
          <w:p w:rsidR="005E1A2D" w:rsidRPr="00150EAA" w:rsidRDefault="005E1A2D" w:rsidP="00007277">
            <w:pPr>
              <w:snapToGrid w:val="0"/>
              <w:jc w:val="center"/>
              <w:rPr>
                <w:rFonts w:eastAsia="標楷體"/>
                <w:sz w:val="16"/>
                <w:szCs w:val="16"/>
              </w:rPr>
            </w:pPr>
            <w:r w:rsidRPr="00150EAA">
              <w:rPr>
                <w:rFonts w:eastAsia="標楷體"/>
                <w:sz w:val="16"/>
                <w:szCs w:val="16"/>
              </w:rPr>
              <w:t>與管理</w:t>
            </w:r>
          </w:p>
          <w:p w:rsidR="005E1A2D" w:rsidRPr="00150EAA" w:rsidRDefault="005E1A2D" w:rsidP="00007277">
            <w:pPr>
              <w:snapToGrid w:val="0"/>
              <w:jc w:val="center"/>
              <w:rPr>
                <w:rFonts w:eastAsia="標楷體"/>
                <w:sz w:val="16"/>
                <w:szCs w:val="16"/>
              </w:rPr>
            </w:pPr>
            <w:r w:rsidRPr="00150EAA">
              <w:rPr>
                <w:rFonts w:eastAsia="標楷體"/>
                <w:sz w:val="16"/>
                <w:szCs w:val="16"/>
              </w:rPr>
              <w:t>CM304(3)</w:t>
            </w:r>
          </w:p>
          <w:p w:rsidR="005E1A2D" w:rsidRPr="00150EAA" w:rsidRDefault="005E1A2D" w:rsidP="00007277">
            <w:pPr>
              <w:snapToGrid w:val="0"/>
              <w:jc w:val="center"/>
              <w:rPr>
                <w:rFonts w:eastAsia="標楷體"/>
                <w:sz w:val="16"/>
                <w:szCs w:val="16"/>
              </w:rPr>
            </w:pPr>
            <w:r w:rsidRPr="00150EAA">
              <w:rPr>
                <w:rFonts w:eastAsia="標楷體"/>
                <w:sz w:val="16"/>
                <w:szCs w:val="16"/>
              </w:rPr>
              <w:t>Service Marketing and Management</w:t>
            </w:r>
          </w:p>
        </w:tc>
        <w:tc>
          <w:tcPr>
            <w:tcW w:w="1202" w:type="dxa"/>
            <w:tcBorders>
              <w:top w:val="single" w:sz="2"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創業財務</w:t>
            </w:r>
          </w:p>
          <w:p w:rsidR="005E1A2D" w:rsidRPr="00150EAA" w:rsidRDefault="005E1A2D" w:rsidP="00007277">
            <w:pPr>
              <w:snapToGrid w:val="0"/>
              <w:jc w:val="center"/>
              <w:rPr>
                <w:rFonts w:eastAsia="標楷體"/>
                <w:sz w:val="16"/>
                <w:szCs w:val="16"/>
              </w:rPr>
            </w:pPr>
            <w:r w:rsidRPr="00150EAA">
              <w:rPr>
                <w:rFonts w:eastAsia="標楷體"/>
                <w:sz w:val="16"/>
                <w:szCs w:val="16"/>
              </w:rPr>
              <w:t>規劃</w:t>
            </w:r>
          </w:p>
          <w:p w:rsidR="005E1A2D" w:rsidRPr="00150EAA" w:rsidRDefault="005E1A2D" w:rsidP="00007277">
            <w:pPr>
              <w:snapToGrid w:val="0"/>
              <w:jc w:val="center"/>
              <w:rPr>
                <w:rFonts w:eastAsia="標楷體"/>
                <w:sz w:val="16"/>
                <w:szCs w:val="16"/>
              </w:rPr>
            </w:pPr>
            <w:r w:rsidRPr="00150EAA">
              <w:rPr>
                <w:rFonts w:eastAsia="標楷體" w:hint="eastAsia"/>
                <w:sz w:val="16"/>
                <w:szCs w:val="16"/>
              </w:rPr>
              <w:t>CM371</w:t>
            </w:r>
            <w:r w:rsidRPr="00150EAA">
              <w:rPr>
                <w:rFonts w:eastAsia="標楷體"/>
                <w:sz w:val="16"/>
                <w:szCs w:val="16"/>
              </w:rPr>
              <w:t>(3)</w:t>
            </w:r>
          </w:p>
          <w:p w:rsidR="005E1A2D" w:rsidRPr="00150EAA" w:rsidRDefault="005E1A2D" w:rsidP="00007277">
            <w:pPr>
              <w:snapToGrid w:val="0"/>
              <w:jc w:val="center"/>
              <w:rPr>
                <w:rFonts w:eastAsia="標楷體"/>
                <w:sz w:val="16"/>
                <w:szCs w:val="16"/>
              </w:rPr>
            </w:pPr>
            <w:r w:rsidRPr="00150EAA">
              <w:rPr>
                <w:rFonts w:eastAsia="標楷體"/>
                <w:sz w:val="16"/>
                <w:szCs w:val="16"/>
              </w:rPr>
              <w:t>Entrepreneurial Finance</w:t>
            </w:r>
          </w:p>
        </w:tc>
        <w:tc>
          <w:tcPr>
            <w:tcW w:w="1201" w:type="dxa"/>
            <w:tcBorders>
              <w:top w:val="single" w:sz="2" w:space="0" w:color="auto"/>
            </w:tcBorders>
            <w:shd w:val="clear" w:color="auto" w:fill="FFFFFF"/>
            <w:vAlign w:val="center"/>
          </w:tcPr>
          <w:p w:rsidR="005E1A2D" w:rsidRPr="00150EAA" w:rsidRDefault="005E1A2D" w:rsidP="00FA0D3F">
            <w:pPr>
              <w:snapToGrid w:val="0"/>
              <w:jc w:val="center"/>
              <w:rPr>
                <w:rFonts w:eastAsia="標楷體"/>
                <w:sz w:val="16"/>
                <w:szCs w:val="18"/>
              </w:rPr>
            </w:pPr>
            <w:r w:rsidRPr="00150EAA">
              <w:rPr>
                <w:rFonts w:eastAsia="標楷體" w:hint="eastAsia"/>
                <w:sz w:val="16"/>
                <w:szCs w:val="18"/>
              </w:rPr>
              <w:t>創新創業實作</w:t>
            </w:r>
          </w:p>
          <w:p w:rsidR="005E1A2D" w:rsidRPr="00150EAA" w:rsidRDefault="005E1A2D" w:rsidP="00FA0D3F">
            <w:pPr>
              <w:snapToGrid w:val="0"/>
              <w:jc w:val="center"/>
              <w:rPr>
                <w:rFonts w:eastAsia="標楷體"/>
                <w:sz w:val="16"/>
                <w:szCs w:val="18"/>
              </w:rPr>
            </w:pPr>
            <w:r w:rsidRPr="00150EAA">
              <w:rPr>
                <w:rFonts w:eastAsia="標楷體" w:hint="eastAsia"/>
                <w:sz w:val="16"/>
                <w:szCs w:val="18"/>
              </w:rPr>
              <w:t>CM476(3)</w:t>
            </w:r>
          </w:p>
          <w:p w:rsidR="005E1A2D" w:rsidRPr="00150EAA" w:rsidRDefault="005E1A2D" w:rsidP="00FA0D3F">
            <w:pPr>
              <w:snapToGrid w:val="0"/>
              <w:jc w:val="center"/>
              <w:rPr>
                <w:rFonts w:eastAsia="標楷體"/>
                <w:sz w:val="16"/>
                <w:szCs w:val="16"/>
              </w:rPr>
            </w:pPr>
            <w:r w:rsidRPr="00150EAA">
              <w:rPr>
                <w:rFonts w:eastAsia="標楷體"/>
                <w:sz w:val="16"/>
                <w:szCs w:val="16"/>
              </w:rPr>
              <w:t>Innovation Implementation and Entrepreneurship</w:t>
            </w:r>
          </w:p>
        </w:tc>
        <w:tc>
          <w:tcPr>
            <w:tcW w:w="1202" w:type="dxa"/>
            <w:tcBorders>
              <w:top w:val="single" w:sz="2" w:space="0" w:color="auto"/>
              <w:right w:val="single" w:sz="2" w:space="0" w:color="auto"/>
            </w:tcBorders>
            <w:vAlign w:val="center"/>
          </w:tcPr>
          <w:p w:rsidR="005E1A2D" w:rsidRPr="00150EAA" w:rsidRDefault="005E1A2D" w:rsidP="00007277">
            <w:pPr>
              <w:snapToGrid w:val="0"/>
              <w:jc w:val="center"/>
              <w:rPr>
                <w:rFonts w:ascii="標楷體" w:eastAsia="標楷體" w:hAnsi="標楷體"/>
                <w:sz w:val="16"/>
                <w:szCs w:val="16"/>
              </w:rPr>
            </w:pPr>
          </w:p>
        </w:tc>
      </w:tr>
      <w:tr w:rsidR="00150EAA" w:rsidRPr="00150EAA" w:rsidTr="00007277">
        <w:trPr>
          <w:trHeight w:hRule="exact" w:val="1271"/>
          <w:jc w:val="center"/>
        </w:trPr>
        <w:tc>
          <w:tcPr>
            <w:tcW w:w="1476" w:type="dxa"/>
            <w:vMerge/>
            <w:tcBorders>
              <w:left w:val="single" w:sz="4"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29" w:type="dxa"/>
            <w:tcBorders>
              <w:top w:val="single" w:sz="2"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09" w:type="dxa"/>
            <w:tcBorders>
              <w:top w:val="single" w:sz="2"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1201" w:type="dxa"/>
            <w:tcBorders>
              <w:top w:val="single" w:sz="2" w:space="0" w:color="auto"/>
              <w:bottom w:val="single" w:sz="4" w:space="0" w:color="auto"/>
            </w:tcBorders>
            <w:vAlign w:val="center"/>
          </w:tcPr>
          <w:p w:rsidR="005E1A2D" w:rsidRPr="00150EAA" w:rsidRDefault="005E1A2D" w:rsidP="00007277">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hint="eastAsia"/>
                <w:sz w:val="16"/>
                <w:szCs w:val="16"/>
              </w:rPr>
              <w:t>創意與創業傾向</w:t>
            </w:r>
          </w:p>
          <w:p w:rsidR="005E1A2D" w:rsidRPr="00150EAA" w:rsidRDefault="005E1A2D" w:rsidP="00007277">
            <w:pPr>
              <w:snapToGrid w:val="0"/>
              <w:jc w:val="center"/>
              <w:rPr>
                <w:rFonts w:eastAsia="標楷體"/>
                <w:sz w:val="16"/>
                <w:szCs w:val="16"/>
              </w:rPr>
            </w:pPr>
            <w:r w:rsidRPr="00150EAA">
              <w:rPr>
                <w:rFonts w:eastAsia="標楷體" w:hint="eastAsia"/>
                <w:sz w:val="16"/>
                <w:szCs w:val="16"/>
              </w:rPr>
              <w:t>CM236(3)</w:t>
            </w:r>
          </w:p>
          <w:p w:rsidR="005E1A2D" w:rsidRPr="00150EAA" w:rsidRDefault="005E1A2D" w:rsidP="00007277">
            <w:pPr>
              <w:snapToGrid w:val="0"/>
              <w:jc w:val="center"/>
              <w:rPr>
                <w:rFonts w:eastAsia="標楷體"/>
                <w:sz w:val="16"/>
                <w:szCs w:val="16"/>
              </w:rPr>
            </w:pPr>
            <w:r w:rsidRPr="00150EAA">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sz w:val="16"/>
                <w:szCs w:val="16"/>
              </w:rPr>
              <w:t>創業管理</w:t>
            </w:r>
          </w:p>
          <w:p w:rsidR="005E1A2D" w:rsidRPr="00150EAA" w:rsidRDefault="005E1A2D" w:rsidP="00007277">
            <w:pPr>
              <w:snapToGrid w:val="0"/>
              <w:jc w:val="center"/>
              <w:rPr>
                <w:rFonts w:eastAsia="標楷體"/>
                <w:sz w:val="16"/>
                <w:szCs w:val="16"/>
              </w:rPr>
            </w:pPr>
            <w:r w:rsidRPr="00150EAA">
              <w:rPr>
                <w:rFonts w:eastAsia="標楷體"/>
                <w:sz w:val="16"/>
                <w:szCs w:val="16"/>
              </w:rPr>
              <w:t>概論</w:t>
            </w:r>
          </w:p>
          <w:p w:rsidR="005E1A2D" w:rsidRPr="00150EAA" w:rsidRDefault="005E1A2D" w:rsidP="00007277">
            <w:pPr>
              <w:snapToGrid w:val="0"/>
              <w:jc w:val="center"/>
              <w:rPr>
                <w:rFonts w:eastAsia="標楷體"/>
                <w:sz w:val="16"/>
                <w:szCs w:val="16"/>
              </w:rPr>
            </w:pPr>
            <w:r w:rsidRPr="00150EAA">
              <w:rPr>
                <w:rFonts w:eastAsia="標楷體" w:hint="eastAsia"/>
                <w:sz w:val="16"/>
                <w:szCs w:val="16"/>
              </w:rPr>
              <w:t>CM370</w:t>
            </w:r>
            <w:r w:rsidRPr="00150EAA">
              <w:rPr>
                <w:rFonts w:eastAsia="標楷體"/>
                <w:sz w:val="16"/>
                <w:szCs w:val="16"/>
              </w:rPr>
              <w:t>(3)</w:t>
            </w:r>
          </w:p>
          <w:p w:rsidR="005E1A2D" w:rsidRPr="00150EAA" w:rsidRDefault="005E1A2D" w:rsidP="00007277">
            <w:pPr>
              <w:snapToGrid w:val="0"/>
              <w:jc w:val="center"/>
              <w:rPr>
                <w:rFonts w:eastAsia="標楷體"/>
                <w:sz w:val="16"/>
                <w:szCs w:val="16"/>
              </w:rPr>
            </w:pPr>
            <w:r w:rsidRPr="00150EAA">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5E1A2D" w:rsidRPr="00150EAA" w:rsidRDefault="005E1A2D" w:rsidP="00007277">
            <w:pPr>
              <w:snapToGrid w:val="0"/>
              <w:jc w:val="center"/>
              <w:rPr>
                <w:rFonts w:eastAsia="標楷體"/>
                <w:sz w:val="16"/>
                <w:szCs w:val="16"/>
              </w:rPr>
            </w:pPr>
            <w:r w:rsidRPr="00150EAA">
              <w:rPr>
                <w:rFonts w:eastAsia="標楷體" w:hint="eastAsia"/>
                <w:sz w:val="16"/>
                <w:szCs w:val="16"/>
              </w:rPr>
              <w:t>創業行銷</w:t>
            </w:r>
          </w:p>
          <w:p w:rsidR="005E1A2D" w:rsidRPr="00150EAA" w:rsidRDefault="005E1A2D" w:rsidP="00007277">
            <w:pPr>
              <w:snapToGrid w:val="0"/>
              <w:jc w:val="center"/>
              <w:rPr>
                <w:rFonts w:eastAsia="標楷體"/>
                <w:sz w:val="16"/>
                <w:szCs w:val="16"/>
              </w:rPr>
            </w:pPr>
            <w:r w:rsidRPr="00150EAA">
              <w:rPr>
                <w:rFonts w:eastAsia="標楷體"/>
                <w:sz w:val="16"/>
                <w:szCs w:val="16"/>
              </w:rPr>
              <w:t>CM372(3)</w:t>
            </w:r>
          </w:p>
          <w:p w:rsidR="005E1A2D" w:rsidRPr="00150EAA" w:rsidRDefault="005E1A2D" w:rsidP="00007277">
            <w:pPr>
              <w:snapToGrid w:val="0"/>
              <w:jc w:val="center"/>
              <w:rPr>
                <w:rFonts w:eastAsia="標楷體"/>
                <w:sz w:val="16"/>
                <w:szCs w:val="16"/>
              </w:rPr>
            </w:pPr>
            <w:r w:rsidRPr="00150EAA">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5E1A2D" w:rsidRPr="00150EAA" w:rsidRDefault="005E1A2D" w:rsidP="00007277">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5E1A2D" w:rsidRPr="00150EAA" w:rsidRDefault="005E1A2D" w:rsidP="00007277">
            <w:pPr>
              <w:snapToGrid w:val="0"/>
              <w:jc w:val="center"/>
              <w:rPr>
                <w:rFonts w:ascii="標楷體" w:eastAsia="標楷體" w:hAnsi="標楷體"/>
                <w:sz w:val="16"/>
                <w:szCs w:val="16"/>
              </w:rPr>
            </w:pPr>
          </w:p>
        </w:tc>
      </w:tr>
      <w:tr w:rsidR="00150EAA" w:rsidRPr="00150EAA" w:rsidTr="0027478C">
        <w:trPr>
          <w:trHeight w:hRule="exact" w:val="1017"/>
          <w:jc w:val="center"/>
        </w:trPr>
        <w:tc>
          <w:tcPr>
            <w:tcW w:w="1476" w:type="dxa"/>
            <w:vMerge/>
            <w:tcBorders>
              <w:left w:val="single" w:sz="4"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29" w:type="dxa"/>
            <w:tcBorders>
              <w:top w:val="single" w:sz="4"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709" w:type="dxa"/>
            <w:tcBorders>
              <w:top w:val="single" w:sz="4" w:space="0" w:color="auto"/>
              <w:bottom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1201" w:type="dxa"/>
            <w:tcBorders>
              <w:top w:val="single" w:sz="4" w:space="0" w:color="auto"/>
              <w:bottom w:val="single" w:sz="4" w:space="0" w:color="auto"/>
            </w:tcBorders>
            <w:vAlign w:val="center"/>
          </w:tcPr>
          <w:p w:rsidR="005E1A2D" w:rsidRPr="00150EAA" w:rsidRDefault="005E1A2D" w:rsidP="00007277">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5E1A2D" w:rsidRPr="00150EAA" w:rsidRDefault="005E1A2D"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數位創新與服務</w:t>
            </w:r>
          </w:p>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CM245(3)</w:t>
            </w:r>
          </w:p>
          <w:p w:rsidR="005E1A2D" w:rsidRPr="00150EAA" w:rsidRDefault="00410C9A" w:rsidP="00410C9A">
            <w:pPr>
              <w:snapToGrid w:val="0"/>
              <w:jc w:val="center"/>
              <w:rPr>
                <w:rFonts w:eastAsia="標楷體"/>
                <w:sz w:val="16"/>
                <w:szCs w:val="16"/>
              </w:rPr>
            </w:pPr>
            <w:r w:rsidRPr="00150EAA">
              <w:rPr>
                <w:rFonts w:eastAsia="標楷體"/>
                <w:b/>
                <w:sz w:val="16"/>
                <w:szCs w:val="16"/>
              </w:rPr>
              <w:t>Digital Innovation &amp; Service</w:t>
            </w:r>
          </w:p>
        </w:tc>
        <w:tc>
          <w:tcPr>
            <w:tcW w:w="1202" w:type="dxa"/>
            <w:tcBorders>
              <w:top w:val="single" w:sz="4" w:space="0" w:color="auto"/>
              <w:bottom w:val="single" w:sz="4" w:space="0" w:color="auto"/>
            </w:tcBorders>
            <w:vAlign w:val="center"/>
          </w:tcPr>
          <w:p w:rsidR="005E1A2D" w:rsidRPr="00150EAA" w:rsidRDefault="005E1A2D" w:rsidP="00007277">
            <w:pPr>
              <w:snapToGrid w:val="0"/>
              <w:jc w:val="center"/>
              <w:rPr>
                <w:rFonts w:eastAsia="標楷體"/>
                <w:sz w:val="16"/>
                <w:szCs w:val="16"/>
              </w:rPr>
            </w:pPr>
          </w:p>
        </w:tc>
        <w:tc>
          <w:tcPr>
            <w:tcW w:w="1201" w:type="dxa"/>
            <w:tcBorders>
              <w:top w:val="single" w:sz="4" w:space="0" w:color="auto"/>
              <w:bottom w:val="single" w:sz="4" w:space="0" w:color="auto"/>
            </w:tcBorders>
            <w:shd w:val="clear" w:color="auto" w:fill="FFFFFF"/>
            <w:vAlign w:val="center"/>
          </w:tcPr>
          <w:p w:rsidR="005E1A2D" w:rsidRPr="00150EAA" w:rsidRDefault="005E1A2D" w:rsidP="00007277">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5E1A2D" w:rsidRPr="00150EAA" w:rsidRDefault="005E1A2D" w:rsidP="00007277">
            <w:pPr>
              <w:snapToGrid w:val="0"/>
              <w:jc w:val="center"/>
              <w:rPr>
                <w:rFonts w:ascii="標楷體" w:eastAsia="標楷體" w:hAnsi="標楷體"/>
                <w:sz w:val="16"/>
                <w:szCs w:val="16"/>
              </w:rPr>
            </w:pPr>
          </w:p>
        </w:tc>
      </w:tr>
      <w:tr w:rsidR="00150EAA" w:rsidRPr="00150EAA" w:rsidTr="0027478C">
        <w:trPr>
          <w:trHeight w:hRule="exact" w:val="2549"/>
          <w:jc w:val="center"/>
        </w:trPr>
        <w:tc>
          <w:tcPr>
            <w:tcW w:w="1476" w:type="dxa"/>
            <w:vMerge/>
            <w:tcBorders>
              <w:left w:val="single" w:sz="4" w:space="0" w:color="auto"/>
            </w:tcBorders>
            <w:vAlign w:val="center"/>
          </w:tcPr>
          <w:p w:rsidR="005E1A2D" w:rsidRPr="00150EAA" w:rsidRDefault="005E1A2D"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5E1A2D" w:rsidRPr="00150EAA" w:rsidRDefault="005E1A2D" w:rsidP="00007277">
            <w:pPr>
              <w:snapToGrid w:val="0"/>
              <w:jc w:val="both"/>
              <w:rPr>
                <w:rFonts w:eastAsia="標楷體"/>
                <w:sz w:val="16"/>
                <w:szCs w:val="16"/>
              </w:rPr>
            </w:pPr>
            <w:r w:rsidRPr="00150EAA">
              <w:rPr>
                <w:rFonts w:eastAsia="標楷體"/>
                <w:sz w:val="16"/>
                <w:szCs w:val="16"/>
              </w:rPr>
              <w:t>說明：課程十</w:t>
            </w:r>
            <w:r w:rsidRPr="00150EAA">
              <w:rPr>
                <w:rFonts w:eastAsia="標楷體" w:hint="eastAsia"/>
                <w:sz w:val="16"/>
                <w:szCs w:val="16"/>
              </w:rPr>
              <w:t>四</w:t>
            </w:r>
            <w:r w:rsidRPr="00150EAA">
              <w:rPr>
                <w:rFonts w:eastAsia="標楷體"/>
                <w:sz w:val="16"/>
                <w:szCs w:val="16"/>
              </w:rPr>
              <w:t>選十</w:t>
            </w:r>
          </w:p>
          <w:p w:rsidR="005E1A2D" w:rsidRPr="00150EAA" w:rsidRDefault="005E1A2D" w:rsidP="00007277">
            <w:pPr>
              <w:snapToGrid w:val="0"/>
              <w:spacing w:line="200" w:lineRule="exact"/>
              <w:jc w:val="both"/>
              <w:rPr>
                <w:rFonts w:eastAsia="標楷體"/>
                <w:sz w:val="16"/>
                <w:szCs w:val="16"/>
              </w:rPr>
            </w:pPr>
            <w:r w:rsidRPr="00150EAA">
              <w:rPr>
                <w:rFonts w:eastAsia="標楷體"/>
                <w:sz w:val="16"/>
                <w:szCs w:val="16"/>
              </w:rPr>
              <w:t xml:space="preserve">      </w:t>
            </w:r>
            <w:r w:rsidRPr="00150EAA">
              <w:rPr>
                <w:rFonts w:eastAsia="標楷體"/>
                <w:sz w:val="16"/>
                <w:szCs w:val="16"/>
              </w:rPr>
              <w:t>主修必選－</w:t>
            </w:r>
            <w:r w:rsidRPr="00150EAA">
              <w:rPr>
                <w:rFonts w:eastAsia="標楷體" w:hint="eastAsia"/>
                <w:sz w:val="16"/>
                <w:szCs w:val="16"/>
              </w:rPr>
              <w:t>創新管理與實務</w:t>
            </w:r>
            <w:r w:rsidRPr="00150EAA">
              <w:rPr>
                <w:rFonts w:eastAsia="標楷體"/>
                <w:sz w:val="16"/>
                <w:szCs w:val="16"/>
              </w:rPr>
              <w:t>、創業管理概論</w:t>
            </w:r>
            <w:r w:rsidRPr="00150EAA">
              <w:rPr>
                <w:rFonts w:eastAsia="標楷體" w:hint="eastAsia"/>
                <w:sz w:val="16"/>
                <w:szCs w:val="16"/>
              </w:rPr>
              <w:t>、創新創業實作</w:t>
            </w:r>
            <w:r w:rsidRPr="00150EAA">
              <w:rPr>
                <w:rFonts w:ascii="標楷體" w:eastAsia="標楷體" w:hAnsi="標楷體" w:hint="eastAsia"/>
                <w:sz w:val="16"/>
                <w:szCs w:val="16"/>
              </w:rPr>
              <w:t>（終端學習課程）</w:t>
            </w:r>
          </w:p>
          <w:p w:rsidR="005E1A2D" w:rsidRPr="00150EAA" w:rsidRDefault="005E1A2D" w:rsidP="00007277">
            <w:pPr>
              <w:snapToGrid w:val="0"/>
              <w:spacing w:line="200" w:lineRule="exact"/>
              <w:jc w:val="both"/>
              <w:rPr>
                <w:rFonts w:eastAsia="標楷體"/>
                <w:sz w:val="16"/>
                <w:szCs w:val="16"/>
              </w:rPr>
            </w:pPr>
            <w:r w:rsidRPr="00150EAA">
              <w:rPr>
                <w:rFonts w:eastAsia="標楷體" w:hint="eastAsia"/>
                <w:sz w:val="16"/>
                <w:szCs w:val="16"/>
              </w:rPr>
              <w:t xml:space="preserve">      </w:t>
            </w:r>
            <w:r w:rsidRPr="00150EAA">
              <w:rPr>
                <w:rFonts w:eastAsia="標楷體" w:hint="eastAsia"/>
                <w:sz w:val="16"/>
                <w:szCs w:val="16"/>
              </w:rPr>
              <w:t>輔修－以下課程七選三：創新管理與實務、創意與創業傾向、創業管理概論、</w:t>
            </w:r>
          </w:p>
          <w:p w:rsidR="005E1A2D" w:rsidRPr="00150EAA" w:rsidRDefault="005E1A2D" w:rsidP="00007277">
            <w:pPr>
              <w:snapToGrid w:val="0"/>
              <w:spacing w:line="200" w:lineRule="exact"/>
              <w:jc w:val="both"/>
              <w:rPr>
                <w:rFonts w:eastAsia="標楷體"/>
                <w:sz w:val="16"/>
                <w:szCs w:val="16"/>
              </w:rPr>
            </w:pPr>
            <w:r w:rsidRPr="00150EAA">
              <w:rPr>
                <w:rFonts w:eastAsia="標楷體" w:hint="eastAsia"/>
                <w:sz w:val="16"/>
                <w:szCs w:val="16"/>
              </w:rPr>
              <w:t xml:space="preserve">                            </w:t>
            </w:r>
            <w:r w:rsidRPr="00150EAA">
              <w:rPr>
                <w:rFonts w:eastAsia="標楷體" w:hint="eastAsia"/>
                <w:sz w:val="16"/>
                <w:szCs w:val="16"/>
              </w:rPr>
              <w:t>創業財務規劃、創業行銷、創業實務專題、創新創業實作。</w:t>
            </w:r>
          </w:p>
          <w:p w:rsidR="005E1A2D" w:rsidRPr="00150EAA" w:rsidRDefault="005E1A2D" w:rsidP="00007277">
            <w:pPr>
              <w:snapToGrid w:val="0"/>
              <w:spacing w:line="200" w:lineRule="exact"/>
              <w:jc w:val="both"/>
              <w:rPr>
                <w:rFonts w:eastAsia="標楷體"/>
                <w:sz w:val="16"/>
                <w:szCs w:val="16"/>
              </w:rPr>
            </w:pPr>
            <w:r w:rsidRPr="00150EAA">
              <w:rPr>
                <w:rFonts w:eastAsia="標楷體" w:hint="eastAsia"/>
                <w:sz w:val="16"/>
                <w:szCs w:val="16"/>
              </w:rPr>
              <w:t xml:space="preserve">Notes: </w:t>
            </w:r>
          </w:p>
          <w:p w:rsidR="005E1A2D" w:rsidRPr="00150EAA" w:rsidRDefault="005E1A2D" w:rsidP="00007277">
            <w:pPr>
              <w:snapToGrid w:val="0"/>
              <w:spacing w:line="200" w:lineRule="exact"/>
              <w:jc w:val="both"/>
              <w:rPr>
                <w:rFonts w:eastAsia="標楷體"/>
                <w:sz w:val="16"/>
                <w:szCs w:val="16"/>
              </w:rPr>
            </w:pPr>
            <w:r w:rsidRPr="00150EAA">
              <w:rPr>
                <w:rFonts w:eastAsia="標楷體" w:hint="eastAsia"/>
                <w:sz w:val="16"/>
                <w:szCs w:val="16"/>
              </w:rPr>
              <w:t xml:space="preserve">Required courses: </w:t>
            </w:r>
            <w:r w:rsidRPr="00150EAA">
              <w:rPr>
                <w:rFonts w:eastAsia="標楷體"/>
                <w:sz w:val="16"/>
                <w:szCs w:val="16"/>
              </w:rPr>
              <w:t>“</w:t>
            </w:r>
            <w:r w:rsidRPr="00150EAA">
              <w:rPr>
                <w:rFonts w:eastAsia="標楷體" w:hint="eastAsia"/>
                <w:sz w:val="16"/>
                <w:szCs w:val="16"/>
              </w:rPr>
              <w:t>Innovation Management and Practice</w:t>
            </w:r>
            <w:r w:rsidRPr="00150EAA">
              <w:rPr>
                <w:rFonts w:eastAsia="標楷體"/>
                <w:sz w:val="16"/>
                <w:szCs w:val="16"/>
              </w:rPr>
              <w:t>”</w:t>
            </w:r>
            <w:r w:rsidRPr="00150EAA">
              <w:rPr>
                <w:rFonts w:eastAsia="標楷體" w:hint="eastAsia"/>
                <w:sz w:val="16"/>
                <w:szCs w:val="16"/>
              </w:rPr>
              <w:t xml:space="preserve"> and </w:t>
            </w:r>
            <w:r w:rsidRPr="00150EAA">
              <w:rPr>
                <w:rFonts w:eastAsia="標楷體"/>
                <w:sz w:val="16"/>
                <w:szCs w:val="16"/>
              </w:rPr>
              <w:t>“</w:t>
            </w:r>
            <w:r w:rsidRPr="00150EAA">
              <w:rPr>
                <w:rFonts w:eastAsia="標楷體" w:hint="eastAsia"/>
                <w:sz w:val="16"/>
                <w:szCs w:val="16"/>
              </w:rPr>
              <w:t>Introduction to Entrepreneurship</w:t>
            </w:r>
            <w:r w:rsidRPr="00150EAA">
              <w:rPr>
                <w:rFonts w:eastAsia="標楷體"/>
                <w:sz w:val="16"/>
                <w:szCs w:val="16"/>
              </w:rPr>
              <w:t>”</w:t>
            </w:r>
            <w:r w:rsidRPr="00150EAA">
              <w:rPr>
                <w:rFonts w:eastAsia="標楷體" w:hint="eastAsia"/>
                <w:sz w:val="16"/>
                <w:szCs w:val="16"/>
              </w:rPr>
              <w:t xml:space="preserve"> and </w:t>
            </w:r>
            <w:r w:rsidRPr="00150EAA">
              <w:rPr>
                <w:rFonts w:eastAsia="標楷體"/>
                <w:sz w:val="16"/>
                <w:szCs w:val="16"/>
              </w:rPr>
              <w:t>“</w:t>
            </w:r>
            <w:r w:rsidRPr="00150EAA">
              <w:rPr>
                <w:rFonts w:eastAsia="標楷體" w:hint="eastAsia"/>
                <w:sz w:val="16"/>
                <w:szCs w:val="16"/>
              </w:rPr>
              <w:t>I</w:t>
            </w:r>
            <w:r w:rsidRPr="00150EAA">
              <w:rPr>
                <w:rFonts w:eastAsia="標楷體"/>
                <w:sz w:val="16"/>
                <w:szCs w:val="16"/>
              </w:rPr>
              <w:t>nnovation Implementation and Entrepreneurship”</w:t>
            </w:r>
          </w:p>
          <w:p w:rsidR="005E1A2D" w:rsidRPr="00150EAA" w:rsidRDefault="00080162" w:rsidP="00007277">
            <w:pPr>
              <w:snapToGrid w:val="0"/>
              <w:spacing w:line="200" w:lineRule="exact"/>
              <w:jc w:val="both"/>
              <w:rPr>
                <w:rFonts w:eastAsia="標楷體"/>
                <w:sz w:val="16"/>
                <w:szCs w:val="16"/>
              </w:rPr>
            </w:pPr>
            <w:r>
              <w:rPr>
                <w:rFonts w:eastAsia="標楷體"/>
                <w:sz w:val="16"/>
                <w:szCs w:val="16"/>
              </w:rPr>
              <w:t>E</w:t>
            </w:r>
            <w:r w:rsidR="005E1A2D" w:rsidRPr="00150EAA">
              <w:rPr>
                <w:rFonts w:eastAsia="標楷體" w:hint="eastAsia"/>
                <w:sz w:val="16"/>
                <w:szCs w:val="16"/>
              </w:rPr>
              <w:t xml:space="preserve">lective courses for </w:t>
            </w:r>
            <w:r w:rsidR="005E1A2D" w:rsidRPr="00150EAA">
              <w:rPr>
                <w:rFonts w:eastAsia="標楷體"/>
                <w:sz w:val="16"/>
                <w:szCs w:val="16"/>
              </w:rPr>
              <w:t>Concentration</w:t>
            </w:r>
            <w:r w:rsidR="005E1A2D" w:rsidRPr="00150EAA">
              <w:rPr>
                <w:rFonts w:eastAsia="標楷體" w:hint="eastAsia"/>
                <w:sz w:val="16"/>
                <w:szCs w:val="16"/>
              </w:rPr>
              <w:t>: in addition to t</w:t>
            </w:r>
            <w:r w:rsidR="005E1A2D" w:rsidRPr="00150EAA">
              <w:rPr>
                <w:rFonts w:eastAsia="標楷體" w:hint="eastAsia"/>
                <w:sz w:val="16"/>
                <w:szCs w:val="16"/>
                <w:lang w:eastAsia="zh-TW"/>
              </w:rPr>
              <w:t>hree</w:t>
            </w:r>
            <w:r w:rsidR="005E1A2D" w:rsidRPr="00150EAA">
              <w:rPr>
                <w:rFonts w:eastAsia="標楷體" w:hint="eastAsia"/>
                <w:sz w:val="16"/>
                <w:szCs w:val="16"/>
              </w:rPr>
              <w:t xml:space="preserve"> required courses, choose a </w:t>
            </w:r>
            <w:r w:rsidR="005E1A2D" w:rsidRPr="00150EAA">
              <w:rPr>
                <w:rFonts w:eastAsia="標楷體"/>
                <w:sz w:val="16"/>
                <w:szCs w:val="16"/>
              </w:rPr>
              <w:t>minimum</w:t>
            </w:r>
            <w:r w:rsidR="005E1A2D" w:rsidRPr="00150EAA">
              <w:rPr>
                <w:rFonts w:eastAsia="標楷體" w:hint="eastAsia"/>
                <w:sz w:val="16"/>
                <w:szCs w:val="16"/>
              </w:rPr>
              <w:t xml:space="preserve"> of </w:t>
            </w:r>
            <w:r w:rsidR="005E1A2D" w:rsidRPr="00150EAA">
              <w:rPr>
                <w:rFonts w:eastAsia="標楷體" w:hint="eastAsia"/>
                <w:sz w:val="16"/>
                <w:szCs w:val="16"/>
                <w:lang w:eastAsia="zh-TW"/>
              </w:rPr>
              <w:t>7</w:t>
            </w:r>
            <w:r w:rsidR="005E1A2D" w:rsidRPr="00150EAA">
              <w:rPr>
                <w:rFonts w:eastAsia="標楷體" w:hint="eastAsia"/>
                <w:sz w:val="16"/>
                <w:szCs w:val="16"/>
              </w:rPr>
              <w:t xml:space="preserve"> courses out of remaining 1</w:t>
            </w:r>
            <w:r w:rsidR="005E1A2D" w:rsidRPr="00150EAA">
              <w:rPr>
                <w:rFonts w:eastAsia="標楷體" w:hint="eastAsia"/>
                <w:sz w:val="16"/>
                <w:szCs w:val="16"/>
                <w:lang w:eastAsia="zh-TW"/>
              </w:rPr>
              <w:t>1</w:t>
            </w:r>
            <w:r w:rsidR="005E1A2D" w:rsidRPr="00150EAA">
              <w:rPr>
                <w:rFonts w:eastAsia="標楷體" w:hint="eastAsia"/>
                <w:sz w:val="16"/>
                <w:szCs w:val="16"/>
              </w:rPr>
              <w:t xml:space="preserve"> courses</w:t>
            </w:r>
          </w:p>
          <w:p w:rsidR="005E1A2D" w:rsidRPr="00150EAA" w:rsidRDefault="00080162" w:rsidP="00080162">
            <w:pPr>
              <w:snapToGrid w:val="0"/>
              <w:spacing w:line="200" w:lineRule="exact"/>
              <w:jc w:val="both"/>
              <w:rPr>
                <w:rFonts w:ascii="標楷體" w:eastAsia="標楷體" w:hAnsi="標楷體"/>
                <w:sz w:val="16"/>
                <w:szCs w:val="16"/>
              </w:rPr>
            </w:pPr>
            <w:r>
              <w:rPr>
                <w:rFonts w:eastAsia="標楷體"/>
                <w:sz w:val="16"/>
                <w:szCs w:val="16"/>
              </w:rPr>
              <w:t>E</w:t>
            </w:r>
            <w:r w:rsidR="005E1A2D" w:rsidRPr="00150EAA">
              <w:rPr>
                <w:rFonts w:eastAsia="標楷體" w:hint="eastAsia"/>
                <w:sz w:val="16"/>
                <w:szCs w:val="16"/>
              </w:rPr>
              <w:t xml:space="preserve">lective courses for Minor: choose a </w:t>
            </w:r>
            <w:r w:rsidR="005E1A2D" w:rsidRPr="00150EAA">
              <w:rPr>
                <w:rFonts w:eastAsia="標楷體"/>
                <w:sz w:val="16"/>
                <w:szCs w:val="16"/>
              </w:rPr>
              <w:t>minimum</w:t>
            </w:r>
            <w:r w:rsidR="005E1A2D" w:rsidRPr="00150EAA">
              <w:rPr>
                <w:rFonts w:eastAsia="標楷體" w:hint="eastAsia"/>
                <w:sz w:val="16"/>
                <w:szCs w:val="16"/>
              </w:rPr>
              <w:t xml:space="preserve"> of 3 courses out of remaining 7 courses:</w:t>
            </w:r>
            <w:r w:rsidR="005E1A2D" w:rsidRPr="00150EAA">
              <w:t xml:space="preserve"> </w:t>
            </w:r>
            <w:r w:rsidR="005E1A2D" w:rsidRPr="00150EAA">
              <w:rPr>
                <w:rFonts w:eastAsia="標楷體"/>
                <w:sz w:val="16"/>
                <w:szCs w:val="16"/>
              </w:rPr>
              <w:t>“Innovation Management and Practice”</w:t>
            </w:r>
            <w:r w:rsidR="005E1A2D" w:rsidRPr="00150EAA">
              <w:rPr>
                <w:rFonts w:eastAsia="標楷體" w:hint="eastAsia"/>
                <w:sz w:val="16"/>
                <w:szCs w:val="16"/>
              </w:rPr>
              <w:t xml:space="preserve"> ,</w:t>
            </w:r>
            <w:r w:rsidR="005E1A2D" w:rsidRPr="00150EAA">
              <w:t xml:space="preserve"> </w:t>
            </w:r>
            <w:r w:rsidR="005E1A2D" w:rsidRPr="00150EAA">
              <w:rPr>
                <w:rFonts w:eastAsia="標楷體"/>
                <w:sz w:val="16"/>
                <w:szCs w:val="16"/>
              </w:rPr>
              <w:t>“Creative and Entrepreneurial Orientation”</w:t>
            </w:r>
            <w:r w:rsidR="005E1A2D" w:rsidRPr="00150EAA">
              <w:rPr>
                <w:rFonts w:eastAsia="標楷體" w:hint="eastAsia"/>
                <w:sz w:val="16"/>
                <w:szCs w:val="16"/>
              </w:rPr>
              <w:t xml:space="preserve"> , </w:t>
            </w:r>
            <w:r w:rsidR="005E1A2D" w:rsidRPr="00150EAA">
              <w:rPr>
                <w:rFonts w:eastAsia="標楷體"/>
                <w:sz w:val="16"/>
                <w:szCs w:val="16"/>
              </w:rPr>
              <w:t>“Introduction to Entrepreneurship”</w:t>
            </w:r>
            <w:r w:rsidR="005E1A2D" w:rsidRPr="00150EAA">
              <w:rPr>
                <w:rFonts w:eastAsia="標楷體" w:hint="eastAsia"/>
                <w:sz w:val="16"/>
                <w:szCs w:val="16"/>
              </w:rPr>
              <w:t xml:space="preserve"> ,</w:t>
            </w:r>
            <w:r w:rsidR="005E1A2D" w:rsidRPr="00150EAA">
              <w:t xml:space="preserve"> </w:t>
            </w:r>
            <w:r w:rsidR="005E1A2D" w:rsidRPr="00150EAA">
              <w:rPr>
                <w:rFonts w:eastAsia="標楷體"/>
                <w:sz w:val="16"/>
                <w:szCs w:val="16"/>
              </w:rPr>
              <w:t>“Entrepreneurial Finance”</w:t>
            </w:r>
            <w:r w:rsidR="005E1A2D" w:rsidRPr="00150EAA">
              <w:rPr>
                <w:rFonts w:eastAsia="標楷體" w:hint="eastAsia"/>
                <w:sz w:val="16"/>
                <w:szCs w:val="16"/>
              </w:rPr>
              <w:t xml:space="preserve"> ,</w:t>
            </w:r>
            <w:r w:rsidR="005E1A2D" w:rsidRPr="00150EAA">
              <w:t xml:space="preserve"> </w:t>
            </w:r>
            <w:r w:rsidR="005E1A2D" w:rsidRPr="00150EAA">
              <w:rPr>
                <w:rFonts w:eastAsia="標楷體"/>
                <w:sz w:val="16"/>
                <w:szCs w:val="16"/>
              </w:rPr>
              <w:t>“Entrepreneurial Marketing”</w:t>
            </w:r>
            <w:r w:rsidR="005E1A2D" w:rsidRPr="00150EAA">
              <w:rPr>
                <w:rFonts w:eastAsia="標楷體" w:hint="eastAsia"/>
                <w:sz w:val="16"/>
                <w:szCs w:val="16"/>
              </w:rPr>
              <w:t xml:space="preserve"> ,</w:t>
            </w:r>
            <w:r w:rsidR="005E1A2D" w:rsidRPr="00150EAA">
              <w:t xml:space="preserve"> </w:t>
            </w:r>
            <w:r w:rsidR="005E1A2D" w:rsidRPr="00150EAA">
              <w:rPr>
                <w:rFonts w:eastAsia="標楷體"/>
                <w:sz w:val="16"/>
                <w:szCs w:val="16"/>
              </w:rPr>
              <w:t>“Seminar in Entrepreneurship”</w:t>
            </w:r>
            <w:r w:rsidR="005E1A2D" w:rsidRPr="00150EAA">
              <w:rPr>
                <w:rFonts w:eastAsia="標楷體" w:hint="eastAsia"/>
                <w:sz w:val="16"/>
                <w:szCs w:val="16"/>
              </w:rPr>
              <w:t xml:space="preserve"> ,</w:t>
            </w:r>
            <w:r w:rsidR="005E1A2D" w:rsidRPr="00150EAA">
              <w:rPr>
                <w:rFonts w:eastAsia="標楷體"/>
                <w:sz w:val="16"/>
                <w:szCs w:val="16"/>
              </w:rPr>
              <w:t xml:space="preserve"> “Innovation Implementation and Entrepreneurship”</w:t>
            </w:r>
          </w:p>
        </w:tc>
      </w:tr>
    </w:tbl>
    <w:p w:rsidR="00C0459B" w:rsidRPr="00675A5D" w:rsidRDefault="00C0459B"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674D5F">
        <w:trPr>
          <w:trHeight w:hRule="exact" w:val="155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150EAA"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w:t>
            </w:r>
            <w:r w:rsidRPr="00150EAA">
              <w:rPr>
                <w:rFonts w:ascii="標楷體" w:eastAsia="標楷體" w:hAnsi="標楷體" w:hint="eastAsia"/>
                <w:sz w:val="16"/>
                <w:szCs w:val="16"/>
              </w:rPr>
              <w:t>資源管理</w:t>
            </w:r>
            <w:r w:rsidR="004356BA" w:rsidRPr="00150EAA">
              <w:rPr>
                <w:rFonts w:ascii="標楷體" w:eastAsia="標楷體" w:hAnsi="標楷體" w:hint="eastAsia"/>
                <w:b/>
                <w:sz w:val="16"/>
                <w:szCs w:val="16"/>
              </w:rPr>
              <w:t>或國際人力資源管理(二選一)</w:t>
            </w:r>
            <w:r w:rsidRPr="00150EAA">
              <w:rPr>
                <w:rFonts w:ascii="標楷體" w:eastAsia="標楷體" w:hAnsi="標楷體" w:hint="eastAsia"/>
                <w:sz w:val="16"/>
                <w:szCs w:val="16"/>
              </w:rPr>
              <w:t>、激勵與領導（終端學習課程）</w:t>
            </w:r>
          </w:p>
          <w:p w:rsidR="00C0459B" w:rsidRPr="00150EAA" w:rsidRDefault="00C0459B" w:rsidP="00007277">
            <w:pPr>
              <w:snapToGrid w:val="0"/>
              <w:spacing w:line="200" w:lineRule="exact"/>
              <w:jc w:val="both"/>
              <w:rPr>
                <w:rFonts w:eastAsia="標楷體"/>
                <w:sz w:val="16"/>
                <w:szCs w:val="16"/>
              </w:rPr>
            </w:pPr>
            <w:r w:rsidRPr="00150EAA">
              <w:rPr>
                <w:rFonts w:eastAsia="標楷體" w:hint="eastAsia"/>
                <w:sz w:val="16"/>
                <w:szCs w:val="16"/>
              </w:rPr>
              <w:t xml:space="preserve">Note: </w:t>
            </w:r>
          </w:p>
          <w:p w:rsidR="00C0459B" w:rsidRPr="00150EAA" w:rsidRDefault="00C0459B" w:rsidP="00007277">
            <w:pPr>
              <w:snapToGrid w:val="0"/>
              <w:spacing w:line="200" w:lineRule="exact"/>
              <w:jc w:val="both"/>
              <w:rPr>
                <w:rFonts w:eastAsia="標楷體"/>
                <w:sz w:val="16"/>
                <w:szCs w:val="16"/>
              </w:rPr>
            </w:pPr>
            <w:r w:rsidRPr="00150EAA">
              <w:rPr>
                <w:rFonts w:eastAsia="標楷體" w:hint="eastAsia"/>
                <w:sz w:val="16"/>
                <w:szCs w:val="16"/>
              </w:rPr>
              <w:t>Required courses:</w:t>
            </w:r>
            <w:r w:rsidRPr="00150EAA">
              <w:rPr>
                <w:rFonts w:eastAsia="標楷體"/>
                <w:sz w:val="16"/>
                <w:szCs w:val="16"/>
              </w:rPr>
              <w:t xml:space="preserve"> “</w:t>
            </w:r>
            <w:r w:rsidRPr="00150EAA">
              <w:rPr>
                <w:rFonts w:eastAsia="標楷體" w:hint="eastAsia"/>
                <w:sz w:val="16"/>
                <w:szCs w:val="16"/>
              </w:rPr>
              <w:t>Human Resources Management</w:t>
            </w:r>
            <w:r w:rsidRPr="00150EAA">
              <w:rPr>
                <w:rFonts w:eastAsia="標楷體"/>
                <w:sz w:val="16"/>
                <w:szCs w:val="16"/>
              </w:rPr>
              <w:t>”</w:t>
            </w:r>
            <w:r w:rsidR="004356BA" w:rsidRPr="00150EAA">
              <w:rPr>
                <w:rFonts w:eastAsia="標楷體"/>
                <w:b/>
                <w:sz w:val="16"/>
                <w:szCs w:val="16"/>
              </w:rPr>
              <w:t xml:space="preserve"> or “International Human Resources Management “(pick one of two)</w:t>
            </w:r>
            <w:r w:rsidRPr="00150EAA">
              <w:rPr>
                <w:rFonts w:eastAsia="標楷體" w:hint="eastAsia"/>
                <w:sz w:val="16"/>
                <w:szCs w:val="16"/>
              </w:rPr>
              <w:t xml:space="preserve"> and </w:t>
            </w:r>
            <w:r w:rsidRPr="00150EAA">
              <w:rPr>
                <w:rFonts w:eastAsia="標楷體"/>
                <w:sz w:val="16"/>
                <w:szCs w:val="16"/>
              </w:rPr>
              <w:t>“</w:t>
            </w:r>
            <w:r w:rsidRPr="00150EAA">
              <w:rPr>
                <w:rFonts w:eastAsia="標楷體" w:hint="eastAsia"/>
                <w:sz w:val="16"/>
                <w:szCs w:val="16"/>
              </w:rPr>
              <w:t>Motivation and Leadership</w:t>
            </w:r>
            <w:r w:rsidRPr="00150EAA">
              <w:rPr>
                <w:rFonts w:eastAsia="標楷體"/>
                <w:sz w:val="16"/>
                <w:szCs w:val="16"/>
              </w:rPr>
              <w:t>”</w:t>
            </w:r>
          </w:p>
          <w:p w:rsidR="00C0459B" w:rsidRPr="00150EAA" w:rsidRDefault="00080162" w:rsidP="00007277">
            <w:pPr>
              <w:snapToGrid w:val="0"/>
              <w:spacing w:line="200" w:lineRule="exact"/>
              <w:jc w:val="both"/>
              <w:rPr>
                <w:rFonts w:eastAsia="標楷體"/>
                <w:sz w:val="16"/>
                <w:szCs w:val="16"/>
              </w:rPr>
            </w:pPr>
            <w:r>
              <w:rPr>
                <w:rFonts w:eastAsia="標楷體"/>
                <w:sz w:val="16"/>
                <w:szCs w:val="16"/>
              </w:rPr>
              <w:t>E</w:t>
            </w:r>
            <w:r w:rsidR="00C0459B" w:rsidRPr="00150EAA">
              <w:rPr>
                <w:rFonts w:eastAsia="標楷體" w:hint="eastAsia"/>
                <w:sz w:val="16"/>
                <w:szCs w:val="16"/>
              </w:rPr>
              <w:t xml:space="preserve">lective courses for </w:t>
            </w:r>
            <w:r w:rsidR="00C0459B" w:rsidRPr="00150EAA">
              <w:rPr>
                <w:rFonts w:eastAsia="標楷體"/>
                <w:sz w:val="16"/>
                <w:szCs w:val="16"/>
              </w:rPr>
              <w:t>Concentration</w:t>
            </w:r>
            <w:r w:rsidR="00C0459B" w:rsidRPr="00150EAA">
              <w:rPr>
                <w:rFonts w:eastAsia="標楷體" w:hint="eastAsia"/>
                <w:sz w:val="16"/>
                <w:szCs w:val="16"/>
              </w:rPr>
              <w:t xml:space="preserve">: in addition to two required courses, choose a </w:t>
            </w:r>
            <w:r w:rsidR="00C0459B" w:rsidRPr="00150EAA">
              <w:rPr>
                <w:rFonts w:eastAsia="標楷體"/>
                <w:sz w:val="16"/>
                <w:szCs w:val="16"/>
              </w:rPr>
              <w:t>minimum</w:t>
            </w:r>
            <w:r w:rsidR="00C0459B" w:rsidRPr="00150EAA">
              <w:rPr>
                <w:rFonts w:eastAsia="標楷體" w:hint="eastAsia"/>
                <w:sz w:val="16"/>
                <w:szCs w:val="16"/>
              </w:rPr>
              <w:t xml:space="preserve"> of 8 courses out of remaining 12 courses</w:t>
            </w:r>
          </w:p>
          <w:p w:rsidR="00C0459B" w:rsidRPr="00E468DD" w:rsidRDefault="00080162" w:rsidP="00080162">
            <w:pPr>
              <w:snapToGrid w:val="0"/>
              <w:spacing w:line="200" w:lineRule="exact"/>
              <w:jc w:val="both"/>
              <w:rPr>
                <w:rFonts w:ascii="標楷體" w:eastAsia="標楷體" w:hAnsi="標楷體"/>
                <w:sz w:val="16"/>
                <w:szCs w:val="16"/>
              </w:rPr>
            </w:pPr>
            <w:r>
              <w:rPr>
                <w:rFonts w:eastAsia="標楷體"/>
                <w:sz w:val="16"/>
                <w:szCs w:val="16"/>
              </w:rPr>
              <w:t>E</w:t>
            </w:r>
            <w:r w:rsidR="00C0459B" w:rsidRPr="00150EAA">
              <w:rPr>
                <w:rFonts w:eastAsia="標楷體" w:hint="eastAsia"/>
                <w:sz w:val="16"/>
                <w:szCs w:val="16"/>
              </w:rPr>
              <w:t xml:space="preserve">lective courses for Minor: in addition to two required courses, choose a </w:t>
            </w:r>
            <w:r w:rsidR="00C0459B" w:rsidRPr="00150EAA">
              <w:rPr>
                <w:rFonts w:eastAsia="標楷體"/>
                <w:sz w:val="16"/>
                <w:szCs w:val="16"/>
              </w:rPr>
              <w:t>minimum</w:t>
            </w:r>
            <w:r w:rsidR="00C0459B" w:rsidRPr="00150EAA">
              <w:rPr>
                <w:rFonts w:eastAsia="標楷體" w:hint="eastAsia"/>
                <w:sz w:val="16"/>
                <w:szCs w:val="16"/>
              </w:rPr>
              <w:t xml:space="preserve"> of 1 course out of remaining 12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150EAA" w:rsidRPr="00150EAA"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學年</w:t>
            </w:r>
            <w:r w:rsidRPr="00150EAA">
              <w:rPr>
                <w:rFonts w:eastAsia="標楷體"/>
                <w:sz w:val="16"/>
                <w:szCs w:val="16"/>
              </w:rPr>
              <w:t>Academic Year</w:t>
            </w:r>
          </w:p>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學期</w:t>
            </w:r>
            <w:r w:rsidRPr="00150EAA">
              <w:rPr>
                <w:rFonts w:eastAsia="標楷體"/>
                <w:sz w:val="16"/>
                <w:szCs w:val="16"/>
              </w:rPr>
              <w:t>Semester</w:t>
            </w:r>
          </w:p>
        </w:tc>
        <w:tc>
          <w:tcPr>
            <w:tcW w:w="1438" w:type="dxa"/>
            <w:gridSpan w:val="3"/>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第一學年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First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第二學年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Second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第三學年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hint="eastAsia"/>
                <w:sz w:val="16"/>
                <w:szCs w:val="16"/>
              </w:rPr>
              <w:t>第</w:t>
            </w:r>
            <w:r w:rsidRPr="00150EAA">
              <w:rPr>
                <w:rFonts w:eastAsia="標楷體"/>
                <w:sz w:val="16"/>
                <w:szCs w:val="16"/>
              </w:rPr>
              <w:t>四學年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Fourth Academic Year</w:t>
            </w:r>
          </w:p>
        </w:tc>
      </w:tr>
      <w:tr w:rsidR="00150EAA" w:rsidRPr="00150EAA" w:rsidTr="00007277">
        <w:trPr>
          <w:trHeight w:val="277"/>
          <w:jc w:val="center"/>
        </w:trPr>
        <w:tc>
          <w:tcPr>
            <w:tcW w:w="1476" w:type="dxa"/>
            <w:tcBorders>
              <w:top w:val="single" w:sz="4" w:space="0" w:color="auto"/>
              <w:left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hint="eastAsia"/>
                <w:sz w:val="16"/>
                <w:szCs w:val="16"/>
              </w:rPr>
              <w:t>管院學程</w:t>
            </w:r>
            <w:r w:rsidRPr="00150EAA">
              <w:rPr>
                <w:rFonts w:eastAsia="標楷體"/>
                <w:sz w:val="16"/>
                <w:szCs w:val="16"/>
              </w:rPr>
              <w:t>科目</w:t>
            </w:r>
            <w:r w:rsidRPr="00150EAA">
              <w:rPr>
                <w:rFonts w:eastAsia="標楷體" w:hint="eastAsia"/>
                <w:sz w:val="16"/>
                <w:szCs w:val="16"/>
              </w:rPr>
              <w:t>(30)</w:t>
            </w:r>
          </w:p>
          <w:p w:rsidR="00C0459B" w:rsidRPr="00150EAA" w:rsidRDefault="00C0459B" w:rsidP="00007277">
            <w:pPr>
              <w:snapToGrid w:val="0"/>
              <w:spacing w:line="200" w:lineRule="exact"/>
              <w:rPr>
                <w:rFonts w:eastAsia="標楷體"/>
                <w:sz w:val="16"/>
                <w:szCs w:val="16"/>
              </w:rPr>
            </w:pPr>
            <w:r w:rsidRPr="00150EAA">
              <w:rPr>
                <w:rFonts w:asciiTheme="minorHAnsi" w:eastAsia="標楷體" w:hAnsiTheme="minorHAnsi"/>
                <w:sz w:val="16"/>
                <w:szCs w:val="16"/>
              </w:rPr>
              <w:t>Concentration</w:t>
            </w:r>
            <w:r w:rsidRPr="00150EAA">
              <w:rPr>
                <w:rFonts w:eastAsia="標楷體"/>
                <w:sz w:val="16"/>
                <w:szCs w:val="16"/>
              </w:rPr>
              <w:t xml:space="preserve"> Subject</w:t>
            </w:r>
            <w:r w:rsidRPr="00150EAA">
              <w:rPr>
                <w:rFonts w:eastAsia="標楷體" w:hint="eastAsia"/>
                <w:sz w:val="16"/>
                <w:szCs w:val="16"/>
              </w:rPr>
              <w:t>(30)</w:t>
            </w:r>
          </w:p>
        </w:tc>
        <w:tc>
          <w:tcPr>
            <w:tcW w:w="729" w:type="dxa"/>
            <w:gridSpan w:val="2"/>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70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tcBorders>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r>
      <w:tr w:rsidR="00150EAA" w:rsidRPr="00150EAA" w:rsidTr="004647B8">
        <w:trPr>
          <w:trHeight w:hRule="exact" w:val="1411"/>
          <w:jc w:val="center"/>
        </w:trPr>
        <w:tc>
          <w:tcPr>
            <w:tcW w:w="1476" w:type="dxa"/>
            <w:vMerge w:val="restart"/>
            <w:tcBorders>
              <w:left w:val="single" w:sz="4" w:space="0" w:color="auto"/>
            </w:tcBorders>
            <w:vAlign w:val="center"/>
          </w:tcPr>
          <w:p w:rsidR="00C0459B" w:rsidRPr="00150EAA" w:rsidRDefault="00C0459B" w:rsidP="00007277">
            <w:pPr>
              <w:spacing w:line="200" w:lineRule="exact"/>
              <w:jc w:val="center"/>
              <w:rPr>
                <w:rFonts w:ascii="標楷體" w:eastAsia="標楷體" w:hAnsi="標楷體"/>
                <w:sz w:val="16"/>
                <w:szCs w:val="16"/>
              </w:rPr>
            </w:pPr>
            <w:r w:rsidRPr="00150EAA">
              <w:rPr>
                <w:rFonts w:ascii="標楷體" w:eastAsia="標楷體" w:hAnsi="標楷體"/>
                <w:sz w:val="16"/>
                <w:szCs w:val="16"/>
              </w:rPr>
              <w:t>行銷</w:t>
            </w:r>
          </w:p>
          <w:p w:rsidR="00C0459B" w:rsidRPr="00150EAA" w:rsidRDefault="00C0459B" w:rsidP="00007277">
            <w:pPr>
              <w:snapToGrid w:val="0"/>
              <w:jc w:val="center"/>
              <w:rPr>
                <w:rFonts w:asciiTheme="minorHAnsi" w:eastAsia="標楷體" w:hAnsiTheme="minorHAnsi"/>
                <w:sz w:val="16"/>
                <w:szCs w:val="16"/>
              </w:rPr>
            </w:pPr>
            <w:r w:rsidRPr="00150EAA">
              <w:rPr>
                <w:rFonts w:eastAsia="標楷體"/>
                <w:sz w:val="16"/>
                <w:szCs w:val="16"/>
              </w:rPr>
              <w:t>Marketing</w:t>
            </w:r>
          </w:p>
        </w:tc>
        <w:tc>
          <w:tcPr>
            <w:tcW w:w="719" w:type="dxa"/>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150EAA" w:rsidRDefault="00C0459B" w:rsidP="00007277">
            <w:pPr>
              <w:snapToGrid w:val="0"/>
              <w:jc w:val="center"/>
              <w:rPr>
                <w:rFonts w:eastAsia="標楷體"/>
                <w:sz w:val="16"/>
                <w:szCs w:val="16"/>
              </w:rPr>
            </w:pPr>
            <w:r w:rsidRPr="00150EAA">
              <w:rPr>
                <w:rFonts w:eastAsia="標楷體"/>
                <w:sz w:val="16"/>
                <w:szCs w:val="16"/>
              </w:rPr>
              <w:t>通路管理</w:t>
            </w:r>
            <w:r w:rsidRPr="00150EAA">
              <w:rPr>
                <w:rFonts w:eastAsia="標楷體"/>
                <w:sz w:val="16"/>
                <w:szCs w:val="16"/>
              </w:rPr>
              <w:t xml:space="preserve"> </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CM213(3)</w:t>
            </w:r>
          </w:p>
          <w:p w:rsidR="00C0459B" w:rsidRPr="00150EAA" w:rsidRDefault="00C0459B" w:rsidP="00007277">
            <w:pPr>
              <w:snapToGrid w:val="0"/>
              <w:jc w:val="center"/>
              <w:rPr>
                <w:rFonts w:eastAsia="標楷體"/>
                <w:sz w:val="16"/>
                <w:szCs w:val="16"/>
              </w:rPr>
            </w:pPr>
            <w:r w:rsidRPr="00150EAA">
              <w:rPr>
                <w:rFonts w:eastAsia="標楷體"/>
                <w:sz w:val="16"/>
                <w:szCs w:val="16"/>
              </w:rPr>
              <w:t>Marketing Channels Management</w:t>
            </w:r>
          </w:p>
        </w:tc>
        <w:tc>
          <w:tcPr>
            <w:tcW w:w="1202" w:type="dxa"/>
            <w:tcBorders>
              <w:top w:val="single" w:sz="2" w:space="0" w:color="auto"/>
            </w:tcBorders>
            <w:vAlign w:val="center"/>
          </w:tcPr>
          <w:p w:rsidR="004647B8" w:rsidRPr="00150EAA" w:rsidRDefault="004647B8" w:rsidP="004647B8">
            <w:pPr>
              <w:snapToGrid w:val="0"/>
              <w:jc w:val="center"/>
              <w:rPr>
                <w:rFonts w:ascii="標楷體" w:eastAsia="標楷體" w:hAnsi="標楷體"/>
                <w:b/>
                <w:bCs/>
                <w:sz w:val="16"/>
                <w:szCs w:val="16"/>
              </w:rPr>
            </w:pPr>
            <w:r w:rsidRPr="00150EAA">
              <w:rPr>
                <w:rFonts w:ascii="標楷體" w:eastAsia="標楷體" w:hAnsi="標楷體" w:hint="eastAsia"/>
                <w:b/>
                <w:bCs/>
                <w:sz w:val="16"/>
                <w:szCs w:val="16"/>
              </w:rPr>
              <w:t>消費者心理洞察與行為</w:t>
            </w:r>
          </w:p>
          <w:p w:rsidR="004647B8" w:rsidRPr="00150EAA" w:rsidRDefault="004647B8" w:rsidP="004647B8">
            <w:pPr>
              <w:snapToGrid w:val="0"/>
              <w:jc w:val="center"/>
              <w:rPr>
                <w:b/>
                <w:bCs/>
                <w:sz w:val="16"/>
                <w:szCs w:val="16"/>
              </w:rPr>
            </w:pPr>
            <w:r w:rsidRPr="00150EAA">
              <w:rPr>
                <w:rFonts w:eastAsia="標楷體"/>
                <w:b/>
                <w:bCs/>
                <w:sz w:val="16"/>
                <w:szCs w:val="16"/>
                <w:lang w:eastAsia="zh-TW"/>
              </w:rPr>
              <w:t>CM243</w:t>
            </w:r>
            <w:r w:rsidRPr="00150EAA">
              <w:rPr>
                <w:rFonts w:eastAsia="標楷體"/>
                <w:b/>
                <w:bCs/>
                <w:sz w:val="16"/>
                <w:szCs w:val="16"/>
              </w:rPr>
              <w:t>(3)</w:t>
            </w:r>
          </w:p>
          <w:p w:rsidR="00C0459B" w:rsidRPr="00150EAA" w:rsidRDefault="004647B8" w:rsidP="004647B8">
            <w:pPr>
              <w:snapToGrid w:val="0"/>
              <w:jc w:val="center"/>
              <w:rPr>
                <w:rFonts w:eastAsia="標楷體"/>
                <w:sz w:val="16"/>
                <w:szCs w:val="16"/>
              </w:rPr>
            </w:pPr>
            <w:r w:rsidRPr="00150EAA">
              <w:rPr>
                <w:b/>
                <w:bCs/>
                <w:sz w:val="16"/>
                <w:szCs w:val="16"/>
              </w:rPr>
              <w:t>Consumer Psychology, Insights and Behavior</w:t>
            </w:r>
          </w:p>
        </w:tc>
        <w:tc>
          <w:tcPr>
            <w:tcW w:w="1201" w:type="dxa"/>
            <w:tcBorders>
              <w:top w:val="single" w:sz="2"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全球跨文化行銷</w:t>
            </w:r>
          </w:p>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CM395</w:t>
            </w:r>
          </w:p>
          <w:p w:rsidR="00C0459B" w:rsidRPr="00150EAA" w:rsidRDefault="00410C9A" w:rsidP="00410C9A">
            <w:pPr>
              <w:snapToGrid w:val="0"/>
              <w:jc w:val="center"/>
              <w:rPr>
                <w:rFonts w:eastAsia="標楷體"/>
                <w:sz w:val="16"/>
                <w:szCs w:val="16"/>
              </w:rPr>
            </w:pPr>
            <w:r w:rsidRPr="00150EAA">
              <w:rPr>
                <w:rFonts w:eastAsia="標楷體"/>
                <w:b/>
                <w:sz w:val="16"/>
                <w:szCs w:val="16"/>
              </w:rPr>
              <w:t>Global and Cross-Cultural Marketing</w:t>
            </w:r>
          </w:p>
        </w:tc>
        <w:tc>
          <w:tcPr>
            <w:tcW w:w="1202" w:type="dxa"/>
            <w:tcBorders>
              <w:top w:val="single" w:sz="2" w:space="0" w:color="auto"/>
            </w:tcBorders>
            <w:vAlign w:val="center"/>
          </w:tcPr>
          <w:p w:rsidR="00C0459B" w:rsidRPr="00150EAA" w:rsidRDefault="00C0459B" w:rsidP="00007277">
            <w:pPr>
              <w:snapToGrid w:val="0"/>
              <w:jc w:val="center"/>
              <w:rPr>
                <w:rFonts w:eastAsia="標楷體"/>
                <w:sz w:val="16"/>
                <w:szCs w:val="16"/>
              </w:rPr>
            </w:pPr>
            <w:r w:rsidRPr="00150EAA">
              <w:rPr>
                <w:rFonts w:eastAsia="標楷體"/>
                <w:sz w:val="16"/>
                <w:szCs w:val="16"/>
              </w:rPr>
              <w:t>公關行銷</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CM317</w:t>
            </w:r>
            <w:r w:rsidRPr="00150EAA">
              <w:rPr>
                <w:rFonts w:eastAsia="標楷體"/>
                <w:sz w:val="16"/>
                <w:szCs w:val="16"/>
              </w:rPr>
              <w:t>(3)</w:t>
            </w:r>
          </w:p>
          <w:p w:rsidR="00C0459B" w:rsidRPr="00150EAA" w:rsidRDefault="00C0459B" w:rsidP="00047BFD">
            <w:pPr>
              <w:snapToGrid w:val="0"/>
              <w:jc w:val="center"/>
              <w:rPr>
                <w:rFonts w:eastAsia="標楷體"/>
                <w:sz w:val="16"/>
                <w:szCs w:val="16"/>
              </w:rPr>
            </w:pPr>
            <w:r w:rsidRPr="00150EAA">
              <w:rPr>
                <w:rFonts w:eastAsia="標楷體"/>
                <w:sz w:val="16"/>
                <w:szCs w:val="16"/>
              </w:rPr>
              <w:t xml:space="preserve">Public relations </w:t>
            </w:r>
            <w:r w:rsidR="00047BFD" w:rsidRPr="00150EAA">
              <w:rPr>
                <w:rFonts w:eastAsia="標楷體" w:hint="eastAsia"/>
                <w:sz w:val="16"/>
                <w:szCs w:val="16"/>
                <w:lang w:eastAsia="zh-TW"/>
              </w:rPr>
              <w:t>M</w:t>
            </w:r>
            <w:r w:rsidRPr="00150EAA">
              <w:rPr>
                <w:rFonts w:eastAsia="標楷體"/>
                <w:sz w:val="16"/>
                <w:szCs w:val="16"/>
              </w:rPr>
              <w:t>arketing</w:t>
            </w:r>
          </w:p>
        </w:tc>
        <w:tc>
          <w:tcPr>
            <w:tcW w:w="1201" w:type="dxa"/>
            <w:tcBorders>
              <w:top w:val="single" w:sz="2" w:space="0" w:color="auto"/>
            </w:tcBorders>
            <w:shd w:val="clear" w:color="auto" w:fill="FFFFFF"/>
            <w:vAlign w:val="center"/>
          </w:tcPr>
          <w:p w:rsidR="00900FFA" w:rsidRPr="003D2880" w:rsidRDefault="00900FFA" w:rsidP="00900FFA">
            <w:pPr>
              <w:snapToGrid w:val="0"/>
              <w:jc w:val="center"/>
              <w:rPr>
                <w:rFonts w:eastAsia="SimSun"/>
                <w:b/>
                <w:color w:val="FF0000"/>
                <w:sz w:val="16"/>
                <w:szCs w:val="16"/>
              </w:rPr>
            </w:pPr>
            <w:r w:rsidRPr="003D2880">
              <w:rPr>
                <w:rFonts w:eastAsia="標楷體" w:hint="eastAsia"/>
                <w:b/>
                <w:color w:val="FF0000"/>
                <w:sz w:val="16"/>
                <w:szCs w:val="16"/>
              </w:rPr>
              <w:t>大數據分析與行銷研究</w:t>
            </w:r>
          </w:p>
          <w:p w:rsidR="00900FFA" w:rsidRPr="003D2880" w:rsidRDefault="00900FFA" w:rsidP="00900FFA">
            <w:pPr>
              <w:snapToGrid w:val="0"/>
              <w:jc w:val="center"/>
              <w:rPr>
                <w:rFonts w:eastAsiaTheme="minorEastAsia"/>
                <w:b/>
                <w:color w:val="FF0000"/>
                <w:sz w:val="16"/>
                <w:szCs w:val="16"/>
                <w:lang w:eastAsia="zh-TW"/>
              </w:rPr>
            </w:pPr>
            <w:r w:rsidRPr="003D2880">
              <w:rPr>
                <w:rFonts w:eastAsiaTheme="minorEastAsia" w:hint="eastAsia"/>
                <w:b/>
                <w:color w:val="FF0000"/>
                <w:sz w:val="16"/>
                <w:szCs w:val="16"/>
                <w:lang w:eastAsia="zh-TW"/>
              </w:rPr>
              <w:t>CM</w:t>
            </w:r>
            <w:r w:rsidRPr="003D2880">
              <w:rPr>
                <w:rFonts w:eastAsiaTheme="minorEastAsia"/>
                <w:b/>
                <w:color w:val="FF0000"/>
                <w:sz w:val="16"/>
                <w:szCs w:val="16"/>
                <w:lang w:eastAsia="zh-TW"/>
              </w:rPr>
              <w:t>484(3)</w:t>
            </w:r>
          </w:p>
          <w:p w:rsidR="00C0459B" w:rsidRPr="00150EAA" w:rsidRDefault="00900FFA" w:rsidP="00900FFA">
            <w:pPr>
              <w:snapToGrid w:val="0"/>
              <w:jc w:val="center"/>
              <w:rPr>
                <w:rFonts w:eastAsia="標楷體"/>
                <w:sz w:val="16"/>
                <w:szCs w:val="16"/>
              </w:rPr>
            </w:pPr>
            <w:r w:rsidRPr="003D2880">
              <w:rPr>
                <w:rFonts w:eastAsiaTheme="minorEastAsia"/>
                <w:b/>
                <w:color w:val="FF0000"/>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150EAA" w:rsidRDefault="00C0459B" w:rsidP="00007277">
            <w:pPr>
              <w:snapToGrid w:val="0"/>
              <w:jc w:val="center"/>
              <w:rPr>
                <w:rFonts w:ascii="標楷體" w:eastAsia="標楷體" w:hAnsi="標楷體"/>
                <w:sz w:val="16"/>
                <w:szCs w:val="16"/>
              </w:rPr>
            </w:pPr>
          </w:p>
        </w:tc>
      </w:tr>
      <w:tr w:rsidR="00150EAA" w:rsidRPr="00150EAA" w:rsidTr="00410C9A">
        <w:trPr>
          <w:trHeight w:hRule="exact" w:val="1621"/>
          <w:jc w:val="center"/>
        </w:trPr>
        <w:tc>
          <w:tcPr>
            <w:tcW w:w="1476" w:type="dxa"/>
            <w:vMerge/>
            <w:tcBorders>
              <w:left w:val="single" w:sz="4" w:space="0" w:color="auto"/>
            </w:tcBorders>
            <w:vAlign w:val="center"/>
          </w:tcPr>
          <w:p w:rsidR="00C0459B" w:rsidRPr="00150EAA"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150EAA"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150EAA" w:rsidRDefault="00C0459B" w:rsidP="00007277">
            <w:pPr>
              <w:snapToGrid w:val="0"/>
              <w:jc w:val="center"/>
              <w:rPr>
                <w:rFonts w:eastAsia="標楷體"/>
                <w:sz w:val="16"/>
                <w:szCs w:val="16"/>
              </w:rPr>
            </w:pPr>
            <w:r w:rsidRPr="00150EAA">
              <w:rPr>
                <w:rFonts w:eastAsia="標楷體"/>
                <w:sz w:val="16"/>
                <w:szCs w:val="16"/>
              </w:rPr>
              <w:t>零售管理</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CM215</w:t>
            </w:r>
            <w:r w:rsidRPr="00150EAA">
              <w:rPr>
                <w:rFonts w:eastAsia="標楷體"/>
                <w:sz w:val="16"/>
                <w:szCs w:val="16"/>
              </w:rPr>
              <w:t>(3)</w:t>
            </w:r>
          </w:p>
          <w:p w:rsidR="00C0459B" w:rsidRPr="00150EAA" w:rsidRDefault="00C0459B" w:rsidP="00007277">
            <w:pPr>
              <w:snapToGrid w:val="0"/>
              <w:jc w:val="center"/>
              <w:rPr>
                <w:rFonts w:eastAsia="標楷體"/>
                <w:sz w:val="16"/>
                <w:szCs w:val="16"/>
              </w:rPr>
            </w:pPr>
            <w:r w:rsidRPr="00150EAA">
              <w:rPr>
                <w:rFonts w:eastAsia="標楷體"/>
                <w:sz w:val="16"/>
                <w:szCs w:val="16"/>
              </w:rPr>
              <w:t>Retailing Management</w:t>
            </w:r>
          </w:p>
        </w:tc>
        <w:tc>
          <w:tcPr>
            <w:tcW w:w="1201" w:type="dxa"/>
            <w:tcBorders>
              <w:top w:val="single" w:sz="2"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數位行銷傳播管理與應用</w:t>
            </w:r>
          </w:p>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CM396</w:t>
            </w:r>
          </w:p>
          <w:p w:rsidR="00C0459B" w:rsidRPr="00150EAA" w:rsidRDefault="00410C9A" w:rsidP="00410C9A">
            <w:pPr>
              <w:snapToGrid w:val="0"/>
              <w:jc w:val="center"/>
              <w:rPr>
                <w:rFonts w:eastAsia="標楷體"/>
                <w:sz w:val="16"/>
                <w:szCs w:val="16"/>
              </w:rPr>
            </w:pPr>
            <w:r w:rsidRPr="00150EAA">
              <w:rPr>
                <w:rFonts w:eastAsia="標楷體"/>
                <w:b/>
                <w:sz w:val="16"/>
                <w:szCs w:val="16"/>
              </w:rPr>
              <w:t>Digital Marketin</w:t>
            </w:r>
            <w:r w:rsidR="00047BFD" w:rsidRPr="00150EAA">
              <w:rPr>
                <w:rFonts w:eastAsia="標楷體"/>
                <w:b/>
                <w:sz w:val="16"/>
                <w:szCs w:val="16"/>
              </w:rPr>
              <w:t xml:space="preserve">g Communication Management and </w:t>
            </w:r>
            <w:r w:rsidR="00047BFD" w:rsidRPr="00150EAA">
              <w:rPr>
                <w:rFonts w:eastAsia="標楷體" w:hint="eastAsia"/>
                <w:b/>
                <w:sz w:val="16"/>
                <w:szCs w:val="16"/>
                <w:lang w:eastAsia="zh-TW"/>
              </w:rPr>
              <w:t>A</w:t>
            </w:r>
            <w:r w:rsidRPr="00150EAA">
              <w:rPr>
                <w:rFonts w:eastAsia="標楷體"/>
                <w:b/>
                <w:sz w:val="16"/>
                <w:szCs w:val="16"/>
              </w:rPr>
              <w:t>pplication</w:t>
            </w:r>
          </w:p>
        </w:tc>
        <w:tc>
          <w:tcPr>
            <w:tcW w:w="1202" w:type="dxa"/>
            <w:tcBorders>
              <w:top w:val="single" w:sz="2" w:space="0" w:color="auto"/>
            </w:tcBorders>
            <w:vAlign w:val="center"/>
          </w:tcPr>
          <w:p w:rsidR="004647B8" w:rsidRPr="00150EAA" w:rsidRDefault="004647B8" w:rsidP="004647B8">
            <w:pPr>
              <w:snapToGrid w:val="0"/>
              <w:jc w:val="center"/>
              <w:rPr>
                <w:rFonts w:ascii="標楷體" w:eastAsia="標楷體" w:hAnsi="標楷體"/>
                <w:b/>
                <w:bCs/>
                <w:sz w:val="16"/>
                <w:szCs w:val="16"/>
              </w:rPr>
            </w:pPr>
            <w:r w:rsidRPr="00150EAA">
              <w:rPr>
                <w:rFonts w:ascii="標楷體" w:eastAsia="標楷體" w:hAnsi="標楷體" w:hint="eastAsia"/>
                <w:b/>
                <w:bCs/>
                <w:sz w:val="16"/>
                <w:szCs w:val="16"/>
              </w:rPr>
              <w:t>關係行銷與科技應用</w:t>
            </w:r>
          </w:p>
          <w:p w:rsidR="004647B8" w:rsidRPr="00150EAA" w:rsidRDefault="004647B8" w:rsidP="004647B8">
            <w:pPr>
              <w:snapToGrid w:val="0"/>
              <w:jc w:val="center"/>
              <w:rPr>
                <w:b/>
                <w:bCs/>
                <w:sz w:val="16"/>
                <w:szCs w:val="16"/>
              </w:rPr>
            </w:pPr>
            <w:r w:rsidRPr="00150EAA">
              <w:rPr>
                <w:rFonts w:eastAsia="標楷體"/>
                <w:b/>
                <w:bCs/>
                <w:sz w:val="16"/>
                <w:szCs w:val="16"/>
                <w:lang w:eastAsia="zh-TW"/>
              </w:rPr>
              <w:t>CM39</w:t>
            </w:r>
            <w:r w:rsidRPr="00150EAA">
              <w:rPr>
                <w:rFonts w:eastAsia="標楷體" w:hint="eastAsia"/>
                <w:b/>
                <w:bCs/>
                <w:sz w:val="16"/>
                <w:szCs w:val="16"/>
                <w:lang w:eastAsia="zh-TW"/>
              </w:rPr>
              <w:t>8</w:t>
            </w:r>
            <w:r w:rsidRPr="00150EAA">
              <w:rPr>
                <w:rFonts w:eastAsia="標楷體"/>
                <w:b/>
                <w:bCs/>
                <w:sz w:val="16"/>
                <w:szCs w:val="16"/>
              </w:rPr>
              <w:t>(3)</w:t>
            </w:r>
          </w:p>
          <w:p w:rsidR="00C0459B" w:rsidRPr="00150EAA" w:rsidRDefault="00047BFD" w:rsidP="00047BFD">
            <w:pPr>
              <w:snapToGrid w:val="0"/>
              <w:jc w:val="center"/>
              <w:rPr>
                <w:rFonts w:eastAsia="標楷體"/>
                <w:sz w:val="16"/>
                <w:szCs w:val="16"/>
              </w:rPr>
            </w:pPr>
            <w:r w:rsidRPr="00150EAA">
              <w:rPr>
                <w:b/>
                <w:bCs/>
                <w:sz w:val="16"/>
                <w:szCs w:val="16"/>
              </w:rPr>
              <w:t xml:space="preserve">Relationship </w:t>
            </w:r>
            <w:r w:rsidRPr="00150EAA">
              <w:rPr>
                <w:rFonts w:hint="eastAsia"/>
                <w:b/>
                <w:bCs/>
                <w:sz w:val="16"/>
                <w:szCs w:val="16"/>
                <w:lang w:eastAsia="zh-TW"/>
              </w:rPr>
              <w:t>M</w:t>
            </w:r>
            <w:r w:rsidR="004647B8" w:rsidRPr="00150EAA">
              <w:rPr>
                <w:b/>
                <w:bCs/>
                <w:sz w:val="16"/>
                <w:szCs w:val="16"/>
              </w:rPr>
              <w:t xml:space="preserve">arketing and </w:t>
            </w:r>
            <w:r w:rsidRPr="00150EAA">
              <w:rPr>
                <w:rFonts w:hint="eastAsia"/>
                <w:b/>
                <w:bCs/>
                <w:sz w:val="16"/>
                <w:szCs w:val="16"/>
                <w:lang w:eastAsia="zh-TW"/>
              </w:rPr>
              <w:t>T</w:t>
            </w:r>
            <w:r w:rsidRPr="00150EAA">
              <w:rPr>
                <w:b/>
                <w:bCs/>
                <w:sz w:val="16"/>
                <w:szCs w:val="16"/>
              </w:rPr>
              <w:t xml:space="preserve">echnology </w:t>
            </w:r>
            <w:r w:rsidRPr="00150EAA">
              <w:rPr>
                <w:rFonts w:hint="eastAsia"/>
                <w:b/>
                <w:bCs/>
                <w:sz w:val="16"/>
                <w:szCs w:val="16"/>
                <w:lang w:eastAsia="zh-TW"/>
              </w:rPr>
              <w:t>A</w:t>
            </w:r>
            <w:r w:rsidR="004647B8" w:rsidRPr="00150EAA">
              <w:rPr>
                <w:b/>
                <w:bCs/>
                <w:sz w:val="16"/>
                <w:szCs w:val="16"/>
              </w:rPr>
              <w:t>pplication</w:t>
            </w:r>
          </w:p>
        </w:tc>
        <w:tc>
          <w:tcPr>
            <w:tcW w:w="1201" w:type="dxa"/>
            <w:tcBorders>
              <w:top w:val="single" w:sz="2" w:space="0" w:color="auto"/>
            </w:tcBorders>
            <w:shd w:val="clear" w:color="auto" w:fill="FFFFFF"/>
            <w:vAlign w:val="center"/>
          </w:tcPr>
          <w:p w:rsidR="00C0459B" w:rsidRPr="00150EAA" w:rsidRDefault="00C0459B" w:rsidP="00007277">
            <w:pPr>
              <w:snapToGrid w:val="0"/>
              <w:jc w:val="center"/>
              <w:rPr>
                <w:rFonts w:eastAsia="標楷體"/>
                <w:sz w:val="16"/>
                <w:szCs w:val="16"/>
              </w:rPr>
            </w:pPr>
            <w:r w:rsidRPr="00150EAA">
              <w:rPr>
                <w:rFonts w:eastAsia="標楷體"/>
                <w:sz w:val="16"/>
                <w:szCs w:val="16"/>
              </w:rPr>
              <w:t>行銷管理專題</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CM409</w:t>
            </w:r>
            <w:r w:rsidRPr="00150EAA">
              <w:rPr>
                <w:rFonts w:eastAsia="標楷體"/>
                <w:sz w:val="16"/>
                <w:szCs w:val="16"/>
              </w:rPr>
              <w:t>(3)</w:t>
            </w:r>
          </w:p>
          <w:p w:rsidR="00C0459B" w:rsidRPr="00150EAA" w:rsidRDefault="00C0459B" w:rsidP="00007277">
            <w:pPr>
              <w:snapToGrid w:val="0"/>
              <w:jc w:val="center"/>
              <w:rPr>
                <w:rFonts w:eastAsia="標楷體"/>
                <w:sz w:val="16"/>
                <w:szCs w:val="16"/>
              </w:rPr>
            </w:pPr>
            <w:r w:rsidRPr="00150EAA">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150EAA" w:rsidRDefault="00C0459B" w:rsidP="00007277">
            <w:pPr>
              <w:snapToGrid w:val="0"/>
              <w:jc w:val="center"/>
              <w:rPr>
                <w:rFonts w:ascii="標楷體" w:eastAsia="標楷體" w:hAnsi="標楷體"/>
                <w:sz w:val="16"/>
                <w:szCs w:val="16"/>
              </w:rPr>
            </w:pPr>
          </w:p>
        </w:tc>
      </w:tr>
      <w:tr w:rsidR="00150EAA" w:rsidRPr="00150EAA" w:rsidTr="00410C9A">
        <w:trPr>
          <w:trHeight w:hRule="exact" w:val="1559"/>
          <w:jc w:val="center"/>
        </w:trPr>
        <w:tc>
          <w:tcPr>
            <w:tcW w:w="1476" w:type="dxa"/>
            <w:vMerge/>
            <w:tcBorders>
              <w:left w:val="single" w:sz="4" w:space="0" w:color="auto"/>
            </w:tcBorders>
            <w:vAlign w:val="center"/>
          </w:tcPr>
          <w:p w:rsidR="00C0459B" w:rsidRPr="00150EAA"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150EAA"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150EAA" w:rsidRDefault="004647B8" w:rsidP="004647B8">
            <w:pPr>
              <w:snapToGrid w:val="0"/>
              <w:jc w:val="center"/>
              <w:rPr>
                <w:rFonts w:ascii="標楷體" w:eastAsia="標楷體" w:hAnsi="標楷體"/>
                <w:b/>
                <w:bCs/>
                <w:sz w:val="16"/>
                <w:szCs w:val="16"/>
                <w:lang w:eastAsia="zh-TW"/>
              </w:rPr>
            </w:pPr>
            <w:r w:rsidRPr="00150EAA">
              <w:rPr>
                <w:rFonts w:ascii="標楷體" w:eastAsia="標楷體" w:hAnsi="標楷體" w:hint="eastAsia"/>
                <w:b/>
                <w:bCs/>
                <w:sz w:val="16"/>
                <w:szCs w:val="16"/>
              </w:rPr>
              <w:t>品牌管理與社群經營</w:t>
            </w:r>
          </w:p>
          <w:p w:rsidR="004647B8" w:rsidRPr="00150EAA" w:rsidRDefault="004647B8" w:rsidP="004647B8">
            <w:pPr>
              <w:snapToGrid w:val="0"/>
              <w:jc w:val="center"/>
              <w:rPr>
                <w:b/>
                <w:bCs/>
                <w:sz w:val="16"/>
                <w:szCs w:val="16"/>
              </w:rPr>
            </w:pPr>
            <w:r w:rsidRPr="00150EAA">
              <w:rPr>
                <w:rFonts w:eastAsia="標楷體"/>
                <w:b/>
                <w:bCs/>
                <w:sz w:val="16"/>
                <w:szCs w:val="16"/>
                <w:lang w:eastAsia="zh-TW"/>
              </w:rPr>
              <w:t>CM24</w:t>
            </w:r>
            <w:r w:rsidR="0053235F" w:rsidRPr="00150EAA">
              <w:rPr>
                <w:rFonts w:eastAsia="標楷體" w:hint="eastAsia"/>
                <w:b/>
                <w:bCs/>
                <w:sz w:val="16"/>
                <w:szCs w:val="16"/>
                <w:lang w:eastAsia="zh-TW"/>
              </w:rPr>
              <w:t>4</w:t>
            </w:r>
            <w:r w:rsidRPr="00150EAA">
              <w:rPr>
                <w:rFonts w:eastAsia="標楷體"/>
                <w:b/>
                <w:bCs/>
                <w:sz w:val="16"/>
                <w:szCs w:val="16"/>
              </w:rPr>
              <w:t>(3)</w:t>
            </w:r>
          </w:p>
          <w:p w:rsidR="00C0459B" w:rsidRPr="00150EAA" w:rsidRDefault="004647B8" w:rsidP="004647B8">
            <w:pPr>
              <w:snapToGrid w:val="0"/>
              <w:jc w:val="center"/>
              <w:rPr>
                <w:rFonts w:eastAsia="標楷體"/>
                <w:sz w:val="16"/>
                <w:szCs w:val="16"/>
              </w:rPr>
            </w:pPr>
            <w:r w:rsidRPr="00150EAA">
              <w:rPr>
                <w:b/>
                <w:bCs/>
                <w:sz w:val="16"/>
                <w:szCs w:val="16"/>
              </w:rPr>
              <w:t>Brand and Community Management</w:t>
            </w:r>
          </w:p>
        </w:tc>
        <w:tc>
          <w:tcPr>
            <w:tcW w:w="1201" w:type="dxa"/>
            <w:tcBorders>
              <w:top w:val="single" w:sz="2"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新產品開發與管理</w:t>
            </w:r>
          </w:p>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CM397</w:t>
            </w:r>
          </w:p>
          <w:p w:rsidR="00C0459B" w:rsidRPr="00150EAA" w:rsidRDefault="00410C9A" w:rsidP="00047BFD">
            <w:pPr>
              <w:snapToGrid w:val="0"/>
              <w:jc w:val="center"/>
              <w:rPr>
                <w:rFonts w:eastAsia="標楷體"/>
                <w:sz w:val="16"/>
                <w:szCs w:val="16"/>
              </w:rPr>
            </w:pPr>
            <w:r w:rsidRPr="00150EAA">
              <w:rPr>
                <w:rFonts w:eastAsia="標楷體"/>
                <w:b/>
                <w:sz w:val="16"/>
                <w:szCs w:val="16"/>
              </w:rPr>
              <w:t xml:space="preserve">New product </w:t>
            </w:r>
            <w:r w:rsidR="00047BFD" w:rsidRPr="00150EAA">
              <w:rPr>
                <w:rFonts w:eastAsia="標楷體" w:hint="eastAsia"/>
                <w:b/>
                <w:sz w:val="16"/>
                <w:szCs w:val="16"/>
                <w:lang w:eastAsia="zh-TW"/>
              </w:rPr>
              <w:t>D</w:t>
            </w:r>
            <w:r w:rsidR="00047BFD" w:rsidRPr="00150EAA">
              <w:rPr>
                <w:rFonts w:eastAsia="標楷體"/>
                <w:b/>
                <w:sz w:val="16"/>
                <w:szCs w:val="16"/>
              </w:rPr>
              <w:t xml:space="preserve">evelopment and </w:t>
            </w:r>
            <w:r w:rsidR="00047BFD" w:rsidRPr="00150EAA">
              <w:rPr>
                <w:rFonts w:eastAsia="標楷體" w:hint="eastAsia"/>
                <w:b/>
                <w:sz w:val="16"/>
                <w:szCs w:val="16"/>
                <w:lang w:eastAsia="zh-TW"/>
              </w:rPr>
              <w:t>M</w:t>
            </w:r>
            <w:r w:rsidRPr="00150EAA">
              <w:rPr>
                <w:rFonts w:eastAsia="標楷體"/>
                <w:b/>
                <w:sz w:val="16"/>
                <w:szCs w:val="16"/>
              </w:rPr>
              <w:t>anagement</w:t>
            </w:r>
          </w:p>
        </w:tc>
        <w:tc>
          <w:tcPr>
            <w:tcW w:w="1202" w:type="dxa"/>
            <w:tcBorders>
              <w:top w:val="single" w:sz="2" w:space="0" w:color="auto"/>
            </w:tcBorders>
            <w:vAlign w:val="center"/>
          </w:tcPr>
          <w:p w:rsidR="004647B8" w:rsidRPr="00150EAA" w:rsidRDefault="004647B8" w:rsidP="004647B8">
            <w:pPr>
              <w:snapToGrid w:val="0"/>
              <w:jc w:val="center"/>
              <w:rPr>
                <w:rFonts w:ascii="標楷體" w:eastAsia="標楷體" w:hAnsi="標楷體"/>
                <w:b/>
                <w:bCs/>
                <w:sz w:val="16"/>
                <w:szCs w:val="16"/>
              </w:rPr>
            </w:pPr>
            <w:r w:rsidRPr="00150EAA">
              <w:rPr>
                <w:rFonts w:ascii="標楷體" w:eastAsia="標楷體" w:hAnsi="標楷體" w:hint="eastAsia"/>
                <w:b/>
                <w:bCs/>
                <w:sz w:val="16"/>
                <w:szCs w:val="16"/>
              </w:rPr>
              <w:t>數位與社群行銷</w:t>
            </w:r>
          </w:p>
          <w:p w:rsidR="004647B8" w:rsidRPr="00150EAA" w:rsidRDefault="004647B8" w:rsidP="004647B8">
            <w:pPr>
              <w:snapToGrid w:val="0"/>
              <w:jc w:val="center"/>
              <w:rPr>
                <w:b/>
                <w:bCs/>
                <w:sz w:val="16"/>
                <w:szCs w:val="16"/>
              </w:rPr>
            </w:pPr>
            <w:r w:rsidRPr="00150EAA">
              <w:rPr>
                <w:rFonts w:eastAsia="標楷體"/>
                <w:b/>
                <w:bCs/>
                <w:sz w:val="16"/>
                <w:szCs w:val="16"/>
                <w:lang w:eastAsia="zh-TW"/>
              </w:rPr>
              <w:t>CM399</w:t>
            </w:r>
            <w:r w:rsidRPr="00150EAA">
              <w:rPr>
                <w:rFonts w:eastAsia="標楷體"/>
                <w:b/>
                <w:bCs/>
                <w:sz w:val="16"/>
                <w:szCs w:val="16"/>
              </w:rPr>
              <w:t>(3)</w:t>
            </w:r>
          </w:p>
          <w:p w:rsidR="00C0459B" w:rsidRPr="00150EAA" w:rsidRDefault="00047BFD" w:rsidP="004647B8">
            <w:pPr>
              <w:snapToGrid w:val="0"/>
              <w:jc w:val="center"/>
              <w:rPr>
                <w:rFonts w:eastAsia="標楷體"/>
                <w:sz w:val="16"/>
                <w:szCs w:val="16"/>
              </w:rPr>
            </w:pPr>
            <w:r w:rsidRPr="00150EAA">
              <w:rPr>
                <w:b/>
                <w:bCs/>
                <w:sz w:val="16"/>
                <w:szCs w:val="16"/>
              </w:rPr>
              <w:t xml:space="preserve">Digital and </w:t>
            </w:r>
            <w:r w:rsidRPr="00150EAA">
              <w:rPr>
                <w:rFonts w:hint="eastAsia"/>
                <w:b/>
                <w:bCs/>
                <w:sz w:val="16"/>
                <w:szCs w:val="16"/>
                <w:lang w:eastAsia="zh-TW"/>
              </w:rPr>
              <w:t>C</w:t>
            </w:r>
            <w:r w:rsidRPr="00150EAA">
              <w:rPr>
                <w:b/>
                <w:bCs/>
                <w:sz w:val="16"/>
                <w:szCs w:val="16"/>
              </w:rPr>
              <w:t xml:space="preserve">ommunity </w:t>
            </w:r>
            <w:r w:rsidRPr="00150EAA">
              <w:rPr>
                <w:rFonts w:hint="eastAsia"/>
                <w:b/>
                <w:bCs/>
                <w:sz w:val="16"/>
                <w:szCs w:val="16"/>
                <w:lang w:eastAsia="zh-TW"/>
              </w:rPr>
              <w:t>M</w:t>
            </w:r>
            <w:r w:rsidR="004647B8" w:rsidRPr="00150EAA">
              <w:rPr>
                <w:b/>
                <w:bCs/>
                <w:sz w:val="16"/>
                <w:szCs w:val="16"/>
              </w:rPr>
              <w:t>arketing</w:t>
            </w:r>
          </w:p>
        </w:tc>
        <w:tc>
          <w:tcPr>
            <w:tcW w:w="1201" w:type="dxa"/>
            <w:tcBorders>
              <w:top w:val="single" w:sz="2" w:space="0" w:color="auto"/>
            </w:tcBorders>
            <w:shd w:val="clear" w:color="auto" w:fill="FFFFFF"/>
            <w:vAlign w:val="center"/>
          </w:tcPr>
          <w:p w:rsidR="00C0459B" w:rsidRPr="00150EAA"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150EAA" w:rsidRDefault="00C0459B" w:rsidP="00007277">
            <w:pPr>
              <w:snapToGrid w:val="0"/>
              <w:jc w:val="center"/>
              <w:rPr>
                <w:rFonts w:ascii="標楷體" w:eastAsia="標楷體" w:hAnsi="標楷體"/>
                <w:sz w:val="16"/>
                <w:szCs w:val="16"/>
              </w:rPr>
            </w:pPr>
          </w:p>
        </w:tc>
      </w:tr>
      <w:tr w:rsidR="00150EAA" w:rsidRPr="00150EAA" w:rsidTr="004647B8">
        <w:trPr>
          <w:trHeight w:hRule="exact" w:val="1286"/>
          <w:jc w:val="center"/>
        </w:trPr>
        <w:tc>
          <w:tcPr>
            <w:tcW w:w="1476" w:type="dxa"/>
            <w:vMerge/>
            <w:tcBorders>
              <w:left w:val="single" w:sz="4" w:space="0" w:color="auto"/>
            </w:tcBorders>
            <w:vAlign w:val="center"/>
          </w:tcPr>
          <w:p w:rsidR="00C0459B" w:rsidRPr="00150EAA"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150EAA"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150EAA"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150EAA"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150EAA" w:rsidRDefault="00C0459B" w:rsidP="00007277">
            <w:pPr>
              <w:snapToGrid w:val="0"/>
              <w:jc w:val="center"/>
              <w:rPr>
                <w:rFonts w:eastAsia="標楷體"/>
                <w:sz w:val="16"/>
                <w:szCs w:val="16"/>
              </w:rPr>
            </w:pPr>
            <w:r w:rsidRPr="00150EAA">
              <w:rPr>
                <w:rFonts w:eastAsia="標楷體" w:hint="eastAsia"/>
                <w:sz w:val="16"/>
                <w:szCs w:val="16"/>
              </w:rPr>
              <w:t>行銷企劃</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CM447</w:t>
            </w:r>
            <w:r w:rsidRPr="00150EAA">
              <w:rPr>
                <w:rFonts w:eastAsia="標楷體"/>
                <w:sz w:val="16"/>
                <w:szCs w:val="16"/>
              </w:rPr>
              <w:t>(3)</w:t>
            </w:r>
          </w:p>
          <w:p w:rsidR="00C0459B" w:rsidRPr="00150EAA" w:rsidRDefault="00C0459B" w:rsidP="00007277">
            <w:pPr>
              <w:snapToGrid w:val="0"/>
              <w:jc w:val="center"/>
              <w:rPr>
                <w:rFonts w:eastAsia="標楷體"/>
                <w:sz w:val="16"/>
                <w:szCs w:val="16"/>
              </w:rPr>
            </w:pPr>
            <w:r w:rsidRPr="00150EAA">
              <w:rPr>
                <w:rFonts w:eastAsia="標楷體"/>
                <w:sz w:val="16"/>
                <w:szCs w:val="16"/>
              </w:rPr>
              <w:t>Marketing plans</w:t>
            </w:r>
          </w:p>
        </w:tc>
        <w:tc>
          <w:tcPr>
            <w:tcW w:w="1202" w:type="dxa"/>
            <w:tcBorders>
              <w:top w:val="single" w:sz="2" w:space="0" w:color="auto"/>
            </w:tcBorders>
            <w:vAlign w:val="center"/>
          </w:tcPr>
          <w:p w:rsidR="00C0459B" w:rsidRPr="00150EAA" w:rsidRDefault="00C0459B" w:rsidP="00007277">
            <w:pPr>
              <w:snapToGrid w:val="0"/>
              <w:jc w:val="center"/>
              <w:rPr>
                <w:rFonts w:eastAsia="標楷體"/>
                <w:sz w:val="16"/>
                <w:szCs w:val="16"/>
              </w:rPr>
            </w:pPr>
            <w:r w:rsidRPr="00150EAA">
              <w:rPr>
                <w:rFonts w:eastAsia="標楷體" w:hint="eastAsia"/>
                <w:sz w:val="16"/>
                <w:szCs w:val="16"/>
              </w:rPr>
              <w:t>休閒與文創行銷</w:t>
            </w:r>
          </w:p>
          <w:p w:rsidR="00C0459B" w:rsidRPr="00150EAA" w:rsidRDefault="00C0459B" w:rsidP="00007277">
            <w:pPr>
              <w:snapToGrid w:val="0"/>
              <w:jc w:val="center"/>
              <w:rPr>
                <w:rFonts w:eastAsia="標楷體"/>
                <w:sz w:val="16"/>
                <w:szCs w:val="16"/>
              </w:rPr>
            </w:pPr>
            <w:r w:rsidRPr="00150EAA">
              <w:rPr>
                <w:rFonts w:eastAsia="標楷體" w:hint="eastAsia"/>
                <w:sz w:val="16"/>
                <w:szCs w:val="16"/>
              </w:rPr>
              <w:t>CM369(3)</w:t>
            </w:r>
          </w:p>
          <w:p w:rsidR="00C0459B" w:rsidRPr="00150EAA" w:rsidRDefault="00C0459B" w:rsidP="00007277">
            <w:pPr>
              <w:snapToGrid w:val="0"/>
              <w:jc w:val="center"/>
              <w:rPr>
                <w:rFonts w:eastAsia="標楷體"/>
                <w:sz w:val="16"/>
                <w:szCs w:val="16"/>
              </w:rPr>
            </w:pPr>
            <w:r w:rsidRPr="00150EAA">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150EAA"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150EAA" w:rsidRDefault="00C0459B" w:rsidP="00007277">
            <w:pPr>
              <w:snapToGrid w:val="0"/>
              <w:jc w:val="center"/>
              <w:rPr>
                <w:rFonts w:ascii="標楷體" w:eastAsia="標楷體" w:hAnsi="標楷體"/>
                <w:sz w:val="16"/>
                <w:szCs w:val="16"/>
              </w:rPr>
            </w:pPr>
          </w:p>
        </w:tc>
      </w:tr>
      <w:tr w:rsidR="00150EAA" w:rsidRPr="00150EAA" w:rsidTr="004647B8">
        <w:trPr>
          <w:trHeight w:hRule="exact" w:val="1843"/>
          <w:jc w:val="center"/>
        </w:trPr>
        <w:tc>
          <w:tcPr>
            <w:tcW w:w="1476" w:type="dxa"/>
            <w:vMerge/>
            <w:tcBorders>
              <w:left w:val="single" w:sz="4" w:space="0" w:color="auto"/>
            </w:tcBorders>
            <w:vAlign w:val="center"/>
          </w:tcPr>
          <w:p w:rsidR="00C0459B" w:rsidRPr="00150EAA"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150EAA" w:rsidRDefault="00C0459B" w:rsidP="00007277">
            <w:pPr>
              <w:jc w:val="both"/>
              <w:rPr>
                <w:rFonts w:ascii="標楷體" w:eastAsia="標楷體" w:hAnsi="標楷體"/>
                <w:sz w:val="16"/>
                <w:szCs w:val="16"/>
              </w:rPr>
            </w:pPr>
            <w:r w:rsidRPr="00150EAA">
              <w:rPr>
                <w:rFonts w:ascii="標楷體" w:eastAsia="標楷體" w:hAnsi="標楷體"/>
                <w:sz w:val="16"/>
                <w:szCs w:val="16"/>
              </w:rPr>
              <w:t>說明</w:t>
            </w:r>
            <w:r w:rsidRPr="00150EAA">
              <w:rPr>
                <w:rFonts w:ascii="標楷體" w:eastAsia="標楷體" w:hAnsi="標楷體" w:hint="eastAsia"/>
                <w:sz w:val="16"/>
                <w:szCs w:val="16"/>
              </w:rPr>
              <w:t>：</w:t>
            </w:r>
            <w:r w:rsidRPr="00150EAA">
              <w:rPr>
                <w:rFonts w:ascii="標楷體" w:eastAsia="標楷體" w:hAnsi="標楷體"/>
                <w:sz w:val="16"/>
                <w:szCs w:val="16"/>
              </w:rPr>
              <w:t>課程</w:t>
            </w:r>
            <w:r w:rsidRPr="00150EAA">
              <w:rPr>
                <w:rFonts w:ascii="標楷體" w:eastAsia="標楷體" w:hAnsi="標楷體" w:hint="eastAsia"/>
                <w:sz w:val="16"/>
                <w:szCs w:val="16"/>
              </w:rPr>
              <w:t>十四</w:t>
            </w:r>
            <w:r w:rsidRPr="00150EAA">
              <w:rPr>
                <w:rFonts w:ascii="標楷體" w:eastAsia="標楷體" w:hAnsi="標楷體"/>
                <w:sz w:val="16"/>
                <w:szCs w:val="16"/>
              </w:rPr>
              <w:t>選</w:t>
            </w:r>
            <w:r w:rsidRPr="00150EAA">
              <w:rPr>
                <w:rFonts w:ascii="標楷體" w:eastAsia="標楷體" w:hAnsi="標楷體" w:hint="eastAsia"/>
                <w:sz w:val="16"/>
                <w:szCs w:val="16"/>
              </w:rPr>
              <w:t>十</w:t>
            </w:r>
          </w:p>
          <w:p w:rsidR="00C0459B" w:rsidRPr="00150EAA" w:rsidRDefault="00C0459B" w:rsidP="00007277">
            <w:pPr>
              <w:ind w:firstLineChars="300" w:firstLine="480"/>
              <w:jc w:val="both"/>
              <w:rPr>
                <w:rFonts w:ascii="標楷體" w:eastAsia="標楷體" w:hAnsi="標楷體"/>
                <w:sz w:val="16"/>
                <w:szCs w:val="16"/>
              </w:rPr>
            </w:pPr>
            <w:r w:rsidRPr="00150EAA">
              <w:rPr>
                <w:rFonts w:ascii="標楷體" w:eastAsia="標楷體" w:hAnsi="標楷體" w:hint="eastAsia"/>
                <w:sz w:val="16"/>
                <w:szCs w:val="16"/>
              </w:rPr>
              <w:t>主修</w:t>
            </w:r>
            <w:r w:rsidRPr="00150EAA">
              <w:rPr>
                <w:rFonts w:ascii="標楷體" w:eastAsia="標楷體" w:hAnsi="標楷體"/>
                <w:sz w:val="16"/>
                <w:szCs w:val="16"/>
              </w:rPr>
              <w:t>必選－</w:t>
            </w:r>
            <w:r w:rsidR="004647B8" w:rsidRPr="00150EAA">
              <w:rPr>
                <w:rFonts w:ascii="標楷體" w:eastAsia="標楷體" w:hAnsi="標楷體" w:hint="eastAsia"/>
                <w:b/>
                <w:sz w:val="16"/>
                <w:szCs w:val="16"/>
              </w:rPr>
              <w:t>消費者心理洞察與行為</w:t>
            </w:r>
            <w:r w:rsidRPr="00150EAA">
              <w:rPr>
                <w:rFonts w:ascii="標楷體" w:eastAsia="標楷體" w:hAnsi="標楷體"/>
                <w:sz w:val="16"/>
                <w:szCs w:val="16"/>
              </w:rPr>
              <w:t>、</w:t>
            </w:r>
            <w:r w:rsidR="00900FFA" w:rsidRPr="003D2880">
              <w:rPr>
                <w:rFonts w:ascii="標楷體" w:eastAsia="標楷體" w:hAnsi="標楷體" w:hint="eastAsia"/>
                <w:b/>
                <w:color w:val="FF0000"/>
                <w:sz w:val="16"/>
                <w:szCs w:val="20"/>
              </w:rPr>
              <w:t>大數據分析與行銷研究</w:t>
            </w:r>
            <w:r w:rsidRPr="00150EAA">
              <w:rPr>
                <w:rFonts w:ascii="標楷體" w:eastAsia="標楷體" w:hAnsi="標楷體" w:hint="eastAsia"/>
                <w:sz w:val="16"/>
                <w:szCs w:val="16"/>
              </w:rPr>
              <w:t>、行銷管理專題（終端學習課程）</w:t>
            </w:r>
          </w:p>
          <w:p w:rsidR="00C0459B" w:rsidRPr="00150EAA" w:rsidRDefault="00C0459B" w:rsidP="00007277">
            <w:pPr>
              <w:ind w:firstLineChars="300" w:firstLine="480"/>
              <w:jc w:val="both"/>
              <w:rPr>
                <w:rFonts w:ascii="標楷體" w:eastAsia="標楷體" w:hAnsi="標楷體"/>
                <w:sz w:val="16"/>
                <w:szCs w:val="16"/>
              </w:rPr>
            </w:pPr>
            <w:r w:rsidRPr="00150EAA">
              <w:rPr>
                <w:rFonts w:ascii="標楷體" w:eastAsia="標楷體" w:hAnsi="標楷體" w:hint="eastAsia"/>
                <w:sz w:val="16"/>
                <w:szCs w:val="16"/>
              </w:rPr>
              <w:t>輔修－任選三門</w:t>
            </w:r>
          </w:p>
          <w:p w:rsidR="00C0459B" w:rsidRPr="00150EAA" w:rsidRDefault="00C0459B" w:rsidP="00007277">
            <w:pPr>
              <w:snapToGrid w:val="0"/>
              <w:spacing w:line="200" w:lineRule="exact"/>
              <w:jc w:val="both"/>
              <w:rPr>
                <w:rFonts w:eastAsia="標楷體"/>
                <w:sz w:val="16"/>
                <w:szCs w:val="16"/>
              </w:rPr>
            </w:pPr>
            <w:r w:rsidRPr="00150EAA">
              <w:rPr>
                <w:rFonts w:eastAsia="標楷體" w:hint="eastAsia"/>
                <w:sz w:val="16"/>
                <w:szCs w:val="16"/>
              </w:rPr>
              <w:t xml:space="preserve">Note: </w:t>
            </w:r>
          </w:p>
          <w:p w:rsidR="00C0459B" w:rsidRPr="00150EAA" w:rsidRDefault="00C0459B" w:rsidP="00007277">
            <w:pPr>
              <w:snapToGrid w:val="0"/>
              <w:spacing w:line="200" w:lineRule="exact"/>
              <w:jc w:val="both"/>
              <w:rPr>
                <w:rFonts w:eastAsia="標楷體"/>
                <w:sz w:val="16"/>
                <w:szCs w:val="16"/>
              </w:rPr>
            </w:pPr>
            <w:r w:rsidRPr="00150EAA">
              <w:rPr>
                <w:rFonts w:eastAsia="標楷體" w:hint="eastAsia"/>
                <w:sz w:val="16"/>
                <w:szCs w:val="16"/>
              </w:rPr>
              <w:t>Required courses:</w:t>
            </w:r>
            <w:r w:rsidRPr="00150EAA">
              <w:rPr>
                <w:rFonts w:eastAsia="標楷體"/>
                <w:sz w:val="16"/>
                <w:szCs w:val="16"/>
              </w:rPr>
              <w:t xml:space="preserve"> “</w:t>
            </w:r>
            <w:r w:rsidR="004647B8" w:rsidRPr="00150EAA">
              <w:rPr>
                <w:rFonts w:eastAsia="標楷體"/>
                <w:b/>
                <w:sz w:val="16"/>
                <w:szCs w:val="16"/>
              </w:rPr>
              <w:t>Consumer Psychology, Insights and Behavior</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w:t>
            </w:r>
            <w:r w:rsidR="00900FFA" w:rsidRPr="003D2880">
              <w:rPr>
                <w:rFonts w:eastAsia="標楷體"/>
                <w:b/>
                <w:color w:val="FF0000"/>
                <w:sz w:val="16"/>
                <w:szCs w:val="20"/>
              </w:rPr>
              <w:t>Big Data Analysis and Marketing Research</w:t>
            </w:r>
            <w:r w:rsidRPr="00150EAA">
              <w:rPr>
                <w:rFonts w:eastAsia="標楷體"/>
                <w:sz w:val="16"/>
                <w:szCs w:val="16"/>
              </w:rPr>
              <w:t>”</w:t>
            </w:r>
            <w:r w:rsidRPr="00150EAA">
              <w:rPr>
                <w:rFonts w:eastAsia="標楷體" w:hint="eastAsia"/>
                <w:sz w:val="16"/>
                <w:szCs w:val="16"/>
              </w:rPr>
              <w:t xml:space="preserve">, and </w:t>
            </w:r>
            <w:r w:rsidRPr="00150EAA">
              <w:rPr>
                <w:rFonts w:eastAsia="標楷體"/>
                <w:sz w:val="16"/>
                <w:szCs w:val="16"/>
              </w:rPr>
              <w:t>“</w:t>
            </w:r>
            <w:r w:rsidRPr="00150EAA">
              <w:rPr>
                <w:rFonts w:eastAsia="標楷體" w:hint="eastAsia"/>
                <w:sz w:val="16"/>
                <w:szCs w:val="16"/>
              </w:rPr>
              <w:t>Special Topics in Marketing Management</w:t>
            </w:r>
            <w:r w:rsidRPr="00150EAA">
              <w:rPr>
                <w:rFonts w:eastAsia="標楷體"/>
                <w:sz w:val="16"/>
                <w:szCs w:val="16"/>
              </w:rPr>
              <w:t>”</w:t>
            </w:r>
          </w:p>
          <w:p w:rsidR="00C0459B" w:rsidRPr="00150EAA" w:rsidRDefault="00080162" w:rsidP="00007277">
            <w:pPr>
              <w:snapToGrid w:val="0"/>
              <w:spacing w:line="200" w:lineRule="exact"/>
              <w:jc w:val="both"/>
              <w:rPr>
                <w:rFonts w:eastAsia="標楷體"/>
                <w:sz w:val="16"/>
                <w:szCs w:val="16"/>
              </w:rPr>
            </w:pPr>
            <w:r>
              <w:rPr>
                <w:rFonts w:eastAsia="標楷體"/>
                <w:sz w:val="16"/>
                <w:szCs w:val="16"/>
              </w:rPr>
              <w:t>E</w:t>
            </w:r>
            <w:r w:rsidR="00C0459B" w:rsidRPr="00150EAA">
              <w:rPr>
                <w:rFonts w:eastAsia="標楷體" w:hint="eastAsia"/>
                <w:sz w:val="16"/>
                <w:szCs w:val="16"/>
              </w:rPr>
              <w:t xml:space="preserve">lective courses for </w:t>
            </w:r>
            <w:r w:rsidR="00C0459B" w:rsidRPr="00150EAA">
              <w:rPr>
                <w:rFonts w:eastAsia="標楷體"/>
                <w:sz w:val="16"/>
                <w:szCs w:val="16"/>
              </w:rPr>
              <w:t>Concentration</w:t>
            </w:r>
            <w:r w:rsidR="00C0459B" w:rsidRPr="00150EAA">
              <w:rPr>
                <w:rFonts w:eastAsia="標楷體" w:hint="eastAsia"/>
                <w:sz w:val="16"/>
                <w:szCs w:val="16"/>
              </w:rPr>
              <w:t xml:space="preserve">: in addition to three required courses, choose a </w:t>
            </w:r>
            <w:r w:rsidR="00C0459B" w:rsidRPr="00150EAA">
              <w:rPr>
                <w:rFonts w:eastAsia="標楷體"/>
                <w:sz w:val="16"/>
                <w:szCs w:val="16"/>
              </w:rPr>
              <w:t>minimum</w:t>
            </w:r>
            <w:r w:rsidR="00C0459B" w:rsidRPr="00150EAA">
              <w:rPr>
                <w:rFonts w:eastAsia="標楷體" w:hint="eastAsia"/>
                <w:sz w:val="16"/>
                <w:szCs w:val="16"/>
              </w:rPr>
              <w:t xml:space="preserve"> of 7 courses out of remaining 11 courses</w:t>
            </w:r>
          </w:p>
          <w:p w:rsidR="00C0459B" w:rsidRPr="00150EAA" w:rsidRDefault="00080162" w:rsidP="00674D5F">
            <w:pPr>
              <w:snapToGrid w:val="0"/>
              <w:spacing w:line="200" w:lineRule="exact"/>
              <w:jc w:val="both"/>
              <w:rPr>
                <w:rFonts w:ascii="標楷體" w:eastAsia="標楷體" w:hAnsi="標楷體"/>
                <w:sz w:val="16"/>
                <w:szCs w:val="16"/>
              </w:rPr>
            </w:pPr>
            <w:r>
              <w:rPr>
                <w:rFonts w:eastAsia="標楷體"/>
                <w:sz w:val="16"/>
                <w:szCs w:val="16"/>
              </w:rPr>
              <w:t>E</w:t>
            </w:r>
            <w:r w:rsidR="00C0459B" w:rsidRPr="00150EAA">
              <w:rPr>
                <w:rFonts w:eastAsia="標楷體" w:hint="eastAsia"/>
                <w:sz w:val="16"/>
                <w:szCs w:val="16"/>
              </w:rPr>
              <w:t xml:space="preserve">lective courses for Minor: choose a </w:t>
            </w:r>
            <w:r w:rsidR="00C0459B" w:rsidRPr="00150EAA">
              <w:rPr>
                <w:rFonts w:eastAsia="標楷體"/>
                <w:sz w:val="16"/>
                <w:szCs w:val="16"/>
              </w:rPr>
              <w:t>minimum</w:t>
            </w:r>
            <w:r w:rsidR="00C0459B" w:rsidRPr="00150EAA">
              <w:rPr>
                <w:rFonts w:eastAsia="標楷體" w:hint="eastAsia"/>
                <w:sz w:val="16"/>
                <w:szCs w:val="16"/>
              </w:rPr>
              <w:t xml:space="preserve"> of 3 courses out of 14 courses</w:t>
            </w:r>
          </w:p>
        </w:tc>
      </w:tr>
    </w:tbl>
    <w:p w:rsidR="00F13759" w:rsidRDefault="00F13759"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150EAA" w:rsidRPr="00150EAA"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學年</w:t>
            </w:r>
            <w:r w:rsidRPr="00150EAA">
              <w:rPr>
                <w:rFonts w:eastAsia="標楷體"/>
                <w:sz w:val="16"/>
                <w:szCs w:val="16"/>
              </w:rPr>
              <w:t>Academic Year</w:t>
            </w:r>
          </w:p>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學期</w:t>
            </w:r>
            <w:r w:rsidRPr="00150EAA">
              <w:rPr>
                <w:rFonts w:eastAsia="標楷體"/>
                <w:sz w:val="16"/>
                <w:szCs w:val="16"/>
              </w:rPr>
              <w:t>Semester</w:t>
            </w:r>
          </w:p>
        </w:tc>
        <w:tc>
          <w:tcPr>
            <w:tcW w:w="1438"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第一學年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First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第二學年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Second Academic Year</w:t>
            </w:r>
          </w:p>
        </w:tc>
        <w:tc>
          <w:tcPr>
            <w:tcW w:w="240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第三學年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hint="eastAsia"/>
                <w:sz w:val="16"/>
                <w:szCs w:val="16"/>
              </w:rPr>
              <w:t>第</w:t>
            </w:r>
            <w:r w:rsidRPr="00150EAA">
              <w:rPr>
                <w:rFonts w:eastAsia="標楷體"/>
                <w:sz w:val="16"/>
                <w:szCs w:val="16"/>
              </w:rPr>
              <w:t>四學年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Fourth Academic Year</w:t>
            </w:r>
          </w:p>
        </w:tc>
      </w:tr>
      <w:tr w:rsidR="00150EAA" w:rsidRPr="00150EAA" w:rsidTr="00C23F70">
        <w:trPr>
          <w:trHeight w:val="277"/>
          <w:jc w:val="center"/>
        </w:trPr>
        <w:tc>
          <w:tcPr>
            <w:tcW w:w="1476" w:type="dxa"/>
            <w:tcBorders>
              <w:top w:val="single" w:sz="4" w:space="0" w:color="auto"/>
              <w:left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hint="eastAsia"/>
                <w:sz w:val="16"/>
                <w:szCs w:val="16"/>
              </w:rPr>
              <w:t>管院學程</w:t>
            </w:r>
            <w:r w:rsidRPr="00150EAA">
              <w:rPr>
                <w:rFonts w:eastAsia="標楷體"/>
                <w:sz w:val="16"/>
                <w:szCs w:val="16"/>
              </w:rPr>
              <w:t>科目</w:t>
            </w:r>
            <w:r w:rsidRPr="00150EAA">
              <w:rPr>
                <w:rFonts w:eastAsia="標楷體" w:hint="eastAsia"/>
                <w:sz w:val="16"/>
                <w:szCs w:val="16"/>
              </w:rPr>
              <w:t>(30)</w:t>
            </w:r>
          </w:p>
          <w:p w:rsidR="00C0459B" w:rsidRPr="00150EAA" w:rsidRDefault="00C0459B" w:rsidP="00007277">
            <w:pPr>
              <w:snapToGrid w:val="0"/>
              <w:spacing w:line="200" w:lineRule="exact"/>
              <w:rPr>
                <w:rFonts w:eastAsia="標楷體"/>
                <w:sz w:val="16"/>
                <w:szCs w:val="16"/>
              </w:rPr>
            </w:pPr>
            <w:r w:rsidRPr="00150EAA">
              <w:rPr>
                <w:rFonts w:asciiTheme="minorHAnsi" w:eastAsia="標楷體" w:hAnsiTheme="minorHAnsi"/>
                <w:sz w:val="16"/>
                <w:szCs w:val="16"/>
              </w:rPr>
              <w:t>Concentration</w:t>
            </w:r>
            <w:r w:rsidRPr="00150EAA">
              <w:rPr>
                <w:rFonts w:eastAsia="標楷體"/>
                <w:sz w:val="16"/>
                <w:szCs w:val="16"/>
              </w:rPr>
              <w:t xml:space="preserve"> Subject</w:t>
            </w:r>
            <w:r w:rsidRPr="00150EAA">
              <w:rPr>
                <w:rFonts w:eastAsia="標楷體" w:hint="eastAsia"/>
                <w:sz w:val="16"/>
                <w:szCs w:val="16"/>
              </w:rPr>
              <w:t>(30)</w:t>
            </w:r>
          </w:p>
        </w:tc>
        <w:tc>
          <w:tcPr>
            <w:tcW w:w="71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71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2"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45" w:type="dxa"/>
            <w:tcBorders>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r>
      <w:tr w:rsidR="00150EAA" w:rsidRPr="00150EAA" w:rsidTr="00C23F70">
        <w:trPr>
          <w:trHeight w:hRule="exact" w:val="1423"/>
          <w:jc w:val="center"/>
        </w:trPr>
        <w:tc>
          <w:tcPr>
            <w:tcW w:w="1476" w:type="dxa"/>
            <w:vMerge w:val="restart"/>
            <w:tcBorders>
              <w:top w:val="single" w:sz="2" w:space="0" w:color="auto"/>
              <w:left w:val="single" w:sz="4" w:space="0" w:color="auto"/>
            </w:tcBorders>
            <w:vAlign w:val="center"/>
          </w:tcPr>
          <w:p w:rsidR="00ED5D52" w:rsidRPr="00150EAA" w:rsidRDefault="00ED5D52" w:rsidP="00007277">
            <w:pPr>
              <w:spacing w:line="200" w:lineRule="exact"/>
              <w:jc w:val="center"/>
              <w:rPr>
                <w:rFonts w:ascii="標楷體" w:eastAsia="標楷體" w:hAnsi="標楷體"/>
                <w:sz w:val="16"/>
                <w:szCs w:val="16"/>
              </w:rPr>
            </w:pPr>
            <w:r w:rsidRPr="00150EAA">
              <w:rPr>
                <w:rFonts w:ascii="標楷體" w:eastAsia="標楷體" w:hAnsi="標楷體" w:hint="eastAsia"/>
                <w:sz w:val="16"/>
                <w:szCs w:val="16"/>
              </w:rPr>
              <w:lastRenderedPageBreak/>
              <w:t>國際</w:t>
            </w:r>
            <w:r w:rsidRPr="00150EAA">
              <w:rPr>
                <w:rFonts w:ascii="標楷體" w:eastAsia="標楷體" w:hAnsi="標楷體" w:hint="eastAsia"/>
                <w:sz w:val="16"/>
                <w:szCs w:val="16"/>
                <w:lang w:eastAsia="zh-TW"/>
              </w:rPr>
              <w:t>企業</w:t>
            </w:r>
          </w:p>
          <w:p w:rsidR="00ED5D52" w:rsidRPr="00150EAA" w:rsidRDefault="00ED5D52" w:rsidP="004714D2">
            <w:pPr>
              <w:snapToGrid w:val="0"/>
              <w:jc w:val="center"/>
              <w:rPr>
                <w:rFonts w:ascii="標楷體" w:eastAsia="標楷體" w:hAnsi="標楷體"/>
                <w:sz w:val="16"/>
                <w:szCs w:val="16"/>
                <w:lang w:eastAsia="zh-TW"/>
              </w:rPr>
            </w:pPr>
            <w:r w:rsidRPr="00150EAA">
              <w:rPr>
                <w:rFonts w:eastAsia="標楷體"/>
                <w:sz w:val="16"/>
                <w:szCs w:val="16"/>
              </w:rPr>
              <w:t>International Business</w:t>
            </w:r>
          </w:p>
        </w:tc>
        <w:tc>
          <w:tcPr>
            <w:tcW w:w="719" w:type="dxa"/>
            <w:tcBorders>
              <w:top w:val="single" w:sz="2" w:space="0" w:color="auto"/>
            </w:tcBorders>
            <w:vAlign w:val="center"/>
          </w:tcPr>
          <w:p w:rsidR="00ED5D52" w:rsidRPr="00150EAA"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150EAA"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150EAA" w:rsidRDefault="00ED5D52" w:rsidP="00007277">
            <w:pPr>
              <w:snapToGrid w:val="0"/>
              <w:jc w:val="center"/>
              <w:rPr>
                <w:rFonts w:eastAsia="標楷體"/>
                <w:sz w:val="16"/>
                <w:szCs w:val="16"/>
              </w:rPr>
            </w:pPr>
            <w:r w:rsidRPr="00150EAA">
              <w:rPr>
                <w:rFonts w:eastAsia="標楷體" w:hint="eastAsia"/>
                <w:sz w:val="16"/>
                <w:szCs w:val="16"/>
              </w:rPr>
              <w:t>市場競爭分析</w:t>
            </w:r>
          </w:p>
          <w:p w:rsidR="00ED5D52" w:rsidRPr="00150EAA" w:rsidRDefault="00ED5D52" w:rsidP="00007277">
            <w:pPr>
              <w:snapToGrid w:val="0"/>
              <w:jc w:val="center"/>
              <w:rPr>
                <w:rFonts w:eastAsia="標楷體"/>
                <w:sz w:val="16"/>
                <w:szCs w:val="16"/>
              </w:rPr>
            </w:pPr>
            <w:r w:rsidRPr="00150EAA">
              <w:rPr>
                <w:rFonts w:eastAsia="標楷體"/>
                <w:sz w:val="16"/>
                <w:szCs w:val="16"/>
              </w:rPr>
              <w:t>CM227(3)</w:t>
            </w:r>
          </w:p>
          <w:p w:rsidR="00ED5D52" w:rsidRPr="00150EAA" w:rsidRDefault="00ED5D52" w:rsidP="00007277">
            <w:pPr>
              <w:snapToGrid w:val="0"/>
              <w:jc w:val="center"/>
              <w:rPr>
                <w:rFonts w:eastAsia="標楷體"/>
                <w:sz w:val="16"/>
                <w:szCs w:val="16"/>
              </w:rPr>
            </w:pPr>
            <w:r w:rsidRPr="00150EAA">
              <w:rPr>
                <w:rFonts w:eastAsia="標楷體"/>
                <w:sz w:val="16"/>
                <w:szCs w:val="16"/>
              </w:rPr>
              <w:t>Market Competition Analysis</w:t>
            </w:r>
          </w:p>
        </w:tc>
        <w:tc>
          <w:tcPr>
            <w:tcW w:w="1202" w:type="dxa"/>
            <w:tcBorders>
              <w:top w:val="single" w:sz="2" w:space="0" w:color="auto"/>
            </w:tcBorders>
            <w:vAlign w:val="center"/>
          </w:tcPr>
          <w:p w:rsidR="00ED5D52" w:rsidRPr="00150EAA" w:rsidRDefault="00ED5D52" w:rsidP="00503ED1">
            <w:pPr>
              <w:snapToGrid w:val="0"/>
              <w:jc w:val="center"/>
              <w:rPr>
                <w:rFonts w:ascii="標楷體" w:eastAsia="標楷體" w:hAnsi="標楷體"/>
                <w:sz w:val="16"/>
                <w:szCs w:val="18"/>
              </w:rPr>
            </w:pPr>
            <w:r w:rsidRPr="00150EAA">
              <w:rPr>
                <w:rFonts w:ascii="標楷體" w:eastAsia="標楷體" w:hAnsi="標楷體" w:hint="eastAsia"/>
                <w:sz w:val="16"/>
                <w:szCs w:val="18"/>
              </w:rPr>
              <w:t>全球電商與物流</w:t>
            </w:r>
          </w:p>
          <w:p w:rsidR="00ED5D52" w:rsidRPr="00150EAA" w:rsidRDefault="00ED5D52" w:rsidP="00503ED1">
            <w:pPr>
              <w:snapToGrid w:val="0"/>
              <w:jc w:val="center"/>
              <w:rPr>
                <w:rFonts w:eastAsia="標楷體"/>
                <w:sz w:val="16"/>
                <w:szCs w:val="18"/>
              </w:rPr>
            </w:pPr>
            <w:r w:rsidRPr="00150EAA">
              <w:rPr>
                <w:rFonts w:eastAsia="標楷體"/>
                <w:sz w:val="16"/>
                <w:szCs w:val="18"/>
              </w:rPr>
              <w:t>CM240(3)</w:t>
            </w:r>
          </w:p>
          <w:p w:rsidR="00ED5D52" w:rsidRPr="00150EAA" w:rsidRDefault="00ED5D52" w:rsidP="00503ED1">
            <w:pPr>
              <w:snapToGrid w:val="0"/>
              <w:jc w:val="center"/>
              <w:rPr>
                <w:rFonts w:eastAsia="標楷體"/>
                <w:sz w:val="16"/>
                <w:szCs w:val="16"/>
              </w:rPr>
            </w:pPr>
            <w:r w:rsidRPr="00150EAA">
              <w:rPr>
                <w:rFonts w:eastAsia="標楷體"/>
                <w:sz w:val="16"/>
              </w:rPr>
              <w:t>Global E-Commerce and Logistics</w:t>
            </w:r>
          </w:p>
        </w:tc>
        <w:tc>
          <w:tcPr>
            <w:tcW w:w="1201" w:type="dxa"/>
            <w:tcBorders>
              <w:top w:val="single" w:sz="2" w:space="0" w:color="auto"/>
            </w:tcBorders>
            <w:vAlign w:val="center"/>
          </w:tcPr>
          <w:p w:rsidR="00ED5D52" w:rsidRPr="00150EAA" w:rsidRDefault="00ED5D52" w:rsidP="00503ED1">
            <w:pPr>
              <w:snapToGrid w:val="0"/>
              <w:jc w:val="center"/>
              <w:rPr>
                <w:rFonts w:eastAsia="標楷體"/>
                <w:sz w:val="16"/>
                <w:szCs w:val="16"/>
              </w:rPr>
            </w:pPr>
            <w:r w:rsidRPr="00150EAA">
              <w:rPr>
                <w:rFonts w:eastAsia="標楷體" w:hint="eastAsia"/>
                <w:sz w:val="16"/>
                <w:szCs w:val="16"/>
              </w:rPr>
              <w:t>國際企業談判</w:t>
            </w:r>
          </w:p>
          <w:p w:rsidR="00ED5D52" w:rsidRPr="00150EAA" w:rsidRDefault="00ED5D52" w:rsidP="00503ED1">
            <w:pPr>
              <w:snapToGrid w:val="0"/>
              <w:jc w:val="center"/>
              <w:rPr>
                <w:rFonts w:eastAsia="標楷體"/>
                <w:sz w:val="16"/>
                <w:szCs w:val="16"/>
              </w:rPr>
            </w:pPr>
            <w:r w:rsidRPr="00150EAA">
              <w:rPr>
                <w:rFonts w:eastAsia="標楷體"/>
                <w:sz w:val="16"/>
                <w:szCs w:val="16"/>
              </w:rPr>
              <w:t>CM368(3)</w:t>
            </w:r>
          </w:p>
          <w:p w:rsidR="00ED5D52" w:rsidRPr="00150EAA" w:rsidRDefault="00ED5D52" w:rsidP="00503ED1">
            <w:pPr>
              <w:snapToGrid w:val="0"/>
              <w:jc w:val="center"/>
              <w:rPr>
                <w:rFonts w:eastAsia="標楷體"/>
                <w:sz w:val="16"/>
                <w:szCs w:val="16"/>
              </w:rPr>
            </w:pPr>
            <w:r w:rsidRPr="00150EAA">
              <w:rPr>
                <w:rFonts w:eastAsia="標楷體"/>
                <w:sz w:val="16"/>
                <w:szCs w:val="16"/>
              </w:rPr>
              <w:t>International Business Negotiations</w:t>
            </w:r>
          </w:p>
        </w:tc>
        <w:tc>
          <w:tcPr>
            <w:tcW w:w="1202" w:type="dxa"/>
            <w:tcBorders>
              <w:top w:val="single" w:sz="2" w:space="0" w:color="auto"/>
            </w:tcBorders>
            <w:vAlign w:val="center"/>
          </w:tcPr>
          <w:p w:rsidR="00ED5D52" w:rsidRPr="00150EAA" w:rsidRDefault="00ED5D52" w:rsidP="00007277">
            <w:pPr>
              <w:snapToGrid w:val="0"/>
              <w:jc w:val="center"/>
              <w:rPr>
                <w:rFonts w:eastAsia="標楷體"/>
                <w:sz w:val="16"/>
                <w:szCs w:val="16"/>
              </w:rPr>
            </w:pPr>
            <w:r w:rsidRPr="00150EAA">
              <w:rPr>
                <w:rFonts w:eastAsia="標楷體" w:hint="eastAsia"/>
                <w:sz w:val="16"/>
                <w:szCs w:val="16"/>
              </w:rPr>
              <w:t>國際企業</w:t>
            </w:r>
          </w:p>
          <w:p w:rsidR="00ED5D52" w:rsidRPr="00150EAA" w:rsidRDefault="00ED5D52" w:rsidP="00007277">
            <w:pPr>
              <w:snapToGrid w:val="0"/>
              <w:jc w:val="center"/>
              <w:rPr>
                <w:rFonts w:eastAsia="標楷體"/>
                <w:sz w:val="16"/>
                <w:szCs w:val="16"/>
              </w:rPr>
            </w:pPr>
            <w:r w:rsidRPr="00150EAA">
              <w:rPr>
                <w:rFonts w:eastAsia="標楷體" w:hint="eastAsia"/>
                <w:sz w:val="16"/>
                <w:szCs w:val="16"/>
              </w:rPr>
              <w:t>經營決策</w:t>
            </w:r>
          </w:p>
          <w:p w:rsidR="00ED5D52" w:rsidRPr="00150EAA" w:rsidRDefault="00ED5D52" w:rsidP="00007277">
            <w:pPr>
              <w:snapToGrid w:val="0"/>
              <w:jc w:val="center"/>
              <w:rPr>
                <w:rFonts w:eastAsia="標楷體"/>
                <w:sz w:val="16"/>
                <w:szCs w:val="16"/>
              </w:rPr>
            </w:pPr>
            <w:r w:rsidRPr="00150EAA">
              <w:rPr>
                <w:rFonts w:eastAsia="標楷體"/>
                <w:sz w:val="16"/>
                <w:szCs w:val="16"/>
              </w:rPr>
              <w:t>CM320(3)</w:t>
            </w:r>
          </w:p>
          <w:p w:rsidR="00ED5D52" w:rsidRPr="00150EAA" w:rsidRDefault="00ED5D52" w:rsidP="00007277">
            <w:pPr>
              <w:snapToGrid w:val="0"/>
              <w:jc w:val="center"/>
              <w:rPr>
                <w:rFonts w:eastAsia="標楷體"/>
                <w:sz w:val="16"/>
                <w:szCs w:val="16"/>
              </w:rPr>
            </w:pPr>
            <w:r w:rsidRPr="00150EAA">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150EAA" w:rsidRDefault="00ED5D52" w:rsidP="00503ED1">
            <w:pPr>
              <w:snapToGrid w:val="0"/>
              <w:jc w:val="center"/>
              <w:rPr>
                <w:rFonts w:eastAsia="標楷體"/>
                <w:b/>
                <w:sz w:val="16"/>
                <w:szCs w:val="16"/>
              </w:rPr>
            </w:pPr>
            <w:r w:rsidRPr="00150EAA">
              <w:rPr>
                <w:rFonts w:eastAsia="標楷體" w:hint="eastAsia"/>
                <w:b/>
                <w:sz w:val="16"/>
                <w:szCs w:val="16"/>
              </w:rPr>
              <w:t>前瞻產業實務研究</w:t>
            </w:r>
          </w:p>
          <w:p w:rsidR="00ED5D52" w:rsidRPr="00150EAA" w:rsidRDefault="00ED5D52" w:rsidP="00503ED1">
            <w:pPr>
              <w:snapToGrid w:val="0"/>
              <w:jc w:val="center"/>
              <w:rPr>
                <w:rFonts w:eastAsia="標楷體"/>
                <w:b/>
                <w:sz w:val="16"/>
                <w:szCs w:val="16"/>
              </w:rPr>
            </w:pPr>
            <w:r w:rsidRPr="00150EAA">
              <w:rPr>
                <w:rFonts w:eastAsia="標楷體"/>
                <w:b/>
                <w:sz w:val="16"/>
                <w:szCs w:val="16"/>
              </w:rPr>
              <w:t>CM366(3)</w:t>
            </w:r>
          </w:p>
          <w:p w:rsidR="00ED5D52" w:rsidRPr="00150EAA" w:rsidRDefault="00ED5D52" w:rsidP="00503ED1">
            <w:pPr>
              <w:snapToGrid w:val="0"/>
              <w:jc w:val="center"/>
              <w:rPr>
                <w:rFonts w:eastAsia="標楷體"/>
                <w:sz w:val="16"/>
                <w:szCs w:val="16"/>
              </w:rPr>
            </w:pPr>
            <w:r w:rsidRPr="00150EAA">
              <w:rPr>
                <w:rFonts w:eastAsia="標楷體"/>
                <w:b/>
                <w:sz w:val="16"/>
                <w:szCs w:val="16"/>
              </w:rPr>
              <w:t>Foresight Industries and Practices</w:t>
            </w:r>
          </w:p>
        </w:tc>
        <w:tc>
          <w:tcPr>
            <w:tcW w:w="1245" w:type="dxa"/>
            <w:tcBorders>
              <w:top w:val="single" w:sz="2" w:space="0" w:color="auto"/>
              <w:right w:val="single" w:sz="2" w:space="0" w:color="auto"/>
            </w:tcBorders>
            <w:vAlign w:val="center"/>
          </w:tcPr>
          <w:p w:rsidR="00ED5D52" w:rsidRPr="00150EAA" w:rsidRDefault="00ED5D52" w:rsidP="00007277">
            <w:pPr>
              <w:snapToGrid w:val="0"/>
              <w:jc w:val="center"/>
              <w:rPr>
                <w:rFonts w:eastAsia="標楷體"/>
                <w:sz w:val="16"/>
                <w:szCs w:val="16"/>
              </w:rPr>
            </w:pPr>
            <w:r w:rsidRPr="00150EAA">
              <w:rPr>
                <w:rFonts w:eastAsia="標楷體" w:hint="eastAsia"/>
                <w:sz w:val="16"/>
                <w:szCs w:val="16"/>
              </w:rPr>
              <w:t>新興市場議題</w:t>
            </w:r>
          </w:p>
          <w:p w:rsidR="00ED5D52" w:rsidRPr="00150EAA" w:rsidRDefault="00ED5D52" w:rsidP="00007277">
            <w:pPr>
              <w:snapToGrid w:val="0"/>
              <w:jc w:val="center"/>
              <w:rPr>
                <w:rFonts w:eastAsia="標楷體"/>
                <w:sz w:val="16"/>
                <w:szCs w:val="16"/>
              </w:rPr>
            </w:pPr>
            <w:r w:rsidRPr="00150EAA">
              <w:rPr>
                <w:rFonts w:eastAsia="標楷體"/>
                <w:sz w:val="16"/>
                <w:szCs w:val="16"/>
              </w:rPr>
              <w:t>CM446(3)</w:t>
            </w:r>
          </w:p>
          <w:p w:rsidR="00ED5D52" w:rsidRPr="00150EAA" w:rsidRDefault="00ED5D52" w:rsidP="00007277">
            <w:pPr>
              <w:snapToGrid w:val="0"/>
              <w:jc w:val="center"/>
              <w:rPr>
                <w:rFonts w:eastAsia="標楷體"/>
                <w:sz w:val="16"/>
                <w:szCs w:val="16"/>
              </w:rPr>
            </w:pPr>
            <w:r w:rsidRPr="00150EAA">
              <w:rPr>
                <w:rFonts w:eastAsia="標楷體"/>
                <w:sz w:val="16"/>
                <w:szCs w:val="16"/>
              </w:rPr>
              <w:t>Emerging Market Issues</w:t>
            </w:r>
          </w:p>
        </w:tc>
      </w:tr>
      <w:tr w:rsidR="00150EAA" w:rsidRPr="00150EAA" w:rsidTr="00F13759">
        <w:trPr>
          <w:trHeight w:hRule="exact" w:val="1707"/>
          <w:jc w:val="center"/>
        </w:trPr>
        <w:tc>
          <w:tcPr>
            <w:tcW w:w="1476" w:type="dxa"/>
            <w:vMerge/>
            <w:tcBorders>
              <w:left w:val="single" w:sz="4" w:space="0" w:color="auto"/>
            </w:tcBorders>
            <w:vAlign w:val="center"/>
          </w:tcPr>
          <w:p w:rsidR="002E6B26" w:rsidRPr="00150EAA"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150EAA"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150EAA"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150EAA"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150EAA" w:rsidRDefault="002E6B26" w:rsidP="00503ED1">
            <w:pPr>
              <w:snapToGrid w:val="0"/>
              <w:jc w:val="center"/>
              <w:rPr>
                <w:rFonts w:eastAsia="標楷體"/>
                <w:b/>
                <w:sz w:val="16"/>
                <w:szCs w:val="16"/>
              </w:rPr>
            </w:pPr>
            <w:r w:rsidRPr="00150EAA">
              <w:rPr>
                <w:rFonts w:eastAsia="標楷體" w:hint="eastAsia"/>
                <w:b/>
                <w:sz w:val="16"/>
                <w:szCs w:val="16"/>
              </w:rPr>
              <w:t>全球產業分析</w:t>
            </w:r>
          </w:p>
          <w:p w:rsidR="002E6B26" w:rsidRPr="00150EAA" w:rsidRDefault="002E6B26" w:rsidP="00503ED1">
            <w:pPr>
              <w:snapToGrid w:val="0"/>
              <w:jc w:val="center"/>
              <w:rPr>
                <w:rFonts w:eastAsia="標楷體"/>
                <w:b/>
                <w:sz w:val="16"/>
                <w:szCs w:val="16"/>
              </w:rPr>
            </w:pPr>
            <w:r w:rsidRPr="00150EAA">
              <w:rPr>
                <w:rFonts w:eastAsia="標楷體" w:hint="eastAsia"/>
                <w:b/>
                <w:sz w:val="16"/>
                <w:szCs w:val="16"/>
              </w:rPr>
              <w:t>CM219(3)</w:t>
            </w:r>
          </w:p>
          <w:p w:rsidR="002E6B26" w:rsidRPr="00150EAA" w:rsidRDefault="002E6B26" w:rsidP="00503ED1">
            <w:pPr>
              <w:snapToGrid w:val="0"/>
              <w:jc w:val="center"/>
              <w:rPr>
                <w:rFonts w:eastAsia="標楷體"/>
                <w:sz w:val="16"/>
                <w:szCs w:val="16"/>
              </w:rPr>
            </w:pPr>
            <w:r w:rsidRPr="00150EAA">
              <w:rPr>
                <w:rFonts w:eastAsia="標楷體"/>
                <w:b/>
                <w:sz w:val="16"/>
                <w:szCs w:val="16"/>
              </w:rPr>
              <w:t>Global Industrial Analysis</w:t>
            </w:r>
          </w:p>
        </w:tc>
        <w:tc>
          <w:tcPr>
            <w:tcW w:w="1201" w:type="dxa"/>
            <w:tcBorders>
              <w:top w:val="single" w:sz="2" w:space="0" w:color="auto"/>
            </w:tcBorders>
            <w:vAlign w:val="center"/>
          </w:tcPr>
          <w:p w:rsidR="002E6B26" w:rsidRPr="00150EAA" w:rsidRDefault="002E6B26" w:rsidP="002E6B26">
            <w:pPr>
              <w:snapToGrid w:val="0"/>
              <w:jc w:val="center"/>
              <w:rPr>
                <w:rFonts w:eastAsia="標楷體"/>
                <w:b/>
                <w:sz w:val="16"/>
                <w:szCs w:val="16"/>
              </w:rPr>
            </w:pPr>
            <w:r w:rsidRPr="00150EAA">
              <w:rPr>
                <w:rFonts w:eastAsia="標楷體"/>
                <w:b/>
                <w:sz w:val="16"/>
                <w:szCs w:val="16"/>
              </w:rPr>
              <w:t>國際金融</w:t>
            </w:r>
          </w:p>
          <w:p w:rsidR="002E6B26" w:rsidRPr="00150EAA" w:rsidRDefault="002E6B26" w:rsidP="002E6B26">
            <w:pPr>
              <w:snapToGrid w:val="0"/>
              <w:jc w:val="center"/>
              <w:rPr>
                <w:rFonts w:eastAsia="標楷體"/>
                <w:b/>
                <w:sz w:val="16"/>
                <w:szCs w:val="16"/>
              </w:rPr>
            </w:pPr>
            <w:r w:rsidRPr="00150EAA">
              <w:rPr>
                <w:rFonts w:eastAsia="標楷體"/>
                <w:b/>
                <w:sz w:val="16"/>
                <w:szCs w:val="16"/>
              </w:rPr>
              <w:t>CM318(3)</w:t>
            </w:r>
          </w:p>
          <w:p w:rsidR="002E6B26" w:rsidRPr="00150EAA" w:rsidRDefault="002E6B26" w:rsidP="002E6B26">
            <w:pPr>
              <w:snapToGrid w:val="0"/>
              <w:jc w:val="center"/>
              <w:rPr>
                <w:rFonts w:eastAsia="標楷體"/>
                <w:sz w:val="16"/>
                <w:szCs w:val="16"/>
              </w:rPr>
            </w:pPr>
            <w:r w:rsidRPr="00150EAA">
              <w:rPr>
                <w:rFonts w:eastAsia="標楷體"/>
                <w:b/>
                <w:sz w:val="16"/>
                <w:szCs w:val="16"/>
              </w:rPr>
              <w:t>International Finance</w:t>
            </w:r>
          </w:p>
        </w:tc>
        <w:tc>
          <w:tcPr>
            <w:tcW w:w="1202" w:type="dxa"/>
            <w:tcBorders>
              <w:top w:val="single" w:sz="2" w:space="0" w:color="auto"/>
            </w:tcBorders>
            <w:vAlign w:val="center"/>
          </w:tcPr>
          <w:p w:rsidR="002E6B26" w:rsidRPr="00150EAA" w:rsidRDefault="002E6B26" w:rsidP="00724076">
            <w:pPr>
              <w:snapToGrid w:val="0"/>
              <w:jc w:val="center"/>
              <w:rPr>
                <w:rFonts w:eastAsia="標楷體"/>
                <w:b/>
                <w:sz w:val="16"/>
                <w:szCs w:val="16"/>
              </w:rPr>
            </w:pPr>
            <w:r w:rsidRPr="00150EAA">
              <w:rPr>
                <w:rFonts w:eastAsia="標楷體" w:hint="eastAsia"/>
                <w:b/>
                <w:sz w:val="16"/>
                <w:szCs w:val="16"/>
              </w:rPr>
              <w:t>國際人力資源管理</w:t>
            </w:r>
          </w:p>
          <w:p w:rsidR="002E6B26" w:rsidRPr="00150EAA" w:rsidRDefault="002E6B26" w:rsidP="00724076">
            <w:pPr>
              <w:snapToGrid w:val="0"/>
              <w:jc w:val="center"/>
              <w:rPr>
                <w:rFonts w:eastAsia="標楷體"/>
                <w:b/>
                <w:sz w:val="16"/>
                <w:szCs w:val="16"/>
              </w:rPr>
            </w:pPr>
            <w:r w:rsidRPr="00150EAA">
              <w:rPr>
                <w:rFonts w:eastAsia="標楷體"/>
                <w:b/>
                <w:sz w:val="16"/>
                <w:szCs w:val="16"/>
              </w:rPr>
              <w:t>CM406</w:t>
            </w:r>
            <w:r w:rsidRPr="00150EAA">
              <w:rPr>
                <w:rFonts w:eastAsia="標楷體" w:hint="eastAsia"/>
                <w:b/>
                <w:sz w:val="16"/>
                <w:szCs w:val="16"/>
              </w:rPr>
              <w:t>(3)</w:t>
            </w:r>
          </w:p>
          <w:p w:rsidR="002E6B26" w:rsidRPr="00150EAA" w:rsidRDefault="002E6B26" w:rsidP="00724076">
            <w:pPr>
              <w:snapToGrid w:val="0"/>
              <w:jc w:val="center"/>
              <w:rPr>
                <w:rFonts w:eastAsia="標楷體"/>
                <w:b/>
                <w:sz w:val="16"/>
                <w:szCs w:val="16"/>
              </w:rPr>
            </w:pPr>
            <w:r w:rsidRPr="00150EAA">
              <w:rPr>
                <w:rFonts w:eastAsia="標楷體"/>
                <w:b/>
                <w:sz w:val="16"/>
                <w:szCs w:val="16"/>
              </w:rPr>
              <w:t>International Human Resource Management</w:t>
            </w:r>
          </w:p>
        </w:tc>
        <w:tc>
          <w:tcPr>
            <w:tcW w:w="1201" w:type="dxa"/>
            <w:tcBorders>
              <w:top w:val="single" w:sz="2" w:space="0" w:color="auto"/>
            </w:tcBorders>
            <w:shd w:val="clear" w:color="auto" w:fill="FFFFFF"/>
            <w:vAlign w:val="center"/>
          </w:tcPr>
          <w:p w:rsidR="002E6B26" w:rsidRPr="00150EAA" w:rsidRDefault="002E6B26" w:rsidP="00007277">
            <w:pPr>
              <w:snapToGrid w:val="0"/>
              <w:jc w:val="center"/>
              <w:rPr>
                <w:rFonts w:eastAsia="標楷體"/>
                <w:sz w:val="16"/>
                <w:szCs w:val="16"/>
              </w:rPr>
            </w:pPr>
          </w:p>
        </w:tc>
        <w:tc>
          <w:tcPr>
            <w:tcW w:w="1245" w:type="dxa"/>
            <w:tcBorders>
              <w:top w:val="single" w:sz="2" w:space="0" w:color="auto"/>
              <w:right w:val="single" w:sz="2" w:space="0" w:color="auto"/>
            </w:tcBorders>
            <w:vAlign w:val="center"/>
          </w:tcPr>
          <w:p w:rsidR="002E6B26" w:rsidRPr="00150EAA" w:rsidRDefault="002E6B26" w:rsidP="00503ED1">
            <w:pPr>
              <w:snapToGrid w:val="0"/>
              <w:jc w:val="center"/>
              <w:rPr>
                <w:rFonts w:ascii="標楷體" w:eastAsia="標楷體" w:hAnsi="標楷體"/>
                <w:b/>
                <w:sz w:val="16"/>
                <w:szCs w:val="16"/>
              </w:rPr>
            </w:pPr>
            <w:r w:rsidRPr="00150EAA">
              <w:rPr>
                <w:rFonts w:ascii="標楷體" w:eastAsia="標楷體" w:hAnsi="標楷體" w:hint="eastAsia"/>
                <w:b/>
                <w:sz w:val="16"/>
                <w:szCs w:val="16"/>
              </w:rPr>
              <w:t>策略布局與商業模式新創實作</w:t>
            </w:r>
          </w:p>
          <w:p w:rsidR="002E6B26" w:rsidRPr="00150EAA" w:rsidRDefault="002E6B26" w:rsidP="00503ED1">
            <w:pPr>
              <w:snapToGrid w:val="0"/>
              <w:jc w:val="center"/>
              <w:rPr>
                <w:rFonts w:eastAsia="標楷體"/>
                <w:b/>
                <w:sz w:val="16"/>
                <w:szCs w:val="16"/>
              </w:rPr>
            </w:pPr>
            <w:r w:rsidRPr="00150EAA">
              <w:rPr>
                <w:rFonts w:eastAsia="標楷體"/>
                <w:b/>
                <w:sz w:val="16"/>
                <w:szCs w:val="16"/>
              </w:rPr>
              <w:t>CM483(3)</w:t>
            </w:r>
          </w:p>
          <w:p w:rsidR="002E6B26" w:rsidRPr="00150EAA" w:rsidRDefault="002E6B26" w:rsidP="00503ED1">
            <w:pPr>
              <w:snapToGrid w:val="0"/>
              <w:jc w:val="center"/>
              <w:rPr>
                <w:rFonts w:eastAsia="標楷體"/>
                <w:sz w:val="16"/>
                <w:szCs w:val="16"/>
              </w:rPr>
            </w:pPr>
            <w:r w:rsidRPr="00150EAA">
              <w:rPr>
                <w:rFonts w:eastAsia="標楷體"/>
                <w:b/>
                <w:sz w:val="16"/>
                <w:szCs w:val="16"/>
              </w:rPr>
              <w:t>Practice in Strategic Formulation and Business Model Innovation</w:t>
            </w:r>
          </w:p>
        </w:tc>
      </w:tr>
      <w:tr w:rsidR="00150EAA" w:rsidRPr="00150EAA" w:rsidTr="00F13759">
        <w:trPr>
          <w:trHeight w:hRule="exact" w:val="1348"/>
          <w:jc w:val="center"/>
        </w:trPr>
        <w:tc>
          <w:tcPr>
            <w:tcW w:w="1476" w:type="dxa"/>
            <w:vMerge/>
            <w:tcBorders>
              <w:left w:val="single" w:sz="4" w:space="0" w:color="auto"/>
            </w:tcBorders>
            <w:vAlign w:val="center"/>
          </w:tcPr>
          <w:p w:rsidR="002E6B26" w:rsidRPr="00150EAA"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150EAA"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150EAA"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150EAA"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150EAA" w:rsidRDefault="002E6B26" w:rsidP="00503ED1">
            <w:pPr>
              <w:snapToGrid w:val="0"/>
              <w:jc w:val="center"/>
              <w:rPr>
                <w:rFonts w:eastAsia="標楷體"/>
                <w:b/>
                <w:sz w:val="16"/>
                <w:szCs w:val="16"/>
              </w:rPr>
            </w:pPr>
            <w:r w:rsidRPr="00150EAA">
              <w:rPr>
                <w:rFonts w:eastAsia="標楷體" w:hint="eastAsia"/>
                <w:b/>
                <w:sz w:val="16"/>
                <w:szCs w:val="16"/>
              </w:rPr>
              <w:t>國貿實務</w:t>
            </w:r>
          </w:p>
          <w:p w:rsidR="002E6B26" w:rsidRPr="00150EAA" w:rsidRDefault="002E6B26" w:rsidP="00503ED1">
            <w:pPr>
              <w:snapToGrid w:val="0"/>
              <w:jc w:val="center"/>
              <w:rPr>
                <w:rFonts w:eastAsia="標楷體"/>
                <w:b/>
                <w:sz w:val="16"/>
                <w:szCs w:val="16"/>
              </w:rPr>
            </w:pPr>
            <w:r w:rsidRPr="00150EAA">
              <w:rPr>
                <w:rFonts w:eastAsia="標楷體" w:hint="eastAsia"/>
                <w:b/>
                <w:sz w:val="16"/>
                <w:szCs w:val="16"/>
              </w:rPr>
              <w:t>CM242(3)</w:t>
            </w:r>
          </w:p>
          <w:p w:rsidR="002E6B26" w:rsidRPr="00150EAA" w:rsidRDefault="002E6B26" w:rsidP="00503ED1">
            <w:pPr>
              <w:snapToGrid w:val="0"/>
              <w:jc w:val="center"/>
              <w:rPr>
                <w:rFonts w:eastAsia="標楷體"/>
                <w:sz w:val="16"/>
                <w:szCs w:val="16"/>
              </w:rPr>
            </w:pPr>
            <w:r w:rsidRPr="00150EAA">
              <w:rPr>
                <w:rFonts w:eastAsia="標楷體"/>
                <w:b/>
                <w:sz w:val="16"/>
                <w:szCs w:val="16"/>
              </w:rPr>
              <w:t>Practice of International Trade</w:t>
            </w:r>
          </w:p>
        </w:tc>
        <w:tc>
          <w:tcPr>
            <w:tcW w:w="1201" w:type="dxa"/>
            <w:tcBorders>
              <w:top w:val="single" w:sz="2" w:space="0" w:color="auto"/>
              <w:bottom w:val="single" w:sz="4" w:space="0" w:color="auto"/>
            </w:tcBorders>
            <w:vAlign w:val="center"/>
          </w:tcPr>
          <w:p w:rsidR="00F13759" w:rsidRPr="007825BB" w:rsidRDefault="00F13759" w:rsidP="00F13759">
            <w:pPr>
              <w:snapToGrid w:val="0"/>
              <w:jc w:val="center"/>
              <w:rPr>
                <w:rFonts w:eastAsia="標楷體"/>
                <w:b/>
                <w:color w:val="FF0000"/>
                <w:sz w:val="16"/>
                <w:szCs w:val="16"/>
              </w:rPr>
            </w:pPr>
            <w:r w:rsidRPr="007825BB">
              <w:rPr>
                <w:rFonts w:eastAsia="標楷體" w:hint="eastAsia"/>
                <w:b/>
                <w:color w:val="FF0000"/>
                <w:sz w:val="16"/>
                <w:szCs w:val="16"/>
              </w:rPr>
              <w:t>管理決策模型</w:t>
            </w:r>
          </w:p>
          <w:p w:rsidR="00F13759" w:rsidRPr="007825BB" w:rsidRDefault="00F13759" w:rsidP="00F13759">
            <w:pPr>
              <w:snapToGrid w:val="0"/>
              <w:jc w:val="center"/>
              <w:rPr>
                <w:rFonts w:eastAsia="標楷體"/>
                <w:b/>
                <w:color w:val="FF0000"/>
                <w:sz w:val="16"/>
                <w:szCs w:val="16"/>
              </w:rPr>
            </w:pPr>
            <w:r w:rsidRPr="007825BB">
              <w:rPr>
                <w:rFonts w:eastAsia="標楷體" w:hint="eastAsia"/>
                <w:b/>
                <w:color w:val="FF0000"/>
                <w:sz w:val="16"/>
                <w:szCs w:val="16"/>
              </w:rPr>
              <w:t>C</w:t>
            </w:r>
            <w:r w:rsidRPr="007825BB">
              <w:rPr>
                <w:rFonts w:eastAsia="標楷體"/>
                <w:b/>
                <w:color w:val="FF0000"/>
                <w:sz w:val="16"/>
                <w:szCs w:val="16"/>
              </w:rPr>
              <w:t>M246(3)</w:t>
            </w:r>
          </w:p>
          <w:p w:rsidR="002E6B26" w:rsidRPr="00150EAA" w:rsidRDefault="00F13759" w:rsidP="00F13759">
            <w:pPr>
              <w:snapToGrid w:val="0"/>
              <w:jc w:val="center"/>
              <w:rPr>
                <w:rFonts w:eastAsia="標楷體"/>
                <w:sz w:val="16"/>
                <w:szCs w:val="16"/>
              </w:rPr>
            </w:pPr>
            <w:r w:rsidRPr="007825BB">
              <w:rPr>
                <w:rFonts w:eastAsia="標楷體"/>
                <w:b/>
                <w:color w:val="FF0000"/>
                <w:sz w:val="16"/>
                <w:szCs w:val="16"/>
              </w:rPr>
              <w:t>Decision Models for Management</w:t>
            </w:r>
          </w:p>
        </w:tc>
        <w:tc>
          <w:tcPr>
            <w:tcW w:w="1202" w:type="dxa"/>
            <w:tcBorders>
              <w:top w:val="single" w:sz="2" w:space="0" w:color="auto"/>
              <w:bottom w:val="single" w:sz="4" w:space="0" w:color="auto"/>
            </w:tcBorders>
            <w:vAlign w:val="center"/>
          </w:tcPr>
          <w:p w:rsidR="007351E4" w:rsidRPr="007351E4" w:rsidRDefault="007351E4" w:rsidP="007351E4">
            <w:pPr>
              <w:snapToGrid w:val="0"/>
              <w:jc w:val="center"/>
              <w:rPr>
                <w:rFonts w:eastAsia="標楷體"/>
                <w:b/>
                <w:sz w:val="16"/>
                <w:szCs w:val="16"/>
              </w:rPr>
            </w:pPr>
            <w:r w:rsidRPr="007351E4">
              <w:rPr>
                <w:rFonts w:eastAsia="標楷體" w:hint="eastAsia"/>
                <w:b/>
                <w:sz w:val="16"/>
                <w:szCs w:val="16"/>
              </w:rPr>
              <w:t>跨國界創新實務議題</w:t>
            </w:r>
          </w:p>
          <w:p w:rsidR="007351E4" w:rsidRPr="007351E4" w:rsidRDefault="007351E4" w:rsidP="007351E4">
            <w:pPr>
              <w:snapToGrid w:val="0"/>
              <w:jc w:val="center"/>
              <w:rPr>
                <w:rFonts w:eastAsia="標楷體"/>
                <w:b/>
                <w:sz w:val="16"/>
                <w:szCs w:val="16"/>
              </w:rPr>
            </w:pPr>
            <w:r w:rsidRPr="007351E4">
              <w:rPr>
                <w:rFonts w:eastAsia="標楷體"/>
                <w:b/>
                <w:sz w:val="16"/>
                <w:szCs w:val="16"/>
              </w:rPr>
              <w:t>CM482 (3)</w:t>
            </w:r>
          </w:p>
          <w:p w:rsidR="002E6B26" w:rsidRPr="00150EAA" w:rsidRDefault="007351E4" w:rsidP="007351E4">
            <w:pPr>
              <w:snapToGrid w:val="0"/>
              <w:jc w:val="center"/>
              <w:rPr>
                <w:rFonts w:eastAsia="標楷體"/>
                <w:b/>
                <w:sz w:val="16"/>
                <w:szCs w:val="16"/>
              </w:rPr>
            </w:pPr>
            <w:r w:rsidRPr="007351E4">
              <w:rPr>
                <w:rFonts w:eastAsia="標楷體"/>
                <w:b/>
                <w:sz w:val="16"/>
                <w:szCs w:val="16"/>
              </w:rPr>
              <w:t>Cross-border Innovation and Growth</w:t>
            </w:r>
          </w:p>
        </w:tc>
        <w:tc>
          <w:tcPr>
            <w:tcW w:w="1201" w:type="dxa"/>
            <w:tcBorders>
              <w:top w:val="single" w:sz="2" w:space="0" w:color="auto"/>
              <w:bottom w:val="single" w:sz="4" w:space="0" w:color="auto"/>
            </w:tcBorders>
            <w:shd w:val="clear" w:color="auto" w:fill="FFFFFF"/>
            <w:vAlign w:val="center"/>
          </w:tcPr>
          <w:p w:rsidR="002E6B26" w:rsidRPr="00150EAA"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150EAA" w:rsidRDefault="002E6B26" w:rsidP="00007277">
            <w:pPr>
              <w:snapToGrid w:val="0"/>
              <w:jc w:val="center"/>
              <w:rPr>
                <w:rFonts w:eastAsia="標楷體"/>
                <w:sz w:val="16"/>
                <w:szCs w:val="16"/>
              </w:rPr>
            </w:pPr>
          </w:p>
        </w:tc>
      </w:tr>
      <w:tr w:rsidR="00F13759" w:rsidRPr="00150EAA" w:rsidTr="00F13759">
        <w:trPr>
          <w:trHeight w:hRule="exact" w:val="1352"/>
          <w:jc w:val="center"/>
        </w:trPr>
        <w:tc>
          <w:tcPr>
            <w:tcW w:w="1476" w:type="dxa"/>
            <w:vMerge/>
            <w:tcBorders>
              <w:left w:val="single" w:sz="4" w:space="0" w:color="auto"/>
            </w:tcBorders>
            <w:vAlign w:val="center"/>
          </w:tcPr>
          <w:p w:rsidR="00F13759" w:rsidRPr="00150EAA" w:rsidRDefault="00F13759"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F13759" w:rsidRPr="00150EAA" w:rsidRDefault="00F13759"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F13759" w:rsidRPr="00150EAA" w:rsidRDefault="00F13759"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F13759" w:rsidRPr="00150EAA" w:rsidRDefault="00F13759"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F13759" w:rsidRPr="00150EAA" w:rsidRDefault="00F13759" w:rsidP="00503ED1">
            <w:pPr>
              <w:snapToGrid w:val="0"/>
              <w:jc w:val="center"/>
              <w:rPr>
                <w:rFonts w:eastAsia="標楷體"/>
                <w:b/>
                <w:sz w:val="16"/>
                <w:szCs w:val="16"/>
              </w:rPr>
            </w:pPr>
          </w:p>
        </w:tc>
        <w:tc>
          <w:tcPr>
            <w:tcW w:w="1201" w:type="dxa"/>
            <w:tcBorders>
              <w:top w:val="single" w:sz="4" w:space="0" w:color="auto"/>
              <w:bottom w:val="single" w:sz="4" w:space="0" w:color="auto"/>
            </w:tcBorders>
            <w:vAlign w:val="center"/>
          </w:tcPr>
          <w:p w:rsidR="00F13759" w:rsidRPr="007825BB" w:rsidRDefault="00F13759" w:rsidP="00F13759">
            <w:pPr>
              <w:snapToGrid w:val="0"/>
              <w:jc w:val="center"/>
              <w:rPr>
                <w:rFonts w:eastAsia="標楷體"/>
                <w:b/>
                <w:color w:val="FF0000"/>
                <w:sz w:val="16"/>
                <w:szCs w:val="16"/>
              </w:rPr>
            </w:pPr>
          </w:p>
        </w:tc>
        <w:tc>
          <w:tcPr>
            <w:tcW w:w="1202" w:type="dxa"/>
            <w:tcBorders>
              <w:top w:val="single" w:sz="4" w:space="0" w:color="auto"/>
              <w:bottom w:val="single" w:sz="4" w:space="0" w:color="auto"/>
            </w:tcBorders>
            <w:vAlign w:val="center"/>
          </w:tcPr>
          <w:p w:rsidR="00F13759" w:rsidRPr="007825BB" w:rsidRDefault="00F13759" w:rsidP="00F13759">
            <w:pPr>
              <w:snapToGrid w:val="0"/>
              <w:jc w:val="center"/>
              <w:rPr>
                <w:rFonts w:eastAsia="標楷體"/>
                <w:b/>
                <w:color w:val="FF0000"/>
                <w:sz w:val="16"/>
                <w:szCs w:val="16"/>
              </w:rPr>
            </w:pPr>
            <w:r w:rsidRPr="007825BB">
              <w:rPr>
                <w:rFonts w:eastAsia="標楷體" w:hint="eastAsia"/>
                <w:b/>
                <w:color w:val="FF0000"/>
                <w:sz w:val="16"/>
                <w:szCs w:val="16"/>
              </w:rPr>
              <w:t>數位轉型案例分析</w:t>
            </w:r>
          </w:p>
          <w:p w:rsidR="00F13759" w:rsidRPr="007825BB" w:rsidRDefault="00F13759" w:rsidP="00F13759">
            <w:pPr>
              <w:snapToGrid w:val="0"/>
              <w:jc w:val="center"/>
              <w:rPr>
                <w:rFonts w:eastAsia="標楷體"/>
                <w:b/>
                <w:color w:val="FF0000"/>
                <w:sz w:val="16"/>
                <w:szCs w:val="16"/>
              </w:rPr>
            </w:pPr>
            <w:r w:rsidRPr="007825BB">
              <w:rPr>
                <w:rFonts w:eastAsia="標楷體" w:hint="eastAsia"/>
                <w:b/>
                <w:color w:val="FF0000"/>
                <w:sz w:val="16"/>
                <w:szCs w:val="16"/>
              </w:rPr>
              <w:t>CM249</w:t>
            </w:r>
            <w:r w:rsidRPr="007825BB">
              <w:rPr>
                <w:rFonts w:eastAsia="標楷體"/>
                <w:b/>
                <w:color w:val="FF0000"/>
                <w:sz w:val="16"/>
                <w:szCs w:val="16"/>
              </w:rPr>
              <w:t>(3)</w:t>
            </w:r>
          </w:p>
          <w:p w:rsidR="00F13759" w:rsidRPr="007351E4" w:rsidRDefault="00F13759" w:rsidP="00F13759">
            <w:pPr>
              <w:snapToGrid w:val="0"/>
              <w:jc w:val="center"/>
              <w:rPr>
                <w:rFonts w:eastAsia="標楷體"/>
                <w:b/>
                <w:sz w:val="16"/>
                <w:szCs w:val="16"/>
              </w:rPr>
            </w:pPr>
            <w:r w:rsidRPr="007825BB">
              <w:rPr>
                <w:rFonts w:eastAsia="標楷體"/>
                <w:b/>
                <w:color w:val="FF0000"/>
                <w:sz w:val="16"/>
                <w:szCs w:val="16"/>
              </w:rPr>
              <w:t>Case Study of Digital Transformation</w:t>
            </w:r>
          </w:p>
        </w:tc>
        <w:tc>
          <w:tcPr>
            <w:tcW w:w="1201" w:type="dxa"/>
            <w:tcBorders>
              <w:top w:val="single" w:sz="4" w:space="0" w:color="auto"/>
              <w:bottom w:val="single" w:sz="4" w:space="0" w:color="auto"/>
            </w:tcBorders>
            <w:shd w:val="clear" w:color="auto" w:fill="FFFFFF"/>
            <w:vAlign w:val="center"/>
          </w:tcPr>
          <w:p w:rsidR="00F13759" w:rsidRPr="00150EAA" w:rsidRDefault="00F13759"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F13759" w:rsidRPr="00150EAA" w:rsidRDefault="00F13759" w:rsidP="00007277">
            <w:pPr>
              <w:snapToGrid w:val="0"/>
              <w:jc w:val="center"/>
              <w:rPr>
                <w:rFonts w:eastAsia="標楷體"/>
                <w:sz w:val="16"/>
                <w:szCs w:val="16"/>
              </w:rPr>
            </w:pPr>
          </w:p>
        </w:tc>
      </w:tr>
      <w:tr w:rsidR="00150EAA" w:rsidRPr="00150EAA" w:rsidTr="002153F7">
        <w:trPr>
          <w:trHeight w:hRule="exact" w:val="5663"/>
          <w:jc w:val="center"/>
        </w:trPr>
        <w:tc>
          <w:tcPr>
            <w:tcW w:w="1476" w:type="dxa"/>
            <w:vMerge/>
            <w:tcBorders>
              <w:left w:val="single" w:sz="4" w:space="0" w:color="auto"/>
            </w:tcBorders>
            <w:vAlign w:val="center"/>
          </w:tcPr>
          <w:p w:rsidR="002E6B26" w:rsidRPr="00150EAA"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150EAA" w:rsidRDefault="002E6B26" w:rsidP="002E6B26">
            <w:pPr>
              <w:snapToGrid w:val="0"/>
              <w:spacing w:line="360" w:lineRule="auto"/>
              <w:ind w:left="526" w:hanging="526"/>
              <w:rPr>
                <w:rFonts w:ascii="標楷體" w:eastAsia="標楷體" w:hAnsi="標楷體"/>
                <w:sz w:val="16"/>
                <w:szCs w:val="16"/>
              </w:rPr>
            </w:pPr>
            <w:r w:rsidRPr="00150EAA">
              <w:rPr>
                <w:rFonts w:ascii="標楷體" w:eastAsia="標楷體" w:hAnsi="標楷體" w:hint="eastAsia"/>
                <w:sz w:val="16"/>
                <w:szCs w:val="16"/>
              </w:rPr>
              <w:t>說明：課程十</w:t>
            </w:r>
            <w:r w:rsidR="00F13759" w:rsidRPr="00F13759">
              <w:rPr>
                <w:rFonts w:ascii="標楷體" w:eastAsia="標楷體" w:hAnsi="標楷體" w:hint="eastAsia"/>
                <w:b/>
                <w:color w:val="FF0000"/>
                <w:sz w:val="16"/>
                <w:szCs w:val="16"/>
                <w:lang w:eastAsia="zh-TW"/>
              </w:rPr>
              <w:t>四</w:t>
            </w:r>
            <w:r w:rsidRPr="00150EAA">
              <w:rPr>
                <w:rFonts w:ascii="標楷體" w:eastAsia="標楷體" w:hAnsi="標楷體" w:hint="eastAsia"/>
                <w:sz w:val="16"/>
                <w:szCs w:val="16"/>
              </w:rPr>
              <w:t xml:space="preserve">選十 </w:t>
            </w:r>
          </w:p>
          <w:p w:rsidR="002E6B26" w:rsidRPr="00150EAA" w:rsidRDefault="002E6B26" w:rsidP="002E6B26">
            <w:pPr>
              <w:snapToGrid w:val="0"/>
              <w:spacing w:line="360" w:lineRule="auto"/>
              <w:ind w:leftChars="193" w:left="1313" w:hanging="850"/>
              <w:jc w:val="both"/>
              <w:rPr>
                <w:rFonts w:ascii="標楷體" w:eastAsia="標楷體" w:hAnsi="標楷體"/>
                <w:sz w:val="16"/>
                <w:szCs w:val="16"/>
              </w:rPr>
            </w:pPr>
            <w:r w:rsidRPr="00150EAA">
              <w:rPr>
                <w:rFonts w:ascii="標楷體" w:eastAsia="標楷體" w:hAnsi="標楷體" w:hint="eastAsia"/>
                <w:sz w:val="16"/>
                <w:szCs w:val="16"/>
              </w:rPr>
              <w:t>主修必選－市場競爭分析、全球產業與分析、國際金融、國際企業經營決策、策略布局與商業模式新創實作（終端學習課程），以上五門均為</w:t>
            </w:r>
            <w:r w:rsidR="003E35DD">
              <w:rPr>
                <w:rFonts w:ascii="標楷體" w:eastAsia="標楷體" w:hAnsi="標楷體" w:hint="eastAsia"/>
                <w:sz w:val="16"/>
                <w:szCs w:val="16"/>
                <w:lang w:eastAsia="zh-TW"/>
              </w:rPr>
              <w:t>國際企業學程</w:t>
            </w:r>
            <w:r w:rsidR="003E35DD">
              <w:rPr>
                <w:rFonts w:ascii="標楷體" w:eastAsia="標楷體" w:hAnsi="標楷體" w:hint="eastAsia"/>
                <w:sz w:val="16"/>
                <w:szCs w:val="16"/>
              </w:rPr>
              <w:t>必選，其餘五門課程，</w:t>
            </w:r>
            <w:r w:rsidR="003E35DD">
              <w:rPr>
                <w:rFonts w:ascii="標楷體" w:eastAsia="標楷體" w:hAnsi="標楷體" w:hint="eastAsia"/>
                <w:sz w:val="16"/>
                <w:szCs w:val="16"/>
                <w:lang w:eastAsia="zh-TW"/>
              </w:rPr>
              <w:t>須</w:t>
            </w:r>
            <w:r w:rsidRPr="00150EAA">
              <w:rPr>
                <w:rFonts w:ascii="標楷體" w:eastAsia="標楷體" w:hAnsi="標楷體" w:hint="eastAsia"/>
                <w:sz w:val="16"/>
                <w:szCs w:val="16"/>
              </w:rPr>
              <w:t>依下述</w:t>
            </w:r>
            <w:r w:rsidR="003E35DD">
              <w:rPr>
                <w:rFonts w:ascii="標楷體" w:eastAsia="標楷體" w:hAnsi="標楷體" w:hint="eastAsia"/>
                <w:sz w:val="16"/>
                <w:szCs w:val="16"/>
                <w:lang w:eastAsia="zh-TW"/>
              </w:rPr>
              <w:t>所有</w:t>
            </w:r>
            <w:bookmarkStart w:id="0" w:name="_GoBack"/>
            <w:bookmarkEnd w:id="0"/>
            <w:r w:rsidRPr="00150EAA">
              <w:rPr>
                <w:rFonts w:ascii="標楷體" w:eastAsia="標楷體" w:hAnsi="標楷體" w:hint="eastAsia"/>
                <w:sz w:val="16"/>
                <w:szCs w:val="16"/>
              </w:rPr>
              <w:t>模組規定選修。</w:t>
            </w:r>
          </w:p>
          <w:p w:rsidR="002E6B26" w:rsidRPr="00150EAA" w:rsidRDefault="002E6B26"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150EAA">
              <w:rPr>
                <w:rFonts w:ascii="標楷體" w:eastAsia="標楷體" w:hAnsi="標楷體" w:hint="eastAsia"/>
                <w:b/>
                <w:sz w:val="16"/>
                <w:szCs w:val="16"/>
              </w:rPr>
              <w:t>全球化管理模式</w:t>
            </w:r>
            <w:r w:rsidRPr="00150EAA">
              <w:rPr>
                <w:rFonts w:ascii="標楷體" w:eastAsia="標楷體" w:hAnsi="標楷體" w:hint="eastAsia"/>
                <w:sz w:val="16"/>
                <w:szCs w:val="16"/>
              </w:rPr>
              <w:t>模組（</w:t>
            </w:r>
            <w:r w:rsidRPr="00150EAA">
              <w:rPr>
                <w:rFonts w:ascii="標楷體" w:eastAsia="標楷體" w:hAnsi="標楷體" w:hint="eastAsia"/>
                <w:b/>
                <w:sz w:val="16"/>
                <w:szCs w:val="16"/>
              </w:rPr>
              <w:t>三</w:t>
            </w:r>
            <w:r w:rsidRPr="00150EAA">
              <w:rPr>
                <w:rFonts w:ascii="標楷體" w:eastAsia="標楷體" w:hAnsi="標楷體" w:hint="eastAsia"/>
                <w:sz w:val="16"/>
                <w:szCs w:val="16"/>
              </w:rPr>
              <w:t>選</w:t>
            </w:r>
            <w:r w:rsidRPr="00150EAA">
              <w:rPr>
                <w:rFonts w:ascii="標楷體" w:eastAsia="標楷體" w:hAnsi="標楷體" w:hint="eastAsia"/>
                <w:b/>
                <w:sz w:val="16"/>
                <w:szCs w:val="16"/>
              </w:rPr>
              <w:t>二</w:t>
            </w:r>
            <w:r w:rsidRPr="00150EAA">
              <w:rPr>
                <w:rFonts w:ascii="標楷體" w:eastAsia="標楷體" w:hAnsi="標楷體" w:hint="eastAsia"/>
                <w:sz w:val="16"/>
                <w:szCs w:val="16"/>
              </w:rPr>
              <w:t>）：全球電商與物流、</w:t>
            </w:r>
            <w:r w:rsidRPr="00150EAA">
              <w:rPr>
                <w:rFonts w:ascii="標楷體" w:eastAsia="標楷體" w:hAnsi="標楷體" w:hint="eastAsia"/>
                <w:b/>
                <w:sz w:val="16"/>
                <w:szCs w:val="16"/>
              </w:rPr>
              <w:t>國際人力資源管理</w:t>
            </w:r>
            <w:r w:rsidR="00F13759" w:rsidRPr="00150EAA">
              <w:rPr>
                <w:rFonts w:ascii="標楷體" w:eastAsia="標楷體" w:hAnsi="標楷體" w:hint="eastAsia"/>
                <w:sz w:val="16"/>
                <w:szCs w:val="16"/>
              </w:rPr>
              <w:t>、</w:t>
            </w:r>
            <w:r w:rsidR="00F13759" w:rsidRPr="00F13759">
              <w:rPr>
                <w:rFonts w:eastAsia="標楷體" w:hint="eastAsia"/>
                <w:b/>
                <w:color w:val="FF0000"/>
                <w:sz w:val="16"/>
                <w:szCs w:val="16"/>
              </w:rPr>
              <w:t>跨國界創新實務議題</w:t>
            </w:r>
            <w:r w:rsidRPr="00150EAA">
              <w:rPr>
                <w:rFonts w:ascii="標楷體" w:eastAsia="標楷體" w:hAnsi="標楷體" w:hint="eastAsia"/>
                <w:sz w:val="16"/>
                <w:szCs w:val="16"/>
              </w:rPr>
              <w:t>。</w:t>
            </w:r>
          </w:p>
          <w:p w:rsidR="002E6B26" w:rsidRPr="00150EAA" w:rsidRDefault="00F13759"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Pr>
                <w:rFonts w:ascii="標楷體" w:eastAsia="標楷體" w:hAnsi="標楷體" w:hint="eastAsia"/>
                <w:sz w:val="16"/>
                <w:szCs w:val="16"/>
              </w:rPr>
              <w:t>當代議題模組（</w:t>
            </w:r>
            <w:r w:rsidRPr="00F13759">
              <w:rPr>
                <w:rFonts w:ascii="標楷體" w:eastAsia="標楷體" w:hAnsi="標楷體" w:hint="eastAsia"/>
                <w:b/>
                <w:color w:val="FF0000"/>
                <w:sz w:val="16"/>
                <w:szCs w:val="16"/>
              </w:rPr>
              <w:t>三</w:t>
            </w:r>
            <w:r w:rsidR="002E6B26" w:rsidRPr="00150EAA">
              <w:rPr>
                <w:rFonts w:ascii="標楷體" w:eastAsia="標楷體" w:hAnsi="標楷體" w:hint="eastAsia"/>
                <w:sz w:val="16"/>
                <w:szCs w:val="16"/>
              </w:rPr>
              <w:t>選</w:t>
            </w:r>
            <w:r w:rsidR="002E6B26" w:rsidRPr="00150EAA">
              <w:rPr>
                <w:rFonts w:ascii="標楷體" w:eastAsia="標楷體" w:hAnsi="標楷體" w:hint="eastAsia"/>
                <w:b/>
                <w:sz w:val="16"/>
                <w:szCs w:val="16"/>
              </w:rPr>
              <w:t>二</w:t>
            </w:r>
            <w:r w:rsidR="002E6B26" w:rsidRPr="00150EAA">
              <w:rPr>
                <w:rFonts w:ascii="標楷體" w:eastAsia="標楷體" w:hAnsi="標楷體" w:hint="eastAsia"/>
                <w:sz w:val="16"/>
                <w:szCs w:val="16"/>
              </w:rPr>
              <w:t>）：新興市場議題</w:t>
            </w:r>
            <w:r>
              <w:rPr>
                <w:rFonts w:ascii="標楷體" w:eastAsia="標楷體" w:hAnsi="標楷體" w:hint="eastAsia"/>
                <w:sz w:val="16"/>
                <w:szCs w:val="16"/>
              </w:rPr>
              <w:t>、</w:t>
            </w:r>
            <w:r w:rsidRPr="00751341">
              <w:rPr>
                <w:rFonts w:ascii="標楷體" w:eastAsia="標楷體" w:hAnsi="標楷體" w:hint="eastAsia"/>
                <w:b/>
                <w:color w:val="FF0000"/>
                <w:sz w:val="16"/>
                <w:szCs w:val="16"/>
              </w:rPr>
              <w:t>數位轉型案例分析、</w:t>
            </w:r>
            <w:r w:rsidRPr="00F13759">
              <w:rPr>
                <w:rFonts w:ascii="標楷體" w:eastAsia="標楷體" w:hAnsi="標楷體" w:hint="eastAsia"/>
                <w:b/>
                <w:color w:val="FF0000"/>
                <w:sz w:val="16"/>
                <w:szCs w:val="16"/>
              </w:rPr>
              <w:t>前瞻產業實務研究</w:t>
            </w:r>
            <w:r w:rsidR="002E6B26" w:rsidRPr="00150EAA">
              <w:rPr>
                <w:rFonts w:ascii="標楷體" w:eastAsia="標楷體" w:hAnsi="標楷體" w:hint="eastAsia"/>
                <w:sz w:val="16"/>
                <w:szCs w:val="16"/>
              </w:rPr>
              <w:t>。</w:t>
            </w:r>
          </w:p>
          <w:p w:rsidR="002E6B26" w:rsidRPr="00150EAA" w:rsidRDefault="00F13759"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Pr>
                <w:rFonts w:ascii="標楷體" w:eastAsia="標楷體" w:hAnsi="標楷體" w:hint="eastAsia"/>
                <w:sz w:val="16"/>
                <w:szCs w:val="16"/>
              </w:rPr>
              <w:t>證照與技能模組（</w:t>
            </w:r>
            <w:r w:rsidRPr="00F13759">
              <w:rPr>
                <w:rFonts w:ascii="標楷體" w:eastAsia="標楷體" w:hAnsi="標楷體" w:hint="eastAsia"/>
                <w:b/>
                <w:color w:val="FF0000"/>
                <w:sz w:val="16"/>
                <w:szCs w:val="16"/>
              </w:rPr>
              <w:t>三</w:t>
            </w:r>
            <w:r w:rsidR="002E6B26" w:rsidRPr="00150EAA">
              <w:rPr>
                <w:rFonts w:ascii="標楷體" w:eastAsia="標楷體" w:hAnsi="標楷體" w:hint="eastAsia"/>
                <w:sz w:val="16"/>
                <w:szCs w:val="16"/>
              </w:rPr>
              <w:t>選一）：國貿實務、國際企業談判</w:t>
            </w:r>
            <w:r w:rsidRPr="00751341">
              <w:rPr>
                <w:rFonts w:ascii="標楷體" w:eastAsia="標楷體" w:hAnsi="標楷體" w:hint="eastAsia"/>
                <w:b/>
                <w:color w:val="FF0000"/>
                <w:sz w:val="16"/>
                <w:szCs w:val="16"/>
              </w:rPr>
              <w:t>、管理決策模型</w:t>
            </w:r>
            <w:r w:rsidR="002E6B26" w:rsidRPr="00150EAA">
              <w:rPr>
                <w:rFonts w:ascii="標楷體" w:eastAsia="標楷體" w:hAnsi="標楷體" w:hint="eastAsia"/>
                <w:sz w:val="16"/>
                <w:szCs w:val="16"/>
              </w:rPr>
              <w:t>。</w:t>
            </w:r>
          </w:p>
          <w:p w:rsidR="002E6B26" w:rsidRPr="00150EAA" w:rsidRDefault="002E6B26" w:rsidP="002E6B26">
            <w:pPr>
              <w:snapToGrid w:val="0"/>
              <w:spacing w:line="360" w:lineRule="auto"/>
              <w:ind w:leftChars="193" w:left="1313" w:hanging="850"/>
              <w:jc w:val="both"/>
              <w:rPr>
                <w:rFonts w:ascii="標楷體" w:eastAsia="標楷體" w:hAnsi="標楷體"/>
                <w:sz w:val="16"/>
                <w:szCs w:val="16"/>
              </w:rPr>
            </w:pPr>
            <w:r w:rsidRPr="00150EAA">
              <w:rPr>
                <w:rFonts w:ascii="標楷體" w:eastAsia="標楷體" w:hAnsi="標楷體" w:hint="eastAsia"/>
                <w:sz w:val="16"/>
                <w:szCs w:val="16"/>
              </w:rPr>
              <w:t>輔修必選－國際企業管理</w:t>
            </w:r>
            <w:r w:rsidRPr="00150EAA">
              <w:rPr>
                <w:rFonts w:ascii="標楷體" w:eastAsia="標楷體" w:hAnsi="標楷體"/>
                <w:sz w:val="16"/>
                <w:szCs w:val="16"/>
              </w:rPr>
              <w:t>(</w:t>
            </w:r>
            <w:r w:rsidRPr="00150EAA">
              <w:rPr>
                <w:rFonts w:ascii="標楷體" w:eastAsia="標楷體" w:hAnsi="標楷體"/>
                <w:sz w:val="16"/>
                <w:szCs w:val="16"/>
                <w:highlight w:val="yellow"/>
              </w:rPr>
              <w:t>主修領域為國際企業之學生，應另選一門學程選修課替代</w:t>
            </w:r>
            <w:r w:rsidRPr="00150EAA">
              <w:rPr>
                <w:rFonts w:ascii="標楷體" w:eastAsia="標楷體" w:hAnsi="標楷體"/>
                <w:sz w:val="16"/>
                <w:szCs w:val="16"/>
              </w:rPr>
              <w:t>)</w:t>
            </w:r>
            <w:r w:rsidRPr="00150EAA">
              <w:rPr>
                <w:rFonts w:ascii="標楷體" w:eastAsia="標楷體" w:hAnsi="標楷體" w:hint="eastAsia"/>
                <w:sz w:val="16"/>
                <w:szCs w:val="16"/>
              </w:rPr>
              <w:t>、策略布局與商業模式新創實作</w:t>
            </w:r>
          </w:p>
          <w:p w:rsidR="002E6B26" w:rsidRPr="00F13759" w:rsidRDefault="002E6B26" w:rsidP="002E6B26">
            <w:pPr>
              <w:snapToGrid w:val="0"/>
              <w:spacing w:line="240" w:lineRule="exact"/>
              <w:jc w:val="both"/>
              <w:rPr>
                <w:rFonts w:eastAsia="標楷體"/>
                <w:sz w:val="16"/>
                <w:szCs w:val="16"/>
              </w:rPr>
            </w:pPr>
            <w:r w:rsidRPr="00F13759">
              <w:rPr>
                <w:rFonts w:eastAsia="標楷體"/>
                <w:sz w:val="16"/>
                <w:szCs w:val="16"/>
              </w:rPr>
              <w:t xml:space="preserve">Note: </w:t>
            </w:r>
          </w:p>
          <w:p w:rsidR="002E6B26" w:rsidRPr="00F13759" w:rsidRDefault="002E6B26" w:rsidP="002E6B26">
            <w:pPr>
              <w:snapToGrid w:val="0"/>
              <w:spacing w:line="240" w:lineRule="exact"/>
              <w:jc w:val="both"/>
              <w:rPr>
                <w:rFonts w:eastAsia="標楷體"/>
                <w:sz w:val="16"/>
                <w:szCs w:val="16"/>
              </w:rPr>
            </w:pPr>
            <w:r w:rsidRPr="00F13759">
              <w:rPr>
                <w:rFonts w:eastAsia="標楷體"/>
                <w:sz w:val="16"/>
                <w:szCs w:val="16"/>
              </w:rPr>
              <w:t>Required courses for Concentration: “Market Competition Analysis”</w:t>
            </w:r>
            <w:r w:rsidRPr="00F13759">
              <w:rPr>
                <w:rFonts w:eastAsia="標楷體"/>
                <w:sz w:val="16"/>
                <w:szCs w:val="16"/>
              </w:rPr>
              <w:t>，</w:t>
            </w:r>
            <w:r w:rsidRPr="00F13759">
              <w:rPr>
                <w:rFonts w:eastAsia="標楷體"/>
                <w:sz w:val="16"/>
                <w:szCs w:val="16"/>
              </w:rPr>
              <w:t>“Global Industrial Analysis”</w:t>
            </w:r>
            <w:r w:rsidRPr="00F13759">
              <w:rPr>
                <w:rFonts w:eastAsia="標楷體"/>
                <w:sz w:val="16"/>
                <w:szCs w:val="16"/>
              </w:rPr>
              <w:t>，</w:t>
            </w:r>
            <w:r w:rsidRPr="00F13759">
              <w:rPr>
                <w:rFonts w:eastAsia="標楷體"/>
                <w:sz w:val="16"/>
                <w:szCs w:val="16"/>
              </w:rPr>
              <w:t>“International Finance”</w:t>
            </w:r>
            <w:r w:rsidRPr="00F13759">
              <w:rPr>
                <w:rFonts w:eastAsia="標楷體"/>
                <w:sz w:val="16"/>
                <w:szCs w:val="16"/>
              </w:rPr>
              <w:t>，</w:t>
            </w:r>
            <w:r w:rsidRPr="00F13759">
              <w:rPr>
                <w:rFonts w:eastAsia="標楷體"/>
                <w:sz w:val="16"/>
                <w:szCs w:val="16"/>
              </w:rPr>
              <w:t>“Strategic Management of Multinational Corporations”</w:t>
            </w:r>
            <w:r w:rsidRPr="00F13759">
              <w:rPr>
                <w:rFonts w:eastAsia="標楷體"/>
                <w:sz w:val="16"/>
                <w:szCs w:val="16"/>
              </w:rPr>
              <w:t>，</w:t>
            </w:r>
            <w:r w:rsidRPr="00F13759">
              <w:rPr>
                <w:rFonts w:eastAsia="標楷體"/>
                <w:sz w:val="16"/>
                <w:szCs w:val="16"/>
              </w:rPr>
              <w:t>“Practice in Strategic Formulation and Business Model Innovation”</w:t>
            </w:r>
            <w:r w:rsidRPr="00F13759">
              <w:t xml:space="preserve"> </w:t>
            </w:r>
            <w:r w:rsidRPr="00F13759">
              <w:rPr>
                <w:rFonts w:eastAsia="標楷體"/>
                <w:sz w:val="16"/>
                <w:szCs w:val="16"/>
              </w:rPr>
              <w:t>, the above five courses are required for the core module. For the remaining five courses, please follow the module below.</w:t>
            </w:r>
          </w:p>
          <w:p w:rsidR="002E6B26" w:rsidRPr="00F1375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13759">
              <w:rPr>
                <w:rFonts w:ascii="Times New Roman" w:eastAsia="標楷體" w:hAnsi="Times New Roman"/>
                <w:b/>
                <w:sz w:val="16"/>
                <w:szCs w:val="16"/>
              </w:rPr>
              <w:t>Management strategies for global businesses</w:t>
            </w:r>
            <w:r w:rsidRPr="00F13759">
              <w:rPr>
                <w:rFonts w:ascii="Times New Roman" w:eastAsia="標楷體" w:hAnsi="Times New Roman"/>
                <w:sz w:val="16"/>
                <w:szCs w:val="16"/>
              </w:rPr>
              <w:t xml:space="preserve"> module (</w:t>
            </w:r>
            <w:r w:rsidRPr="00F13759">
              <w:rPr>
                <w:rFonts w:ascii="Times New Roman" w:eastAsia="標楷體" w:hAnsi="Times New Roman"/>
                <w:b/>
                <w:sz w:val="16"/>
                <w:szCs w:val="16"/>
              </w:rPr>
              <w:t>2</w:t>
            </w:r>
            <w:r w:rsidRPr="00F13759">
              <w:rPr>
                <w:rFonts w:ascii="Times New Roman" w:eastAsia="標楷體" w:hAnsi="Times New Roman"/>
                <w:sz w:val="16"/>
                <w:szCs w:val="16"/>
              </w:rPr>
              <w:t xml:space="preserve"> out of </w:t>
            </w:r>
            <w:r w:rsidRPr="00F13759">
              <w:rPr>
                <w:rFonts w:ascii="Times New Roman" w:eastAsia="標楷體" w:hAnsi="Times New Roman"/>
                <w:b/>
                <w:sz w:val="16"/>
                <w:szCs w:val="16"/>
              </w:rPr>
              <w:t>3</w:t>
            </w:r>
            <w:r w:rsidRPr="00F13759">
              <w:rPr>
                <w:rFonts w:ascii="Times New Roman" w:eastAsia="標楷體" w:hAnsi="Times New Roman"/>
                <w:sz w:val="16"/>
                <w:szCs w:val="16"/>
              </w:rPr>
              <w:t>):“Global E-Commerce and Logistics”</w:t>
            </w:r>
            <w:r w:rsidRPr="00F13759">
              <w:rPr>
                <w:rFonts w:ascii="Times New Roman" w:eastAsia="標楷體" w:hAnsi="Times New Roman"/>
                <w:sz w:val="16"/>
                <w:szCs w:val="16"/>
              </w:rPr>
              <w:t>、</w:t>
            </w:r>
            <w:r w:rsidRPr="00F13759">
              <w:rPr>
                <w:rFonts w:ascii="Times New Roman" w:eastAsia="標楷體" w:hAnsi="Times New Roman"/>
                <w:sz w:val="16"/>
                <w:szCs w:val="16"/>
              </w:rPr>
              <w:t>“</w:t>
            </w:r>
            <w:r w:rsidRPr="00F13759">
              <w:rPr>
                <w:rFonts w:ascii="Times New Roman" w:eastAsia="標楷體" w:hAnsi="Times New Roman"/>
                <w:b/>
                <w:sz w:val="16"/>
                <w:szCs w:val="16"/>
              </w:rPr>
              <w:t>I</w:t>
            </w:r>
            <w:r w:rsidRPr="00F13759">
              <w:rPr>
                <w:rFonts w:ascii="Times New Roman" w:hAnsi="Times New Roman"/>
                <w:b/>
                <w:sz w:val="16"/>
                <w:szCs w:val="16"/>
              </w:rPr>
              <w:t>nternational Human Resource Management</w:t>
            </w:r>
            <w:r w:rsidRPr="00F13759">
              <w:rPr>
                <w:rFonts w:ascii="Times New Roman" w:eastAsia="標楷體" w:hAnsi="Times New Roman"/>
                <w:sz w:val="16"/>
                <w:szCs w:val="16"/>
              </w:rPr>
              <w:t>”</w:t>
            </w:r>
            <w:r w:rsidRPr="00F13759">
              <w:rPr>
                <w:rFonts w:ascii="Times New Roman" w:eastAsia="標楷體" w:hAnsi="Times New Roman"/>
                <w:sz w:val="16"/>
                <w:szCs w:val="16"/>
              </w:rPr>
              <w:t>、</w:t>
            </w:r>
            <w:r w:rsidR="00F13759" w:rsidRPr="00F13759">
              <w:rPr>
                <w:rFonts w:ascii="Times New Roman" w:eastAsia="標楷體" w:hAnsi="Times New Roman"/>
                <w:color w:val="FF0000"/>
                <w:sz w:val="16"/>
                <w:szCs w:val="16"/>
              </w:rPr>
              <w:t>“</w:t>
            </w:r>
            <w:r w:rsidR="00F13759" w:rsidRPr="00F13759">
              <w:rPr>
                <w:rFonts w:ascii="Times New Roman" w:eastAsia="標楷體" w:hAnsi="Times New Roman"/>
                <w:b/>
                <w:color w:val="FF0000"/>
                <w:sz w:val="16"/>
                <w:szCs w:val="16"/>
              </w:rPr>
              <w:t>Cross-border Innovation and Growth</w:t>
            </w:r>
            <w:r w:rsidR="00F13759" w:rsidRPr="00F13759">
              <w:rPr>
                <w:rFonts w:ascii="Times New Roman" w:eastAsia="標楷體" w:hAnsi="Times New Roman"/>
                <w:color w:val="FF0000"/>
                <w:sz w:val="16"/>
                <w:szCs w:val="16"/>
              </w:rPr>
              <w:t>”</w:t>
            </w:r>
          </w:p>
          <w:p w:rsidR="002E6B26" w:rsidRPr="00F1375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13759">
              <w:rPr>
                <w:rFonts w:ascii="Times New Roman" w:eastAsia="標楷體" w:hAnsi="Times New Roman"/>
                <w:sz w:val="16"/>
                <w:szCs w:val="16"/>
              </w:rPr>
              <w:t>Contemporary issues module (</w:t>
            </w:r>
            <w:r w:rsidRPr="00F13759">
              <w:rPr>
                <w:rFonts w:ascii="Times New Roman" w:eastAsia="標楷體" w:hAnsi="Times New Roman"/>
                <w:b/>
                <w:sz w:val="16"/>
                <w:szCs w:val="16"/>
              </w:rPr>
              <w:t>2</w:t>
            </w:r>
            <w:r w:rsidRPr="00F13759">
              <w:rPr>
                <w:rFonts w:ascii="Times New Roman" w:eastAsia="標楷體" w:hAnsi="Times New Roman"/>
                <w:sz w:val="16"/>
                <w:szCs w:val="16"/>
              </w:rPr>
              <w:t xml:space="preserve"> out of </w:t>
            </w:r>
            <w:r w:rsidR="00F13759" w:rsidRPr="00F13759">
              <w:rPr>
                <w:rFonts w:ascii="Times New Roman" w:eastAsia="標楷體" w:hAnsi="Times New Roman"/>
                <w:b/>
                <w:color w:val="FF0000"/>
                <w:sz w:val="16"/>
                <w:szCs w:val="16"/>
              </w:rPr>
              <w:t>3</w:t>
            </w:r>
            <w:r w:rsidRPr="00F13759">
              <w:rPr>
                <w:rFonts w:ascii="Times New Roman" w:eastAsia="標楷體" w:hAnsi="Times New Roman"/>
                <w:sz w:val="16"/>
                <w:szCs w:val="16"/>
              </w:rPr>
              <w:t>) :“ Emerging Market Issues”</w:t>
            </w:r>
            <w:r w:rsidRPr="00F13759">
              <w:rPr>
                <w:rFonts w:ascii="Times New Roman" w:eastAsia="標楷體" w:hAnsi="Times New Roman"/>
                <w:sz w:val="16"/>
                <w:szCs w:val="16"/>
              </w:rPr>
              <w:t>、</w:t>
            </w:r>
            <w:r w:rsidR="00F13759" w:rsidRPr="00F13759">
              <w:rPr>
                <w:rFonts w:ascii="Times New Roman" w:eastAsia="標楷體" w:hAnsi="Times New Roman"/>
                <w:b/>
                <w:color w:val="FF0000"/>
                <w:sz w:val="16"/>
                <w:szCs w:val="16"/>
              </w:rPr>
              <w:t>“ Case Study of Digital Transformation”</w:t>
            </w:r>
            <w:r w:rsidR="00F13759" w:rsidRPr="00F13759">
              <w:rPr>
                <w:rFonts w:ascii="Times New Roman" w:eastAsia="標楷體" w:hAnsi="Times New Roman"/>
                <w:b/>
                <w:color w:val="FF0000"/>
                <w:sz w:val="16"/>
                <w:szCs w:val="16"/>
              </w:rPr>
              <w:t>、</w:t>
            </w:r>
            <w:r w:rsidR="00F13759" w:rsidRPr="00F13759">
              <w:rPr>
                <w:rFonts w:ascii="Times New Roman" w:eastAsia="標楷體" w:hAnsi="Times New Roman"/>
                <w:b/>
                <w:color w:val="FF0000"/>
                <w:sz w:val="16"/>
                <w:szCs w:val="16"/>
              </w:rPr>
              <w:t>“Foresight Industries and Practices”</w:t>
            </w:r>
            <w:r w:rsidR="00F13759" w:rsidRPr="00F13759">
              <w:rPr>
                <w:rFonts w:ascii="Times New Roman" w:eastAsia="標楷體" w:hAnsi="Times New Roman"/>
                <w:sz w:val="16"/>
                <w:szCs w:val="16"/>
              </w:rPr>
              <w:t xml:space="preserve"> </w:t>
            </w:r>
          </w:p>
          <w:p w:rsidR="002E6B26" w:rsidRPr="00F1375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13759">
              <w:rPr>
                <w:rFonts w:ascii="Times New Roman" w:eastAsia="標楷體" w:hAnsi="Times New Roman"/>
                <w:sz w:val="16"/>
                <w:szCs w:val="16"/>
              </w:rPr>
              <w:t xml:space="preserve">Certificate and skill module (1 out of </w:t>
            </w:r>
            <w:r w:rsidR="00F13759" w:rsidRPr="00F13759">
              <w:rPr>
                <w:rFonts w:ascii="Times New Roman" w:eastAsia="標楷體" w:hAnsi="Times New Roman"/>
                <w:b/>
                <w:color w:val="FF0000"/>
                <w:sz w:val="16"/>
                <w:szCs w:val="16"/>
              </w:rPr>
              <w:t>3</w:t>
            </w:r>
            <w:r w:rsidRPr="00F13759">
              <w:rPr>
                <w:rFonts w:ascii="Times New Roman" w:eastAsia="標楷體" w:hAnsi="Times New Roman"/>
                <w:sz w:val="16"/>
                <w:szCs w:val="16"/>
              </w:rPr>
              <w:t>):“Practice of International Trade”</w:t>
            </w:r>
            <w:r w:rsidRPr="00F13759">
              <w:rPr>
                <w:rFonts w:ascii="Times New Roman" w:eastAsia="標楷體" w:hAnsi="Times New Roman"/>
                <w:sz w:val="16"/>
                <w:szCs w:val="16"/>
              </w:rPr>
              <w:t>、</w:t>
            </w:r>
            <w:r w:rsidRPr="00F13759">
              <w:rPr>
                <w:rFonts w:ascii="Times New Roman" w:eastAsia="標楷體" w:hAnsi="Times New Roman"/>
                <w:sz w:val="16"/>
                <w:szCs w:val="16"/>
              </w:rPr>
              <w:t>“International Business Negotiations”</w:t>
            </w:r>
            <w:r w:rsidR="00F13759" w:rsidRPr="00751341">
              <w:rPr>
                <w:rFonts w:eastAsia="標楷體" w:hint="eastAsia"/>
                <w:b/>
                <w:color w:val="FF0000"/>
                <w:sz w:val="16"/>
                <w:szCs w:val="16"/>
              </w:rPr>
              <w:t xml:space="preserve"> </w:t>
            </w:r>
            <w:r w:rsidR="00F13759" w:rsidRPr="00751341">
              <w:rPr>
                <w:rFonts w:eastAsia="標楷體" w:hint="eastAsia"/>
                <w:b/>
                <w:color w:val="FF0000"/>
                <w:sz w:val="16"/>
                <w:szCs w:val="16"/>
              </w:rPr>
              <w:t>、</w:t>
            </w:r>
            <w:r w:rsidR="00F13759" w:rsidRPr="00751341">
              <w:rPr>
                <w:rFonts w:ascii="Times New Roman" w:eastAsia="標楷體" w:hAnsi="Times New Roman"/>
                <w:b/>
                <w:color w:val="FF0000"/>
                <w:sz w:val="16"/>
                <w:szCs w:val="16"/>
              </w:rPr>
              <w:t>“Decision Models for Management”</w:t>
            </w:r>
          </w:p>
          <w:p w:rsidR="002E6B26" w:rsidRPr="00F13759" w:rsidRDefault="002E6B26" w:rsidP="002E6B26">
            <w:pPr>
              <w:snapToGrid w:val="0"/>
              <w:spacing w:line="240" w:lineRule="exact"/>
              <w:jc w:val="both"/>
              <w:rPr>
                <w:rFonts w:eastAsia="標楷體"/>
                <w:sz w:val="16"/>
                <w:szCs w:val="16"/>
              </w:rPr>
            </w:pPr>
            <w:r w:rsidRPr="00F13759">
              <w:rPr>
                <w:rFonts w:eastAsia="標楷體"/>
                <w:sz w:val="16"/>
                <w:szCs w:val="16"/>
              </w:rPr>
              <w:t>Required courses for Minor: “International Business Management” and “Practice in Strategic Formulation and Business Model”</w:t>
            </w:r>
          </w:p>
          <w:p w:rsidR="002E6B26" w:rsidRPr="00150EAA" w:rsidRDefault="00080162" w:rsidP="002E6B26">
            <w:pPr>
              <w:snapToGrid w:val="0"/>
              <w:spacing w:line="200" w:lineRule="exact"/>
              <w:jc w:val="both"/>
              <w:rPr>
                <w:rFonts w:eastAsia="標楷體"/>
                <w:sz w:val="16"/>
                <w:szCs w:val="16"/>
              </w:rPr>
            </w:pPr>
            <w:r>
              <w:rPr>
                <w:rFonts w:eastAsia="標楷體"/>
                <w:sz w:val="16"/>
                <w:szCs w:val="16"/>
              </w:rPr>
              <w:t>E</w:t>
            </w:r>
            <w:r w:rsidR="002E6B26" w:rsidRPr="00F13759">
              <w:rPr>
                <w:rFonts w:eastAsia="標楷體"/>
                <w:sz w:val="16"/>
                <w:szCs w:val="16"/>
              </w:rPr>
              <w:t xml:space="preserve">lective courses for Minor: choose a minimum of 1 course out of remaining 12 courses. </w:t>
            </w:r>
            <w:r w:rsidR="002E6B26" w:rsidRPr="00F13759">
              <w:rPr>
                <w:rFonts w:eastAsia="標楷體"/>
                <w:sz w:val="16"/>
                <w:szCs w:val="16"/>
                <w:highlight w:val="yellow"/>
              </w:rPr>
              <w:t>If you are already a major in international business, you must choose an elective course instead of 'International Business Management</w:t>
            </w:r>
            <w:r w:rsidR="002E6B26" w:rsidRPr="00F13759">
              <w:rPr>
                <w:rFonts w:eastAsia="標楷體"/>
                <w:sz w:val="16"/>
                <w:szCs w:val="16"/>
              </w:rPr>
              <w:t>'.</w:t>
            </w:r>
          </w:p>
        </w:tc>
      </w:tr>
    </w:tbl>
    <w:p w:rsidR="008C4B5F" w:rsidRDefault="008C4B5F" w:rsidP="00C0459B">
      <w:pPr>
        <w:pStyle w:val="a7"/>
        <w:spacing w:line="0" w:lineRule="atLeast"/>
        <w:ind w:leftChars="0" w:left="1353" w:rightChars="-289" w:right="-694"/>
        <w:jc w:val="right"/>
        <w:rPr>
          <w:rFonts w:ascii="標楷體" w:eastAsia="標楷體" w:hAnsi="標楷體"/>
          <w:color w:val="000000"/>
          <w:sz w:val="18"/>
          <w:szCs w:val="18"/>
        </w:rPr>
      </w:pPr>
    </w:p>
    <w:p w:rsidR="008C4B5F" w:rsidRPr="00675A5D" w:rsidRDefault="008C4B5F"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C0459B" w:rsidRPr="00C0459B"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C0459B" w:rsidRDefault="00C0459B" w:rsidP="00007277">
            <w:pPr>
              <w:snapToGrid w:val="0"/>
              <w:spacing w:line="200" w:lineRule="exact"/>
              <w:rPr>
                <w:rFonts w:eastAsia="標楷體"/>
                <w:sz w:val="16"/>
                <w:szCs w:val="16"/>
              </w:rPr>
            </w:pPr>
            <w:r w:rsidRPr="00C0459B">
              <w:rPr>
                <w:rFonts w:eastAsia="標楷體"/>
                <w:sz w:val="16"/>
                <w:szCs w:val="16"/>
              </w:rPr>
              <w:t>學年</w:t>
            </w:r>
            <w:r w:rsidRPr="00C0459B">
              <w:rPr>
                <w:rFonts w:eastAsia="標楷體"/>
                <w:sz w:val="16"/>
                <w:szCs w:val="16"/>
              </w:rPr>
              <w:t>Academic Year</w:t>
            </w:r>
          </w:p>
          <w:p w:rsidR="00C0459B" w:rsidRPr="00C0459B" w:rsidRDefault="00C0459B" w:rsidP="00007277">
            <w:pPr>
              <w:snapToGrid w:val="0"/>
              <w:spacing w:line="200" w:lineRule="exact"/>
              <w:rPr>
                <w:rFonts w:eastAsia="標楷體"/>
                <w:sz w:val="16"/>
                <w:szCs w:val="16"/>
              </w:rPr>
            </w:pPr>
            <w:r w:rsidRPr="00C0459B">
              <w:rPr>
                <w:rFonts w:eastAsia="標楷體"/>
                <w:sz w:val="16"/>
                <w:szCs w:val="16"/>
              </w:rPr>
              <w:t>學期</w:t>
            </w:r>
            <w:r w:rsidRPr="00C0459B">
              <w:rPr>
                <w:rFonts w:eastAsia="標楷體"/>
                <w:sz w:val="16"/>
                <w:szCs w:val="16"/>
              </w:rPr>
              <w:t>Semester</w:t>
            </w:r>
          </w:p>
        </w:tc>
        <w:tc>
          <w:tcPr>
            <w:tcW w:w="146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第一學年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First Academic Year</w:t>
            </w:r>
          </w:p>
        </w:tc>
        <w:tc>
          <w:tcPr>
            <w:tcW w:w="241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第二學年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Second Academic Year</w:t>
            </w:r>
          </w:p>
        </w:tc>
        <w:tc>
          <w:tcPr>
            <w:tcW w:w="241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第三學年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第</w:t>
            </w:r>
            <w:r w:rsidRPr="00C0459B">
              <w:rPr>
                <w:rFonts w:eastAsia="標楷體"/>
                <w:sz w:val="16"/>
                <w:szCs w:val="16"/>
              </w:rPr>
              <w:t>四學年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Fourth Academic Year</w:t>
            </w:r>
          </w:p>
        </w:tc>
      </w:tr>
      <w:tr w:rsidR="00C0459B" w:rsidRPr="00C0459B" w:rsidTr="001A2100">
        <w:trPr>
          <w:trHeight w:val="277"/>
          <w:jc w:val="center"/>
        </w:trPr>
        <w:tc>
          <w:tcPr>
            <w:tcW w:w="1523" w:type="dxa"/>
            <w:tcBorders>
              <w:top w:val="single" w:sz="4" w:space="0" w:color="auto"/>
              <w:left w:val="single" w:sz="4" w:space="0" w:color="auto"/>
            </w:tcBorders>
            <w:vAlign w:val="center"/>
          </w:tcPr>
          <w:p w:rsidR="00C0459B" w:rsidRPr="00C0459B" w:rsidRDefault="00C0459B" w:rsidP="00007277">
            <w:pPr>
              <w:snapToGrid w:val="0"/>
              <w:spacing w:line="200" w:lineRule="exact"/>
              <w:rPr>
                <w:rFonts w:eastAsia="標楷體"/>
                <w:sz w:val="16"/>
                <w:szCs w:val="16"/>
              </w:rPr>
            </w:pPr>
            <w:r w:rsidRPr="00C0459B">
              <w:rPr>
                <w:rFonts w:eastAsia="標楷體" w:hint="eastAsia"/>
                <w:sz w:val="16"/>
                <w:szCs w:val="16"/>
              </w:rPr>
              <w:t>管院學程</w:t>
            </w:r>
            <w:r w:rsidRPr="00C0459B">
              <w:rPr>
                <w:rFonts w:eastAsia="標楷體"/>
                <w:sz w:val="16"/>
                <w:szCs w:val="16"/>
              </w:rPr>
              <w:t>科目</w:t>
            </w:r>
            <w:r w:rsidRPr="00C0459B">
              <w:rPr>
                <w:rFonts w:eastAsia="標楷體" w:hint="eastAsia"/>
                <w:sz w:val="16"/>
                <w:szCs w:val="16"/>
              </w:rPr>
              <w:t>(30)</w:t>
            </w:r>
          </w:p>
          <w:p w:rsidR="00C0459B" w:rsidRPr="00C0459B" w:rsidRDefault="00C0459B" w:rsidP="00007277">
            <w:pPr>
              <w:snapToGrid w:val="0"/>
              <w:spacing w:line="200" w:lineRule="exact"/>
              <w:rPr>
                <w:rFonts w:eastAsia="標楷體"/>
                <w:sz w:val="16"/>
                <w:szCs w:val="16"/>
              </w:rPr>
            </w:pPr>
            <w:r w:rsidRPr="00C0459B">
              <w:rPr>
                <w:rFonts w:asciiTheme="minorHAnsi" w:eastAsia="標楷體" w:hAnsiTheme="minorHAnsi"/>
                <w:sz w:val="16"/>
                <w:szCs w:val="16"/>
              </w:rPr>
              <w:t>Concentration</w:t>
            </w:r>
            <w:r w:rsidRPr="00C0459B">
              <w:rPr>
                <w:rFonts w:eastAsia="標楷體"/>
                <w:sz w:val="16"/>
                <w:szCs w:val="16"/>
              </w:rPr>
              <w:t xml:space="preserve"> Subject</w:t>
            </w:r>
            <w:r w:rsidRPr="00C0459B">
              <w:rPr>
                <w:rFonts w:eastAsia="標楷體" w:hint="eastAsia"/>
                <w:sz w:val="16"/>
                <w:szCs w:val="16"/>
              </w:rPr>
              <w:t>(30)</w:t>
            </w:r>
          </w:p>
        </w:tc>
        <w:tc>
          <w:tcPr>
            <w:tcW w:w="686"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77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vertAlign w:val="superscript"/>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vAlign w:val="center"/>
          </w:tcPr>
          <w:p w:rsidR="00C0459B" w:rsidRPr="00C0459B" w:rsidRDefault="00C0459B" w:rsidP="00007277">
            <w:pPr>
              <w:snapToGrid w:val="0"/>
              <w:spacing w:line="200" w:lineRule="exact"/>
              <w:jc w:val="center"/>
              <w:rPr>
                <w:rFonts w:eastAsia="標楷體"/>
                <w:sz w:val="16"/>
                <w:szCs w:val="16"/>
                <w:vertAlign w:val="superscript"/>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tcBorders>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r>
      <w:tr w:rsidR="00C0459B" w:rsidRPr="00C0459B" w:rsidTr="001A2100">
        <w:trPr>
          <w:trHeight w:hRule="exact" w:val="1090"/>
          <w:jc w:val="center"/>
        </w:trPr>
        <w:tc>
          <w:tcPr>
            <w:tcW w:w="1523" w:type="dxa"/>
            <w:vMerge w:val="restart"/>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r w:rsidRPr="00C0459B">
              <w:rPr>
                <w:rFonts w:eastAsia="標楷體" w:hint="eastAsia"/>
                <w:sz w:val="16"/>
                <w:szCs w:val="16"/>
              </w:rPr>
              <w:t>投資與企業金融</w:t>
            </w:r>
          </w:p>
          <w:p w:rsidR="00C0459B" w:rsidRPr="00C0459B" w:rsidRDefault="00A50CDB" w:rsidP="00F13759">
            <w:pPr>
              <w:spacing w:line="200" w:lineRule="exact"/>
              <w:jc w:val="center"/>
              <w:rPr>
                <w:rFonts w:eastAsia="標楷體"/>
                <w:sz w:val="16"/>
                <w:szCs w:val="16"/>
                <w:lang w:eastAsia="zh-TW"/>
              </w:rPr>
            </w:pPr>
            <w:r>
              <w:rPr>
                <w:rFonts w:eastAsia="標楷體"/>
                <w:sz w:val="16"/>
                <w:szCs w:val="16"/>
                <w:lang w:eastAsia="zh-TW"/>
              </w:rPr>
              <w:t>Investment and C</w:t>
            </w:r>
            <w:r w:rsidR="00FE5701">
              <w:rPr>
                <w:rFonts w:eastAsia="標楷體" w:hint="eastAsia"/>
                <w:sz w:val="16"/>
                <w:szCs w:val="16"/>
                <w:lang w:eastAsia="zh-TW"/>
              </w:rPr>
              <w:t>or</w:t>
            </w:r>
            <w:r w:rsidR="00C0459B" w:rsidRPr="00C0459B">
              <w:rPr>
                <w:rFonts w:eastAsia="標楷體"/>
                <w:sz w:val="16"/>
                <w:szCs w:val="16"/>
                <w:lang w:eastAsia="zh-TW"/>
              </w:rPr>
              <w:t>porate Finance</w:t>
            </w:r>
          </w:p>
        </w:tc>
        <w:tc>
          <w:tcPr>
            <w:tcW w:w="68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個體經濟學</w:t>
            </w:r>
          </w:p>
          <w:p w:rsidR="00C0459B" w:rsidRPr="00C0459B" w:rsidRDefault="00C0459B" w:rsidP="00007277">
            <w:pPr>
              <w:snapToGrid w:val="0"/>
              <w:jc w:val="center"/>
              <w:rPr>
                <w:rFonts w:eastAsia="標楷體"/>
                <w:sz w:val="16"/>
                <w:szCs w:val="16"/>
              </w:rPr>
            </w:pPr>
            <w:r w:rsidRPr="00C0459B">
              <w:rPr>
                <w:rFonts w:eastAsia="標楷體"/>
                <w:sz w:val="16"/>
                <w:szCs w:val="16"/>
              </w:rPr>
              <w:t>CM217 (3)</w:t>
            </w:r>
          </w:p>
          <w:p w:rsidR="00C0459B" w:rsidRPr="00C0459B" w:rsidRDefault="00C0459B" w:rsidP="00007277">
            <w:pPr>
              <w:snapToGrid w:val="0"/>
              <w:jc w:val="center"/>
              <w:rPr>
                <w:rFonts w:eastAsia="標楷體"/>
                <w:sz w:val="16"/>
                <w:szCs w:val="16"/>
              </w:rPr>
            </w:pPr>
            <w:r w:rsidRPr="00C0459B">
              <w:rPr>
                <w:rFonts w:eastAsia="標楷體"/>
                <w:sz w:val="16"/>
                <w:szCs w:val="16"/>
              </w:rPr>
              <w:t>Microeconomics</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金融市場</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CM237(3)</w:t>
            </w:r>
          </w:p>
          <w:p w:rsidR="00C0459B" w:rsidRPr="00C0459B" w:rsidRDefault="00C0459B" w:rsidP="00007277">
            <w:pPr>
              <w:snapToGrid w:val="0"/>
              <w:jc w:val="center"/>
              <w:rPr>
                <w:rFonts w:eastAsia="標楷體"/>
                <w:sz w:val="16"/>
                <w:szCs w:val="16"/>
              </w:rPr>
            </w:pPr>
            <w:r w:rsidRPr="00C0459B">
              <w:rPr>
                <w:rFonts w:eastAsia="標楷體"/>
                <w:sz w:val="16"/>
                <w:szCs w:val="16"/>
              </w:rPr>
              <w:t>Financial Markets</w:t>
            </w: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計量經濟學</w:t>
            </w:r>
          </w:p>
          <w:p w:rsidR="00C0459B" w:rsidRPr="00C0459B" w:rsidRDefault="00C0459B" w:rsidP="00007277">
            <w:pPr>
              <w:snapToGrid w:val="0"/>
              <w:jc w:val="center"/>
              <w:rPr>
                <w:rFonts w:eastAsia="標楷體"/>
                <w:sz w:val="16"/>
                <w:szCs w:val="16"/>
              </w:rPr>
            </w:pPr>
            <w:r w:rsidRPr="00C0459B">
              <w:rPr>
                <w:rFonts w:eastAsia="標楷體"/>
                <w:sz w:val="16"/>
                <w:szCs w:val="16"/>
              </w:rPr>
              <w:t>CM323(3)</w:t>
            </w:r>
          </w:p>
          <w:p w:rsidR="00C0459B" w:rsidRPr="00C0459B" w:rsidRDefault="00C0459B" w:rsidP="00007277">
            <w:pPr>
              <w:snapToGrid w:val="0"/>
              <w:jc w:val="center"/>
              <w:rPr>
                <w:rFonts w:eastAsia="標楷體"/>
                <w:sz w:val="16"/>
                <w:szCs w:val="16"/>
              </w:rPr>
            </w:pPr>
            <w:r w:rsidRPr="00C0459B">
              <w:rPr>
                <w:rFonts w:eastAsia="標楷體"/>
                <w:sz w:val="16"/>
                <w:szCs w:val="16"/>
              </w:rPr>
              <w:t>Econometrics</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國際財務管理</w:t>
            </w:r>
          </w:p>
          <w:p w:rsidR="00C0459B" w:rsidRPr="00C0459B" w:rsidRDefault="00C0459B" w:rsidP="00007277">
            <w:pPr>
              <w:snapToGrid w:val="0"/>
              <w:jc w:val="center"/>
              <w:rPr>
                <w:rFonts w:eastAsia="標楷體"/>
                <w:sz w:val="16"/>
                <w:szCs w:val="16"/>
              </w:rPr>
            </w:pPr>
            <w:r w:rsidRPr="00C0459B">
              <w:rPr>
                <w:rFonts w:eastAsia="標楷體"/>
                <w:sz w:val="16"/>
                <w:szCs w:val="16"/>
              </w:rPr>
              <w:t>CM321 (3)</w:t>
            </w:r>
          </w:p>
          <w:p w:rsidR="00C0459B" w:rsidRPr="00C0459B" w:rsidRDefault="00C0459B" w:rsidP="00007277">
            <w:pPr>
              <w:snapToGrid w:val="0"/>
              <w:jc w:val="center"/>
              <w:rPr>
                <w:rFonts w:eastAsia="標楷體"/>
                <w:sz w:val="16"/>
                <w:szCs w:val="16"/>
              </w:rPr>
            </w:pPr>
            <w:r w:rsidRPr="00C0459B">
              <w:rPr>
                <w:rFonts w:eastAsia="標楷體"/>
                <w:sz w:val="16"/>
                <w:szCs w:val="16"/>
              </w:rPr>
              <w:t>International Financial Management</w:t>
            </w:r>
          </w:p>
        </w:tc>
        <w:tc>
          <w:tcPr>
            <w:tcW w:w="1205" w:type="dxa"/>
            <w:tcBorders>
              <w:top w:val="single" w:sz="2" w:space="0" w:color="auto"/>
            </w:tcBorders>
            <w:shd w:val="clear" w:color="auto" w:fill="FFFFFF"/>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財務金融</w:t>
            </w:r>
          </w:p>
          <w:p w:rsidR="00C0459B" w:rsidRPr="00C0459B" w:rsidRDefault="00C0459B" w:rsidP="00007277">
            <w:pPr>
              <w:snapToGrid w:val="0"/>
              <w:jc w:val="center"/>
              <w:rPr>
                <w:rFonts w:eastAsia="標楷體"/>
                <w:sz w:val="16"/>
                <w:szCs w:val="16"/>
              </w:rPr>
            </w:pPr>
            <w:r w:rsidRPr="00C0459B">
              <w:rPr>
                <w:rFonts w:eastAsia="標楷體"/>
                <w:sz w:val="16"/>
                <w:szCs w:val="16"/>
              </w:rPr>
              <w:t>個案研討</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CM470</w:t>
            </w:r>
            <w:r w:rsidRPr="00C0459B">
              <w:rPr>
                <w:rFonts w:eastAsia="標楷體"/>
                <w:sz w:val="16"/>
                <w:szCs w:val="16"/>
              </w:rPr>
              <w:t>(3)</w:t>
            </w:r>
          </w:p>
          <w:p w:rsidR="00C0459B" w:rsidRPr="00C0459B" w:rsidRDefault="00C0459B" w:rsidP="00007277">
            <w:pPr>
              <w:snapToGrid w:val="0"/>
              <w:jc w:val="center"/>
              <w:rPr>
                <w:rFonts w:eastAsia="標楷體"/>
                <w:sz w:val="16"/>
                <w:szCs w:val="16"/>
              </w:rPr>
            </w:pPr>
            <w:r w:rsidRPr="00C0459B">
              <w:rPr>
                <w:rFonts w:eastAsia="標楷體"/>
                <w:sz w:val="16"/>
                <w:szCs w:val="16"/>
              </w:rPr>
              <w:t>Case Studies in Finance</w:t>
            </w:r>
          </w:p>
        </w:tc>
        <w:tc>
          <w:tcPr>
            <w:tcW w:w="1206" w:type="dxa"/>
            <w:tcBorders>
              <w:top w:val="single" w:sz="2"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1A2100">
        <w:trPr>
          <w:trHeight w:hRule="exact" w:val="1226"/>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金融倫理與法規</w:t>
            </w:r>
          </w:p>
          <w:p w:rsidR="00C0459B" w:rsidRPr="00C0459B" w:rsidRDefault="00C0459B" w:rsidP="00007277">
            <w:pPr>
              <w:snapToGrid w:val="0"/>
              <w:jc w:val="center"/>
              <w:rPr>
                <w:rFonts w:eastAsia="標楷體"/>
                <w:sz w:val="16"/>
                <w:szCs w:val="16"/>
              </w:rPr>
            </w:pPr>
            <w:r w:rsidRPr="00C0459B">
              <w:rPr>
                <w:rFonts w:eastAsia="標楷體"/>
                <w:sz w:val="16"/>
                <w:szCs w:val="16"/>
              </w:rPr>
              <w:t>CM326(3)</w:t>
            </w:r>
          </w:p>
          <w:p w:rsidR="00C0459B" w:rsidRPr="00C0459B" w:rsidRDefault="00C0459B" w:rsidP="00007277">
            <w:pPr>
              <w:snapToGrid w:val="0"/>
              <w:jc w:val="center"/>
              <w:rPr>
                <w:rFonts w:eastAsia="標楷體"/>
                <w:sz w:val="16"/>
                <w:szCs w:val="16"/>
              </w:rPr>
            </w:pPr>
            <w:r w:rsidRPr="00C0459B">
              <w:rPr>
                <w:rFonts w:eastAsia="標楷體"/>
                <w:sz w:val="16"/>
                <w:szCs w:val="16"/>
              </w:rPr>
              <w:t>Financial Ethics and the Securities Law</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企業財務分析</w:t>
            </w:r>
          </w:p>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CM238(3)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Business Analysis Using Financial Statements</w:t>
            </w:r>
          </w:p>
        </w:tc>
        <w:tc>
          <w:tcPr>
            <w:tcW w:w="120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金融機構管理</w:t>
            </w:r>
          </w:p>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CM380(3)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Financial Institutions Management</w:t>
            </w:r>
          </w:p>
        </w:tc>
        <w:tc>
          <w:tcPr>
            <w:tcW w:w="120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財務軟體應用</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CM449(3)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不動產投資與融資</w:t>
            </w:r>
          </w:p>
          <w:p w:rsidR="00C0459B" w:rsidRPr="00C0459B" w:rsidRDefault="00C0459B" w:rsidP="00007277">
            <w:pPr>
              <w:snapToGrid w:val="0"/>
              <w:jc w:val="center"/>
              <w:rPr>
                <w:rFonts w:eastAsia="標楷體"/>
                <w:sz w:val="16"/>
                <w:szCs w:val="16"/>
              </w:rPr>
            </w:pPr>
            <w:r w:rsidRPr="00C0459B">
              <w:rPr>
                <w:rFonts w:eastAsia="標楷體"/>
                <w:sz w:val="16"/>
                <w:szCs w:val="16"/>
              </w:rPr>
              <w:t>CM471 (3)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r>
      <w:tr w:rsidR="00C0459B" w:rsidRPr="00C0459B" w:rsidTr="001A2100">
        <w:trPr>
          <w:trHeight w:hRule="exact" w:val="1130"/>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hint="eastAsia"/>
                <w:sz w:val="16"/>
                <w:szCs w:val="16"/>
              </w:rPr>
              <w:t>解讀財經新聞</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CM239(3)</w:t>
            </w:r>
          </w:p>
          <w:p w:rsidR="00C0459B" w:rsidRPr="00C0459B" w:rsidRDefault="00C0459B" w:rsidP="00007277">
            <w:pPr>
              <w:snapToGrid w:val="0"/>
              <w:jc w:val="center"/>
              <w:rPr>
                <w:rFonts w:eastAsia="標楷體"/>
                <w:sz w:val="16"/>
                <w:szCs w:val="16"/>
              </w:rPr>
            </w:pPr>
            <w:r w:rsidRPr="00C0459B">
              <w:rPr>
                <w:rFonts w:eastAsia="標楷體"/>
                <w:sz w:val="16"/>
                <w:szCs w:val="16"/>
              </w:rPr>
              <w:t>Financial News Guide</w:t>
            </w:r>
          </w:p>
        </w:tc>
        <w:tc>
          <w:tcPr>
            <w:tcW w:w="1206"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衍生性金融商品</w:t>
            </w:r>
          </w:p>
          <w:p w:rsidR="00C0459B" w:rsidRPr="00C0459B" w:rsidRDefault="00C0459B" w:rsidP="00007277">
            <w:pPr>
              <w:snapToGrid w:val="0"/>
              <w:jc w:val="center"/>
              <w:rPr>
                <w:rFonts w:eastAsia="標楷體"/>
                <w:sz w:val="16"/>
                <w:szCs w:val="16"/>
              </w:rPr>
            </w:pPr>
            <w:r w:rsidRPr="00C0459B">
              <w:rPr>
                <w:rFonts w:eastAsia="標楷體"/>
                <w:sz w:val="16"/>
                <w:szCs w:val="16"/>
              </w:rPr>
              <w:t>CM327 (3)</w:t>
            </w:r>
          </w:p>
          <w:p w:rsidR="00C0459B" w:rsidRPr="00C0459B" w:rsidRDefault="00C0459B" w:rsidP="00007277">
            <w:pPr>
              <w:snapToGrid w:val="0"/>
              <w:jc w:val="center"/>
              <w:rPr>
                <w:rFonts w:eastAsia="標楷體"/>
                <w:sz w:val="16"/>
                <w:szCs w:val="16"/>
              </w:rPr>
            </w:pPr>
            <w:r w:rsidRPr="00C0459B">
              <w:rPr>
                <w:rFonts w:eastAsia="標楷體"/>
                <w:sz w:val="16"/>
                <w:szCs w:val="16"/>
              </w:rPr>
              <w:t>Derivative Securities</w:t>
            </w:r>
          </w:p>
        </w:tc>
        <w:tc>
          <w:tcPr>
            <w:tcW w:w="1206"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投資組合與</w:t>
            </w:r>
          </w:p>
          <w:p w:rsidR="00C0459B" w:rsidRPr="00C0459B" w:rsidRDefault="00C0459B" w:rsidP="00007277">
            <w:pPr>
              <w:snapToGrid w:val="0"/>
              <w:jc w:val="center"/>
              <w:rPr>
                <w:rFonts w:eastAsia="標楷體"/>
                <w:sz w:val="16"/>
                <w:szCs w:val="16"/>
              </w:rPr>
            </w:pPr>
            <w:r w:rsidRPr="00C0459B">
              <w:rPr>
                <w:rFonts w:eastAsia="標楷體"/>
                <w:sz w:val="16"/>
                <w:szCs w:val="16"/>
              </w:rPr>
              <w:t>證券分析</w:t>
            </w:r>
          </w:p>
          <w:p w:rsidR="00C0459B" w:rsidRPr="00C0459B" w:rsidRDefault="00C0459B" w:rsidP="00007277">
            <w:pPr>
              <w:snapToGrid w:val="0"/>
              <w:jc w:val="center"/>
              <w:rPr>
                <w:rFonts w:eastAsia="標楷體"/>
                <w:sz w:val="16"/>
                <w:szCs w:val="16"/>
              </w:rPr>
            </w:pPr>
            <w:r w:rsidRPr="00C0459B">
              <w:rPr>
                <w:rFonts w:eastAsia="標楷體"/>
                <w:sz w:val="16"/>
                <w:szCs w:val="16"/>
              </w:rPr>
              <w:t>CM331(3)</w:t>
            </w:r>
          </w:p>
          <w:p w:rsidR="00C0459B" w:rsidRPr="00C0459B" w:rsidRDefault="00C0459B" w:rsidP="00007277">
            <w:pPr>
              <w:snapToGrid w:val="0"/>
              <w:jc w:val="center"/>
              <w:rPr>
                <w:rFonts w:eastAsia="標楷體"/>
                <w:sz w:val="16"/>
                <w:szCs w:val="16"/>
              </w:rPr>
            </w:pPr>
            <w:r w:rsidRPr="00C0459B">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C0459B" w:rsidRPr="00C0459B" w:rsidRDefault="00C0459B" w:rsidP="00007277">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1A2100">
        <w:trPr>
          <w:trHeight w:hRule="exact" w:val="1417"/>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6"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企業評價與併購實務</w:t>
            </w:r>
          </w:p>
          <w:p w:rsidR="00C0459B" w:rsidRPr="00C0459B" w:rsidRDefault="00C0459B" w:rsidP="00007277">
            <w:pPr>
              <w:snapToGrid w:val="0"/>
              <w:jc w:val="center"/>
              <w:rPr>
                <w:rFonts w:eastAsia="標楷體"/>
                <w:sz w:val="16"/>
                <w:szCs w:val="16"/>
              </w:rPr>
            </w:pPr>
            <w:r w:rsidRPr="00C0459B">
              <w:rPr>
                <w:rFonts w:eastAsia="標楷體"/>
                <w:sz w:val="16"/>
                <w:szCs w:val="16"/>
              </w:rPr>
              <w:t>CM381 (3)</w:t>
            </w:r>
          </w:p>
          <w:p w:rsidR="00C0459B" w:rsidRPr="00C0459B" w:rsidRDefault="00C0459B" w:rsidP="00007277">
            <w:pPr>
              <w:snapToGrid w:val="0"/>
              <w:jc w:val="center"/>
              <w:rPr>
                <w:rFonts w:eastAsia="標楷體"/>
                <w:sz w:val="16"/>
                <w:szCs w:val="16"/>
              </w:rPr>
            </w:pPr>
            <w:r w:rsidRPr="00C0459B">
              <w:rPr>
                <w:rFonts w:eastAsia="標楷體"/>
                <w:sz w:val="16"/>
                <w:szCs w:val="16"/>
              </w:rPr>
              <w:t>The Practice of Corporate Valuation and Acquisitions</w:t>
            </w:r>
          </w:p>
        </w:tc>
        <w:tc>
          <w:tcPr>
            <w:tcW w:w="1206"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4" w:space="0" w:color="auto"/>
            </w:tcBorders>
            <w:shd w:val="clear" w:color="auto" w:fill="FFFFFF"/>
            <w:vAlign w:val="center"/>
          </w:tcPr>
          <w:p w:rsidR="00C0459B" w:rsidRPr="00C0459B" w:rsidRDefault="00C0459B"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674D5F">
        <w:trPr>
          <w:trHeight w:hRule="exact" w:val="2557"/>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0459B" w:rsidRPr="00C0459B" w:rsidRDefault="00C0459B" w:rsidP="00007277">
            <w:pPr>
              <w:snapToGrid w:val="0"/>
              <w:spacing w:line="200" w:lineRule="exact"/>
              <w:ind w:left="981" w:hangingChars="613" w:hanging="981"/>
              <w:jc w:val="both"/>
              <w:rPr>
                <w:rFonts w:eastAsia="標楷體"/>
                <w:sz w:val="16"/>
                <w:szCs w:val="16"/>
              </w:rPr>
            </w:pPr>
            <w:r w:rsidRPr="00C0459B">
              <w:rPr>
                <w:rFonts w:eastAsia="標楷體"/>
                <w:sz w:val="16"/>
                <w:szCs w:val="16"/>
              </w:rPr>
              <w:t>說明：課程十</w:t>
            </w:r>
            <w:r w:rsidRPr="00C0459B">
              <w:rPr>
                <w:rFonts w:eastAsia="標楷體" w:hint="eastAsia"/>
                <w:sz w:val="16"/>
                <w:szCs w:val="16"/>
              </w:rPr>
              <w:t>四</w:t>
            </w:r>
            <w:r w:rsidRPr="00C0459B">
              <w:rPr>
                <w:rFonts w:eastAsia="標楷體"/>
                <w:sz w:val="16"/>
                <w:szCs w:val="16"/>
              </w:rPr>
              <w:t>選十</w:t>
            </w:r>
          </w:p>
          <w:p w:rsidR="00C0459B" w:rsidRPr="00C0459B" w:rsidRDefault="00C0459B" w:rsidP="00007277">
            <w:pPr>
              <w:snapToGrid w:val="0"/>
              <w:spacing w:line="200" w:lineRule="exact"/>
              <w:ind w:left="981" w:hangingChars="613" w:hanging="981"/>
              <w:jc w:val="both"/>
              <w:rPr>
                <w:rFonts w:eastAsia="標楷體"/>
                <w:sz w:val="16"/>
                <w:szCs w:val="16"/>
              </w:rPr>
            </w:pPr>
            <w:r w:rsidRPr="00C0459B">
              <w:rPr>
                <w:rFonts w:eastAsia="標楷體"/>
                <w:sz w:val="16"/>
                <w:szCs w:val="16"/>
              </w:rPr>
              <w:t xml:space="preserve">       </w:t>
            </w:r>
            <w:r w:rsidRPr="00C0459B">
              <w:rPr>
                <w:rFonts w:eastAsia="標楷體"/>
                <w:sz w:val="16"/>
                <w:szCs w:val="16"/>
              </w:rPr>
              <w:t>主修必選－個體經濟學、金融市場、金融機構管理、企業財務分析、金融倫理與法規、財務金融個案研討（終端學習課程）</w:t>
            </w:r>
          </w:p>
          <w:p w:rsidR="00C0459B" w:rsidRPr="00C0459B" w:rsidRDefault="00C0459B" w:rsidP="00007277">
            <w:pPr>
              <w:snapToGrid w:val="0"/>
              <w:spacing w:line="200" w:lineRule="exact"/>
              <w:ind w:leftChars="195" w:left="980" w:hangingChars="320" w:hanging="512"/>
              <w:jc w:val="both"/>
              <w:rPr>
                <w:rFonts w:ascii="標楷體" w:eastAsia="標楷體" w:hAnsi="標楷體"/>
                <w:sz w:val="16"/>
                <w:szCs w:val="16"/>
                <w:u w:val="single"/>
              </w:rPr>
            </w:pPr>
            <w:r w:rsidRPr="00C0459B">
              <w:rPr>
                <w:rFonts w:eastAsia="標楷體"/>
                <w:sz w:val="16"/>
                <w:szCs w:val="16"/>
              </w:rPr>
              <w:t xml:space="preserve">　輔修－必選投資學，其餘任選兩門</w:t>
            </w:r>
            <w:r w:rsidRPr="00C0459B">
              <w:rPr>
                <w:rFonts w:eastAsia="標楷體" w:hint="eastAsia"/>
                <w:sz w:val="16"/>
                <w:szCs w:val="16"/>
              </w:rPr>
              <w:t>。</w:t>
            </w:r>
            <w:r w:rsidRPr="00C0459B">
              <w:rPr>
                <w:rFonts w:ascii="標楷體" w:eastAsia="標楷體" w:hAnsi="標楷體" w:hint="eastAsia"/>
                <w:sz w:val="16"/>
                <w:szCs w:val="16"/>
                <w:highlight w:val="yellow"/>
                <w:u w:val="single"/>
              </w:rPr>
              <w:t>若為財金主修，則須任選三門。</w:t>
            </w:r>
          </w:p>
          <w:p w:rsidR="00C0459B" w:rsidRPr="00C0459B" w:rsidRDefault="00C0459B" w:rsidP="00007277">
            <w:pPr>
              <w:snapToGrid w:val="0"/>
              <w:spacing w:line="200" w:lineRule="exact"/>
              <w:ind w:leftChars="195" w:left="980" w:hangingChars="320" w:hanging="512"/>
              <w:jc w:val="both"/>
              <w:rPr>
                <w:rFonts w:ascii="標楷體" w:eastAsia="標楷體" w:hAnsi="標楷體"/>
                <w:sz w:val="16"/>
                <w:szCs w:val="16"/>
                <w:u w:val="single"/>
              </w:rPr>
            </w:pP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 xml:space="preserve">Note: </w:t>
            </w: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Required courses for Concentration:</w:t>
            </w:r>
            <w:r w:rsidRPr="00C0459B">
              <w:rPr>
                <w:rFonts w:eastAsia="標楷體"/>
                <w:sz w:val="16"/>
                <w:szCs w:val="16"/>
              </w:rPr>
              <w:t xml:space="preserve"> “</w:t>
            </w:r>
            <w:r w:rsidRPr="00C0459B">
              <w:rPr>
                <w:rFonts w:eastAsia="標楷體" w:hint="eastAsia"/>
                <w:sz w:val="16"/>
                <w:szCs w:val="16"/>
              </w:rPr>
              <w:t>Microeconomics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Markets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Institutions Management</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Business Analysis Using Financial Statements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Ethics and the Securities Law</w:t>
            </w:r>
            <w:r w:rsidRPr="00C0459B">
              <w:rPr>
                <w:rFonts w:eastAsia="標楷體"/>
                <w:sz w:val="16"/>
                <w:szCs w:val="16"/>
              </w:rPr>
              <w:t>”</w:t>
            </w:r>
            <w:r w:rsidRPr="00C0459B">
              <w:rPr>
                <w:rFonts w:eastAsia="標楷體" w:hint="eastAsia"/>
                <w:sz w:val="16"/>
                <w:szCs w:val="16"/>
              </w:rPr>
              <w:t xml:space="preserve">, and </w:t>
            </w:r>
            <w:r w:rsidRPr="00C0459B">
              <w:rPr>
                <w:rFonts w:eastAsia="標楷體"/>
                <w:sz w:val="16"/>
                <w:szCs w:val="16"/>
              </w:rPr>
              <w:t>“</w:t>
            </w:r>
            <w:r w:rsidRPr="00C0459B">
              <w:rPr>
                <w:rFonts w:eastAsia="標楷體" w:hint="eastAsia"/>
                <w:sz w:val="16"/>
                <w:szCs w:val="16"/>
              </w:rPr>
              <w:t>Case Studies in Finance</w:t>
            </w:r>
            <w:r w:rsidRPr="00C0459B">
              <w:rPr>
                <w:rFonts w:eastAsia="標楷體"/>
                <w:sz w:val="16"/>
                <w:szCs w:val="16"/>
              </w:rPr>
              <w:t>”</w:t>
            </w:r>
            <w:r w:rsidRPr="00C0459B">
              <w:rPr>
                <w:rFonts w:eastAsia="標楷體" w:hint="eastAsia"/>
                <w:sz w:val="16"/>
                <w:szCs w:val="16"/>
              </w:rPr>
              <w:t xml:space="preserve">. </w:t>
            </w:r>
          </w:p>
          <w:p w:rsidR="00C0459B" w:rsidRPr="00C0459B" w:rsidRDefault="00080162" w:rsidP="00007277">
            <w:pPr>
              <w:snapToGrid w:val="0"/>
              <w:spacing w:line="200" w:lineRule="exact"/>
              <w:jc w:val="both"/>
              <w:rPr>
                <w:rFonts w:eastAsia="標楷體"/>
                <w:sz w:val="16"/>
                <w:szCs w:val="16"/>
              </w:rPr>
            </w:pPr>
            <w:r>
              <w:rPr>
                <w:rFonts w:eastAsia="標楷體"/>
                <w:sz w:val="16"/>
                <w:szCs w:val="16"/>
              </w:rPr>
              <w:t>E</w:t>
            </w:r>
            <w:r w:rsidR="00C0459B" w:rsidRPr="00C0459B">
              <w:rPr>
                <w:rFonts w:eastAsia="標楷體" w:hint="eastAsia"/>
                <w:sz w:val="16"/>
                <w:szCs w:val="16"/>
              </w:rPr>
              <w:t xml:space="preserve">lective courses for </w:t>
            </w:r>
            <w:r w:rsidR="00C0459B" w:rsidRPr="00C0459B">
              <w:rPr>
                <w:rFonts w:eastAsia="標楷體"/>
                <w:sz w:val="16"/>
                <w:szCs w:val="16"/>
              </w:rPr>
              <w:t>Concentration</w:t>
            </w:r>
            <w:r w:rsidR="00C0459B" w:rsidRPr="00C0459B">
              <w:rPr>
                <w:rFonts w:eastAsia="標楷體" w:hint="eastAsia"/>
                <w:sz w:val="16"/>
                <w:szCs w:val="16"/>
              </w:rPr>
              <w:t xml:space="preserve">: in addition to above required courses, choose a </w:t>
            </w:r>
            <w:r w:rsidR="00C0459B" w:rsidRPr="00C0459B">
              <w:rPr>
                <w:rFonts w:eastAsia="標楷體"/>
                <w:sz w:val="16"/>
                <w:szCs w:val="16"/>
              </w:rPr>
              <w:t>minimum</w:t>
            </w:r>
            <w:r w:rsidR="003D6CA4">
              <w:rPr>
                <w:rFonts w:eastAsia="標楷體" w:hint="eastAsia"/>
                <w:sz w:val="16"/>
                <w:szCs w:val="16"/>
              </w:rPr>
              <w:t xml:space="preserve"> of 4 courses out of remaining </w:t>
            </w:r>
            <w:r w:rsidR="003D6CA4">
              <w:rPr>
                <w:rFonts w:eastAsia="標楷體" w:hint="eastAsia"/>
                <w:sz w:val="16"/>
                <w:szCs w:val="16"/>
                <w:lang w:eastAsia="zh-TW"/>
              </w:rPr>
              <w:t>8</w:t>
            </w:r>
            <w:r w:rsidR="00C0459B" w:rsidRPr="00C0459B">
              <w:rPr>
                <w:rFonts w:eastAsia="標楷體" w:hint="eastAsia"/>
                <w:sz w:val="16"/>
                <w:szCs w:val="16"/>
              </w:rPr>
              <w:t xml:space="preserve"> courses</w:t>
            </w: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 xml:space="preserve">Required courses for Minor: </w:t>
            </w:r>
            <w:r w:rsidRPr="00C0459B">
              <w:rPr>
                <w:rFonts w:eastAsia="標楷體"/>
                <w:sz w:val="16"/>
                <w:szCs w:val="16"/>
              </w:rPr>
              <w:t>“</w:t>
            </w:r>
            <w:r w:rsidRPr="00C0459B">
              <w:rPr>
                <w:rFonts w:eastAsia="標楷體" w:hint="eastAsia"/>
                <w:sz w:val="16"/>
                <w:szCs w:val="16"/>
              </w:rPr>
              <w:t>Investments</w:t>
            </w:r>
            <w:r w:rsidRPr="00C0459B">
              <w:rPr>
                <w:rFonts w:eastAsia="標楷體"/>
                <w:sz w:val="16"/>
                <w:szCs w:val="16"/>
              </w:rPr>
              <w:t>”</w:t>
            </w:r>
          </w:p>
          <w:p w:rsidR="00C0459B" w:rsidRPr="00C0459B" w:rsidRDefault="00080162" w:rsidP="006034A1">
            <w:pPr>
              <w:snapToGrid w:val="0"/>
              <w:spacing w:line="200" w:lineRule="exact"/>
              <w:jc w:val="both"/>
              <w:rPr>
                <w:rFonts w:eastAsia="標楷體"/>
                <w:sz w:val="16"/>
                <w:szCs w:val="16"/>
              </w:rPr>
            </w:pPr>
            <w:r>
              <w:rPr>
                <w:rFonts w:eastAsia="標楷體"/>
                <w:sz w:val="16"/>
                <w:szCs w:val="16"/>
              </w:rPr>
              <w:t>E</w:t>
            </w:r>
            <w:r w:rsidR="00C0459B" w:rsidRPr="00C0459B">
              <w:rPr>
                <w:rFonts w:eastAsia="標楷體" w:hint="eastAsia"/>
                <w:sz w:val="16"/>
                <w:szCs w:val="16"/>
              </w:rPr>
              <w:t xml:space="preserve">lective courses for Minor: choose a </w:t>
            </w:r>
            <w:r w:rsidR="00C0459B" w:rsidRPr="00C0459B">
              <w:rPr>
                <w:rFonts w:eastAsia="標楷體"/>
                <w:sz w:val="16"/>
                <w:szCs w:val="16"/>
              </w:rPr>
              <w:t>minimum</w:t>
            </w:r>
            <w:r w:rsidR="00C0459B" w:rsidRPr="00C0459B">
              <w:rPr>
                <w:rFonts w:eastAsia="標楷體" w:hint="eastAsia"/>
                <w:sz w:val="16"/>
                <w:szCs w:val="16"/>
              </w:rPr>
              <w:t xml:space="preserve"> of 2 courses out of remaining 1</w:t>
            </w:r>
            <w:r w:rsidR="006034A1">
              <w:rPr>
                <w:rFonts w:eastAsia="標楷體" w:hint="eastAsia"/>
                <w:sz w:val="16"/>
                <w:szCs w:val="16"/>
                <w:lang w:eastAsia="zh-TW"/>
              </w:rPr>
              <w:t>4</w:t>
            </w:r>
            <w:r w:rsidR="00C0459B" w:rsidRPr="00C0459B">
              <w:rPr>
                <w:rFonts w:eastAsia="標楷體" w:hint="eastAsia"/>
                <w:sz w:val="16"/>
                <w:szCs w:val="16"/>
              </w:rPr>
              <w:t xml:space="preserve"> courses. For students who major in Finance, choose a </w:t>
            </w:r>
            <w:r w:rsidR="00C0459B" w:rsidRPr="00C0459B">
              <w:rPr>
                <w:rFonts w:eastAsia="標楷體"/>
                <w:sz w:val="16"/>
                <w:szCs w:val="16"/>
              </w:rPr>
              <w:t>minimum</w:t>
            </w:r>
            <w:r w:rsidR="006034A1">
              <w:rPr>
                <w:rFonts w:eastAsia="標楷體" w:hint="eastAsia"/>
                <w:sz w:val="16"/>
                <w:szCs w:val="16"/>
              </w:rPr>
              <w:t xml:space="preserve"> of 3 courses out of remaining </w:t>
            </w:r>
            <w:r w:rsidR="006034A1">
              <w:rPr>
                <w:rFonts w:eastAsia="標楷體" w:hint="eastAsia"/>
                <w:sz w:val="16"/>
                <w:szCs w:val="16"/>
                <w:lang w:eastAsia="zh-TW"/>
              </w:rPr>
              <w:t>14</w:t>
            </w:r>
            <w:r w:rsidR="00C0459B" w:rsidRPr="00C0459B">
              <w:rPr>
                <w:rFonts w:eastAsia="標楷體" w:hint="eastAsia"/>
                <w:sz w:val="16"/>
                <w:szCs w:val="16"/>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C0459B" w:rsidRPr="00E468DD"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E468DD" w:rsidRDefault="008347DB" w:rsidP="008347DB">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8347DB" w:rsidP="008347D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6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1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1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523"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30"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3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A50CDB" w:rsidRPr="00BD0C3C" w:rsidTr="001A2100">
        <w:trPr>
          <w:trHeight w:hRule="exact" w:val="895"/>
          <w:jc w:val="center"/>
        </w:trPr>
        <w:tc>
          <w:tcPr>
            <w:tcW w:w="1523" w:type="dxa"/>
            <w:vMerge w:val="restart"/>
            <w:tcBorders>
              <w:left w:val="single" w:sz="2" w:space="0" w:color="auto"/>
            </w:tcBorders>
            <w:vAlign w:val="center"/>
          </w:tcPr>
          <w:p w:rsidR="00A50CDB" w:rsidRDefault="00A50CDB" w:rsidP="00007277">
            <w:pPr>
              <w:spacing w:line="200" w:lineRule="exact"/>
              <w:jc w:val="center"/>
              <w:rPr>
                <w:rFonts w:eastAsia="標楷體"/>
                <w:sz w:val="16"/>
                <w:szCs w:val="16"/>
              </w:rPr>
            </w:pPr>
            <w:r w:rsidRPr="00BD0C3C">
              <w:rPr>
                <w:rFonts w:eastAsia="標楷體"/>
                <w:sz w:val="16"/>
                <w:szCs w:val="16"/>
              </w:rPr>
              <w:t>投資與風險管理</w:t>
            </w:r>
          </w:p>
          <w:p w:rsidR="00A50CDB" w:rsidRPr="00BD0C3C" w:rsidRDefault="00A50CDB" w:rsidP="00007277">
            <w:pPr>
              <w:spacing w:line="200" w:lineRule="exact"/>
              <w:jc w:val="center"/>
              <w:rPr>
                <w:rFonts w:eastAsia="標楷體"/>
                <w:sz w:val="16"/>
                <w:szCs w:val="16"/>
              </w:rPr>
            </w:pPr>
            <w:r w:rsidRPr="00D77367">
              <w:rPr>
                <w:rFonts w:eastAsia="標楷體"/>
                <w:sz w:val="16"/>
                <w:szCs w:val="16"/>
              </w:rPr>
              <w:t>Investment and Risk Management</w:t>
            </w: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總體經濟學</w:t>
            </w:r>
          </w:p>
          <w:p w:rsidR="00A50CDB" w:rsidRDefault="00A50CDB" w:rsidP="00007277">
            <w:pPr>
              <w:snapToGrid w:val="0"/>
              <w:jc w:val="center"/>
              <w:rPr>
                <w:rFonts w:eastAsia="標楷體"/>
                <w:sz w:val="16"/>
                <w:szCs w:val="16"/>
              </w:rPr>
            </w:pPr>
            <w:r w:rsidRPr="00BD0C3C">
              <w:rPr>
                <w:rFonts w:eastAsia="標楷體"/>
                <w:sz w:val="16"/>
                <w:szCs w:val="16"/>
              </w:rPr>
              <w:t>CM218 (3)</w:t>
            </w:r>
          </w:p>
          <w:p w:rsidR="00A50CDB" w:rsidRPr="00BD0C3C" w:rsidRDefault="00A50CDB" w:rsidP="00007277">
            <w:pPr>
              <w:snapToGrid w:val="0"/>
              <w:jc w:val="center"/>
              <w:rPr>
                <w:rFonts w:eastAsia="標楷體"/>
                <w:sz w:val="16"/>
                <w:szCs w:val="16"/>
              </w:rPr>
            </w:pPr>
            <w:r w:rsidRPr="00636746">
              <w:rPr>
                <w:rFonts w:eastAsia="標楷體"/>
                <w:sz w:val="16"/>
                <w:szCs w:val="16"/>
              </w:rPr>
              <w:t>Macroeconomics</w:t>
            </w:r>
          </w:p>
        </w:tc>
        <w:tc>
          <w:tcPr>
            <w:tcW w:w="1206" w:type="dxa"/>
            <w:tcBorders>
              <w:top w:val="single" w:sz="2" w:space="0" w:color="auto"/>
            </w:tcBorders>
            <w:vAlign w:val="center"/>
          </w:tcPr>
          <w:p w:rsidR="00A50CDB" w:rsidRDefault="00A50CDB" w:rsidP="00007277">
            <w:pPr>
              <w:snapToGrid w:val="0"/>
              <w:jc w:val="center"/>
              <w:rPr>
                <w:rFonts w:eastAsia="標楷體"/>
                <w:sz w:val="16"/>
                <w:szCs w:val="16"/>
              </w:rPr>
            </w:pPr>
            <w:r w:rsidRPr="00684EB1">
              <w:rPr>
                <w:rFonts w:eastAsia="標楷體" w:hint="eastAsia"/>
                <w:sz w:val="16"/>
                <w:szCs w:val="16"/>
              </w:rPr>
              <w:t>解讀財經新聞</w:t>
            </w:r>
          </w:p>
          <w:p w:rsidR="00A50CDB" w:rsidRDefault="00A50CDB" w:rsidP="00007277">
            <w:pPr>
              <w:snapToGrid w:val="0"/>
              <w:jc w:val="center"/>
              <w:rPr>
                <w:rFonts w:eastAsia="標楷體"/>
                <w:sz w:val="16"/>
                <w:szCs w:val="16"/>
              </w:rPr>
            </w:pPr>
            <w:r>
              <w:rPr>
                <w:rFonts w:eastAsia="標楷體" w:hint="eastAsia"/>
                <w:sz w:val="16"/>
                <w:szCs w:val="16"/>
              </w:rPr>
              <w:t>CM239(3)</w:t>
            </w:r>
          </w:p>
          <w:p w:rsidR="00A50CDB" w:rsidRPr="00BD0C3C" w:rsidRDefault="00A50CDB" w:rsidP="00007277">
            <w:pPr>
              <w:snapToGrid w:val="0"/>
              <w:jc w:val="center"/>
              <w:rPr>
                <w:rFonts w:eastAsia="標楷體"/>
                <w:sz w:val="16"/>
                <w:szCs w:val="16"/>
              </w:rPr>
            </w:pPr>
            <w:r w:rsidRPr="00684EB1">
              <w:rPr>
                <w:rFonts w:eastAsia="標楷體"/>
                <w:sz w:val="16"/>
                <w:szCs w:val="16"/>
              </w:rPr>
              <w:t>Financial News Guide</w:t>
            </w: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計量經濟學</w:t>
            </w:r>
          </w:p>
          <w:p w:rsidR="00A50CDB" w:rsidRDefault="00A50CDB" w:rsidP="00007277">
            <w:pPr>
              <w:snapToGrid w:val="0"/>
              <w:jc w:val="center"/>
              <w:rPr>
                <w:rFonts w:eastAsia="標楷體"/>
                <w:sz w:val="16"/>
                <w:szCs w:val="16"/>
              </w:rPr>
            </w:pPr>
            <w:r w:rsidRPr="00BD0C3C">
              <w:rPr>
                <w:rFonts w:eastAsia="標楷體"/>
                <w:sz w:val="16"/>
                <w:szCs w:val="16"/>
              </w:rPr>
              <w:t>CM323 (3)</w:t>
            </w:r>
          </w:p>
          <w:p w:rsidR="00A50CDB" w:rsidRPr="00BD0C3C" w:rsidRDefault="00A50CDB" w:rsidP="00007277">
            <w:pPr>
              <w:snapToGrid w:val="0"/>
              <w:jc w:val="center"/>
              <w:rPr>
                <w:rFonts w:eastAsia="標楷體"/>
                <w:sz w:val="16"/>
                <w:szCs w:val="16"/>
              </w:rPr>
            </w:pPr>
            <w:r w:rsidRPr="00D77367">
              <w:rPr>
                <w:rFonts w:eastAsia="標楷體"/>
                <w:sz w:val="16"/>
                <w:szCs w:val="16"/>
              </w:rPr>
              <w:t>Econometrics</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衍生性金融商品</w:t>
            </w:r>
          </w:p>
          <w:p w:rsidR="00A50CDB" w:rsidRDefault="00A50CDB" w:rsidP="00007277">
            <w:pPr>
              <w:snapToGrid w:val="0"/>
              <w:jc w:val="center"/>
              <w:rPr>
                <w:rFonts w:eastAsia="標楷體"/>
                <w:sz w:val="16"/>
                <w:szCs w:val="16"/>
              </w:rPr>
            </w:pPr>
            <w:r w:rsidRPr="00BD0C3C">
              <w:rPr>
                <w:rFonts w:eastAsia="標楷體"/>
                <w:sz w:val="16"/>
                <w:szCs w:val="16"/>
              </w:rPr>
              <w:t>CM327 (3)</w:t>
            </w:r>
          </w:p>
          <w:p w:rsidR="00A50CDB" w:rsidRPr="00BD0C3C" w:rsidRDefault="00A50CDB" w:rsidP="00007277">
            <w:pPr>
              <w:snapToGrid w:val="0"/>
              <w:jc w:val="center"/>
              <w:rPr>
                <w:rFonts w:eastAsia="標楷體"/>
                <w:sz w:val="16"/>
                <w:szCs w:val="16"/>
              </w:rPr>
            </w:pPr>
            <w:r w:rsidRPr="00D77367">
              <w:rPr>
                <w:rFonts w:eastAsia="標楷體"/>
                <w:sz w:val="16"/>
                <w:szCs w:val="16"/>
              </w:rPr>
              <w:t>Derivative Securities</w:t>
            </w:r>
          </w:p>
        </w:tc>
        <w:tc>
          <w:tcPr>
            <w:tcW w:w="1205" w:type="dxa"/>
            <w:tcBorders>
              <w:top w:val="single" w:sz="2" w:space="0" w:color="auto"/>
            </w:tcBorders>
            <w:shd w:val="clear" w:color="auto" w:fill="FFFFFF"/>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財務創新</w:t>
            </w:r>
          </w:p>
          <w:p w:rsidR="00A50CDB" w:rsidRDefault="00A50CDB" w:rsidP="00007277">
            <w:pPr>
              <w:snapToGrid w:val="0"/>
              <w:jc w:val="center"/>
              <w:rPr>
                <w:rFonts w:eastAsia="標楷體"/>
                <w:sz w:val="16"/>
                <w:szCs w:val="16"/>
              </w:rPr>
            </w:pPr>
            <w:r w:rsidRPr="00BD0C3C">
              <w:rPr>
                <w:rFonts w:eastAsia="標楷體"/>
                <w:sz w:val="16"/>
                <w:szCs w:val="16"/>
              </w:rPr>
              <w:t>CM428(3)</w:t>
            </w:r>
          </w:p>
          <w:p w:rsidR="00A50CDB" w:rsidRPr="00BD0C3C" w:rsidRDefault="00A50CDB" w:rsidP="00007277">
            <w:pPr>
              <w:snapToGrid w:val="0"/>
              <w:jc w:val="center"/>
              <w:rPr>
                <w:rFonts w:eastAsia="標楷體"/>
                <w:sz w:val="16"/>
                <w:szCs w:val="16"/>
              </w:rPr>
            </w:pPr>
            <w:r w:rsidRPr="00D77367">
              <w:rPr>
                <w:rFonts w:eastAsia="標楷體"/>
                <w:sz w:val="16"/>
                <w:szCs w:val="16"/>
              </w:rPr>
              <w:t>Financial Innovation</w:t>
            </w:r>
          </w:p>
        </w:tc>
        <w:tc>
          <w:tcPr>
            <w:tcW w:w="1206" w:type="dxa"/>
            <w:tcBorders>
              <w:top w:val="single" w:sz="2" w:space="0" w:color="auto"/>
              <w:right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風險管理</w:t>
            </w:r>
          </w:p>
          <w:p w:rsidR="00A50CDB" w:rsidRDefault="00A50CDB" w:rsidP="00007277">
            <w:pPr>
              <w:snapToGrid w:val="0"/>
              <w:jc w:val="center"/>
              <w:rPr>
                <w:rFonts w:eastAsia="標楷體"/>
                <w:sz w:val="16"/>
                <w:szCs w:val="16"/>
              </w:rPr>
            </w:pPr>
            <w:r w:rsidRPr="00BD0C3C">
              <w:rPr>
                <w:rFonts w:eastAsia="標楷體"/>
                <w:sz w:val="16"/>
                <w:szCs w:val="16"/>
              </w:rPr>
              <w:t xml:space="preserve"> CM414 (3)</w:t>
            </w:r>
          </w:p>
          <w:p w:rsidR="00A50CDB" w:rsidRPr="00BD0C3C" w:rsidRDefault="00A50CDB" w:rsidP="00007277">
            <w:pPr>
              <w:snapToGrid w:val="0"/>
              <w:jc w:val="center"/>
              <w:rPr>
                <w:rFonts w:eastAsia="標楷體"/>
                <w:sz w:val="16"/>
                <w:szCs w:val="16"/>
              </w:rPr>
            </w:pPr>
            <w:r w:rsidRPr="00D77367">
              <w:rPr>
                <w:rFonts w:eastAsia="標楷體"/>
                <w:sz w:val="16"/>
                <w:szCs w:val="16"/>
              </w:rPr>
              <w:t>Risk Management</w:t>
            </w:r>
          </w:p>
        </w:tc>
      </w:tr>
      <w:tr w:rsidR="00A50CDB" w:rsidRPr="00BD0C3C" w:rsidTr="001A2100">
        <w:trPr>
          <w:trHeight w:hRule="exact" w:val="1350"/>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金融倫理與法規</w:t>
            </w:r>
          </w:p>
          <w:p w:rsidR="00A50CDB" w:rsidRDefault="00A50CDB" w:rsidP="00007277">
            <w:pPr>
              <w:snapToGrid w:val="0"/>
              <w:jc w:val="center"/>
              <w:rPr>
                <w:rFonts w:eastAsia="標楷體"/>
                <w:sz w:val="16"/>
                <w:szCs w:val="16"/>
              </w:rPr>
            </w:pPr>
            <w:r w:rsidRPr="00BD0C3C">
              <w:rPr>
                <w:rFonts w:eastAsia="標楷體"/>
                <w:sz w:val="16"/>
                <w:szCs w:val="16"/>
              </w:rPr>
              <w:t>CM326 (3)</w:t>
            </w:r>
          </w:p>
          <w:p w:rsidR="00A50CDB" w:rsidRPr="00BD0C3C" w:rsidRDefault="00A50CDB" w:rsidP="00007277">
            <w:pPr>
              <w:snapToGrid w:val="0"/>
              <w:jc w:val="center"/>
              <w:rPr>
                <w:rFonts w:eastAsia="標楷體"/>
                <w:sz w:val="16"/>
                <w:szCs w:val="16"/>
              </w:rPr>
            </w:pPr>
            <w:r w:rsidRPr="00D77367">
              <w:rPr>
                <w:rFonts w:eastAsia="標楷體"/>
                <w:sz w:val="16"/>
                <w:szCs w:val="16"/>
              </w:rPr>
              <w:t>Financial Ethics and the Securities Law</w:t>
            </w:r>
          </w:p>
        </w:tc>
        <w:tc>
          <w:tcPr>
            <w:tcW w:w="1206" w:type="dxa"/>
            <w:tcBorders>
              <w:top w:val="single" w:sz="2" w:space="0" w:color="auto"/>
            </w:tcBorders>
            <w:vAlign w:val="center"/>
          </w:tcPr>
          <w:p w:rsidR="00A50CDB" w:rsidRPr="00C0459B" w:rsidRDefault="00A50CDB" w:rsidP="00007277">
            <w:pPr>
              <w:snapToGrid w:val="0"/>
              <w:jc w:val="center"/>
              <w:rPr>
                <w:rFonts w:eastAsia="標楷體"/>
                <w:sz w:val="16"/>
                <w:szCs w:val="16"/>
              </w:rPr>
            </w:pPr>
            <w:r w:rsidRPr="00C0459B">
              <w:rPr>
                <w:rFonts w:eastAsia="標楷體"/>
                <w:sz w:val="16"/>
                <w:szCs w:val="16"/>
              </w:rPr>
              <w:t>個人理財</w:t>
            </w:r>
          </w:p>
          <w:p w:rsidR="00A50CDB" w:rsidRPr="00C0459B" w:rsidRDefault="00A50CDB" w:rsidP="00007277">
            <w:pPr>
              <w:snapToGrid w:val="0"/>
              <w:jc w:val="center"/>
              <w:rPr>
                <w:rFonts w:eastAsia="標楷體"/>
                <w:sz w:val="16"/>
                <w:szCs w:val="16"/>
              </w:rPr>
            </w:pPr>
            <w:r w:rsidRPr="00C0459B">
              <w:rPr>
                <w:rFonts w:eastAsia="標楷體"/>
                <w:sz w:val="16"/>
                <w:szCs w:val="16"/>
              </w:rPr>
              <w:t>CM329 (3)</w:t>
            </w:r>
          </w:p>
          <w:p w:rsidR="00A50CDB" w:rsidRPr="00BD0C3C" w:rsidRDefault="00A50CDB" w:rsidP="00007277">
            <w:pPr>
              <w:snapToGrid w:val="0"/>
              <w:spacing w:line="240" w:lineRule="atLeast"/>
              <w:jc w:val="center"/>
              <w:rPr>
                <w:rFonts w:eastAsia="標楷體"/>
                <w:sz w:val="16"/>
                <w:szCs w:val="16"/>
              </w:rPr>
            </w:pPr>
            <w:r w:rsidRPr="00C0459B">
              <w:rPr>
                <w:rFonts w:eastAsia="標楷體"/>
                <w:sz w:val="16"/>
                <w:szCs w:val="16"/>
              </w:rPr>
              <w:t>Personal Finance</w:t>
            </w: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國際金融</w:t>
            </w:r>
          </w:p>
          <w:p w:rsidR="00A50CDB" w:rsidRDefault="00A50CDB" w:rsidP="00007277">
            <w:pPr>
              <w:snapToGrid w:val="0"/>
              <w:jc w:val="center"/>
              <w:rPr>
                <w:rFonts w:eastAsia="標楷體"/>
                <w:sz w:val="16"/>
                <w:szCs w:val="16"/>
              </w:rPr>
            </w:pPr>
            <w:r w:rsidRPr="00BD0C3C">
              <w:rPr>
                <w:rFonts w:eastAsia="標楷體"/>
                <w:sz w:val="16"/>
                <w:szCs w:val="16"/>
              </w:rPr>
              <w:t>CM318(3)</w:t>
            </w:r>
          </w:p>
          <w:p w:rsidR="00A50CDB" w:rsidRPr="00BD0C3C" w:rsidRDefault="00A50CDB" w:rsidP="00007277">
            <w:pPr>
              <w:snapToGrid w:val="0"/>
              <w:jc w:val="center"/>
              <w:rPr>
                <w:rFonts w:eastAsia="標楷體"/>
                <w:sz w:val="16"/>
                <w:szCs w:val="16"/>
              </w:rPr>
            </w:pPr>
            <w:r w:rsidRPr="00636746">
              <w:rPr>
                <w:rFonts w:eastAsia="標楷體"/>
                <w:sz w:val="16"/>
                <w:szCs w:val="16"/>
              </w:rPr>
              <w:t>International Finance</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固定收益</w:t>
            </w:r>
          </w:p>
          <w:p w:rsidR="00A50CDB" w:rsidRPr="00BD0C3C" w:rsidRDefault="00A50CDB" w:rsidP="00007277">
            <w:pPr>
              <w:snapToGrid w:val="0"/>
              <w:jc w:val="center"/>
              <w:rPr>
                <w:rFonts w:eastAsia="標楷體"/>
                <w:sz w:val="16"/>
                <w:szCs w:val="16"/>
              </w:rPr>
            </w:pPr>
            <w:r w:rsidRPr="00BD0C3C">
              <w:rPr>
                <w:rFonts w:eastAsia="標楷體"/>
                <w:sz w:val="16"/>
                <w:szCs w:val="16"/>
              </w:rPr>
              <w:t>證券分析</w:t>
            </w:r>
          </w:p>
          <w:p w:rsidR="00A50CDB" w:rsidRDefault="00A50CDB" w:rsidP="00007277">
            <w:pPr>
              <w:snapToGrid w:val="0"/>
              <w:jc w:val="center"/>
              <w:rPr>
                <w:rFonts w:eastAsia="標楷體"/>
                <w:sz w:val="16"/>
                <w:szCs w:val="16"/>
              </w:rPr>
            </w:pPr>
            <w:r w:rsidRPr="00BD0C3C">
              <w:rPr>
                <w:rFonts w:eastAsia="標楷體"/>
                <w:sz w:val="16"/>
                <w:szCs w:val="16"/>
              </w:rPr>
              <w:t>CM330(3)</w:t>
            </w:r>
          </w:p>
          <w:p w:rsidR="00A50CDB" w:rsidRPr="00BD0C3C" w:rsidRDefault="00A50CDB" w:rsidP="00007277">
            <w:pPr>
              <w:snapToGrid w:val="0"/>
              <w:jc w:val="center"/>
              <w:rPr>
                <w:rFonts w:eastAsia="標楷體"/>
                <w:sz w:val="16"/>
                <w:szCs w:val="16"/>
              </w:rPr>
            </w:pPr>
            <w:r w:rsidRPr="00D77367">
              <w:rPr>
                <w:rFonts w:eastAsia="標楷體"/>
                <w:sz w:val="16"/>
                <w:szCs w:val="16"/>
              </w:rPr>
              <w:t>Fixed Income Security Analysis</w:t>
            </w:r>
          </w:p>
        </w:tc>
        <w:tc>
          <w:tcPr>
            <w:tcW w:w="1205" w:type="dxa"/>
            <w:tcBorders>
              <w:top w:val="single" w:sz="2" w:space="0" w:color="auto"/>
            </w:tcBorders>
            <w:shd w:val="clear" w:color="auto" w:fill="FFFFFF"/>
            <w:vAlign w:val="center"/>
          </w:tcPr>
          <w:p w:rsidR="00A50CDB" w:rsidRPr="00BD0C3C" w:rsidRDefault="00A50CDB" w:rsidP="00007277">
            <w:pPr>
              <w:snapToGrid w:val="0"/>
              <w:spacing w:line="200" w:lineRule="exact"/>
              <w:jc w:val="center"/>
              <w:rPr>
                <w:rFonts w:eastAsia="標楷體"/>
                <w:sz w:val="16"/>
                <w:szCs w:val="16"/>
              </w:rPr>
            </w:pPr>
            <w:r w:rsidRPr="00BD0C3C">
              <w:rPr>
                <w:rFonts w:eastAsia="標楷體"/>
                <w:sz w:val="16"/>
                <w:szCs w:val="16"/>
              </w:rPr>
              <w:t>不動產投資與融資</w:t>
            </w:r>
          </w:p>
          <w:p w:rsidR="00A50CDB" w:rsidRDefault="00A50CDB" w:rsidP="00007277">
            <w:pPr>
              <w:snapToGrid w:val="0"/>
              <w:spacing w:line="200" w:lineRule="exact"/>
              <w:jc w:val="center"/>
              <w:rPr>
                <w:rFonts w:eastAsia="標楷體"/>
                <w:sz w:val="16"/>
                <w:szCs w:val="16"/>
              </w:rPr>
            </w:pPr>
            <w:r w:rsidRPr="00BD0C3C">
              <w:rPr>
                <w:rFonts w:eastAsia="標楷體" w:hint="eastAsia"/>
                <w:sz w:val="16"/>
                <w:szCs w:val="16"/>
              </w:rPr>
              <w:t>CM471</w:t>
            </w:r>
            <w:r w:rsidRPr="00BD0C3C">
              <w:rPr>
                <w:rFonts w:eastAsia="標楷體"/>
                <w:sz w:val="16"/>
                <w:szCs w:val="16"/>
              </w:rPr>
              <w:t xml:space="preserve"> (3)</w:t>
            </w:r>
          </w:p>
          <w:p w:rsidR="00A50CDB" w:rsidRPr="00BD0C3C" w:rsidRDefault="00A50CDB" w:rsidP="00007277">
            <w:pPr>
              <w:snapToGrid w:val="0"/>
              <w:spacing w:line="200" w:lineRule="exact"/>
              <w:jc w:val="center"/>
              <w:rPr>
                <w:rFonts w:eastAsia="標楷體"/>
                <w:sz w:val="16"/>
                <w:szCs w:val="16"/>
              </w:rPr>
            </w:pPr>
            <w:r w:rsidRPr="00D77367">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r>
      <w:tr w:rsidR="00A50CDB" w:rsidRPr="00BD0C3C" w:rsidTr="001A2100">
        <w:trPr>
          <w:trHeight w:hRule="exact" w:val="1143"/>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財經數據分析方法</w:t>
            </w:r>
            <w:r w:rsidRPr="00BD0C3C">
              <w:rPr>
                <w:rFonts w:eastAsia="標楷體"/>
                <w:sz w:val="16"/>
                <w:szCs w:val="16"/>
              </w:rPr>
              <w:t xml:space="preserve"> </w:t>
            </w:r>
          </w:p>
          <w:p w:rsidR="00A50CDB" w:rsidRDefault="00A50CDB" w:rsidP="00007277">
            <w:pPr>
              <w:snapToGrid w:val="0"/>
              <w:jc w:val="center"/>
              <w:rPr>
                <w:rFonts w:eastAsia="標楷體"/>
                <w:sz w:val="16"/>
                <w:szCs w:val="16"/>
              </w:rPr>
            </w:pPr>
            <w:r w:rsidRPr="00BD0C3C">
              <w:rPr>
                <w:rFonts w:eastAsia="標楷體"/>
                <w:sz w:val="16"/>
                <w:szCs w:val="16"/>
              </w:rPr>
              <w:t>CM460(3)</w:t>
            </w:r>
          </w:p>
          <w:p w:rsidR="00A50CDB" w:rsidRPr="00387C6F" w:rsidRDefault="00A50CDB" w:rsidP="00007277">
            <w:pPr>
              <w:snapToGrid w:val="0"/>
              <w:jc w:val="center"/>
              <w:rPr>
                <w:rFonts w:eastAsia="標楷體"/>
                <w:sz w:val="16"/>
                <w:szCs w:val="16"/>
              </w:rPr>
            </w:pPr>
            <w:r w:rsidRPr="00D77367">
              <w:rPr>
                <w:rFonts w:eastAsia="標楷體"/>
                <w:sz w:val="16"/>
                <w:szCs w:val="16"/>
              </w:rPr>
              <w:t>Financial Data Analysis</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投資組合</w:t>
            </w:r>
            <w:r w:rsidRPr="00BD0C3C">
              <w:rPr>
                <w:rFonts w:eastAsia="標楷體" w:hint="eastAsia"/>
                <w:sz w:val="16"/>
                <w:szCs w:val="16"/>
              </w:rPr>
              <w:t>與</w:t>
            </w:r>
          </w:p>
          <w:p w:rsidR="00A50CDB" w:rsidRPr="00BD0C3C" w:rsidRDefault="00A50CDB" w:rsidP="00007277">
            <w:pPr>
              <w:snapToGrid w:val="0"/>
              <w:jc w:val="center"/>
              <w:rPr>
                <w:rFonts w:eastAsia="標楷體"/>
                <w:sz w:val="16"/>
                <w:szCs w:val="16"/>
              </w:rPr>
            </w:pPr>
            <w:r w:rsidRPr="00BD0C3C">
              <w:rPr>
                <w:rFonts w:eastAsia="標楷體"/>
                <w:sz w:val="16"/>
                <w:szCs w:val="16"/>
              </w:rPr>
              <w:t>證券分析</w:t>
            </w:r>
          </w:p>
          <w:p w:rsidR="00A50CDB" w:rsidRDefault="00A50CDB" w:rsidP="00007277">
            <w:pPr>
              <w:snapToGrid w:val="0"/>
              <w:jc w:val="center"/>
              <w:rPr>
                <w:rFonts w:eastAsia="標楷體"/>
                <w:sz w:val="16"/>
                <w:szCs w:val="16"/>
              </w:rPr>
            </w:pPr>
            <w:r w:rsidRPr="00BD0C3C">
              <w:rPr>
                <w:rFonts w:eastAsia="標楷體"/>
                <w:sz w:val="16"/>
                <w:szCs w:val="16"/>
              </w:rPr>
              <w:t>CM331(3)</w:t>
            </w:r>
          </w:p>
          <w:p w:rsidR="00A50CDB" w:rsidRPr="00BD0C3C" w:rsidRDefault="00A50CDB" w:rsidP="00007277">
            <w:pPr>
              <w:snapToGrid w:val="0"/>
              <w:jc w:val="center"/>
              <w:rPr>
                <w:rFonts w:eastAsia="標楷體"/>
                <w:sz w:val="16"/>
                <w:szCs w:val="16"/>
              </w:rPr>
            </w:pPr>
            <w:r w:rsidRPr="00636746">
              <w:rPr>
                <w:rFonts w:eastAsia="標楷體"/>
                <w:sz w:val="16"/>
                <w:szCs w:val="16"/>
              </w:rPr>
              <w:t>Portfolio and Security Analysis</w:t>
            </w:r>
          </w:p>
        </w:tc>
        <w:tc>
          <w:tcPr>
            <w:tcW w:w="1205" w:type="dxa"/>
            <w:tcBorders>
              <w:top w:val="single" w:sz="2" w:space="0" w:color="auto"/>
            </w:tcBorders>
            <w:shd w:val="clear" w:color="auto" w:fill="FFFFFF"/>
            <w:vAlign w:val="center"/>
          </w:tcPr>
          <w:p w:rsidR="00A50CDB" w:rsidRPr="00BD0C3C" w:rsidRDefault="00A50CDB" w:rsidP="00007277">
            <w:pPr>
              <w:snapToGrid w:val="0"/>
              <w:jc w:val="center"/>
              <w:rPr>
                <w:rFonts w:eastAsia="標楷體"/>
                <w:sz w:val="16"/>
                <w:szCs w:val="16"/>
              </w:rPr>
            </w:pPr>
          </w:p>
        </w:tc>
        <w:tc>
          <w:tcPr>
            <w:tcW w:w="1206" w:type="dxa"/>
            <w:tcBorders>
              <w:top w:val="single" w:sz="2" w:space="0" w:color="auto"/>
              <w:right w:val="single" w:sz="2" w:space="0" w:color="auto"/>
            </w:tcBorders>
            <w:vAlign w:val="center"/>
          </w:tcPr>
          <w:p w:rsidR="00A50CDB" w:rsidRPr="00BD0C3C" w:rsidRDefault="00A50CDB" w:rsidP="00007277">
            <w:pPr>
              <w:snapToGrid w:val="0"/>
              <w:jc w:val="center"/>
              <w:rPr>
                <w:rFonts w:eastAsia="標楷體"/>
                <w:sz w:val="16"/>
                <w:szCs w:val="16"/>
              </w:rPr>
            </w:pPr>
          </w:p>
        </w:tc>
      </w:tr>
      <w:tr w:rsidR="00A50CDB" w:rsidRPr="00BD0C3C" w:rsidTr="00674D5F">
        <w:trPr>
          <w:trHeight w:hRule="exact" w:val="2638"/>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A50CDB" w:rsidRPr="00CA6B7C" w:rsidRDefault="00A50CDB" w:rsidP="00007277">
            <w:pPr>
              <w:snapToGrid w:val="0"/>
              <w:spacing w:line="200" w:lineRule="exact"/>
              <w:jc w:val="both"/>
              <w:rPr>
                <w:rFonts w:eastAsia="標楷體"/>
                <w:sz w:val="16"/>
                <w:szCs w:val="16"/>
              </w:rPr>
            </w:pPr>
            <w:r>
              <w:rPr>
                <w:rFonts w:eastAsia="標楷體"/>
                <w:sz w:val="16"/>
                <w:szCs w:val="16"/>
              </w:rPr>
              <w:t>說明：課程十</w:t>
            </w:r>
            <w:r w:rsidRPr="00EF2F3B">
              <w:rPr>
                <w:rFonts w:eastAsia="標楷體" w:hint="eastAsia"/>
                <w:color w:val="FF0000"/>
                <w:sz w:val="16"/>
                <w:szCs w:val="16"/>
              </w:rPr>
              <w:t>三</w:t>
            </w:r>
            <w:r w:rsidRPr="00CA6B7C">
              <w:rPr>
                <w:rFonts w:eastAsia="標楷體"/>
                <w:sz w:val="16"/>
                <w:szCs w:val="16"/>
              </w:rPr>
              <w:t>選十</w:t>
            </w:r>
          </w:p>
          <w:p w:rsidR="00A50CDB" w:rsidRPr="00CA6B7C" w:rsidRDefault="00A50CDB" w:rsidP="00007277">
            <w:pPr>
              <w:snapToGrid w:val="0"/>
              <w:spacing w:line="200" w:lineRule="exact"/>
              <w:ind w:firstLineChars="292" w:firstLine="467"/>
              <w:jc w:val="both"/>
              <w:rPr>
                <w:rFonts w:eastAsia="標楷體"/>
                <w:sz w:val="16"/>
                <w:szCs w:val="16"/>
              </w:rPr>
            </w:pPr>
            <w:r w:rsidRPr="00CA6B7C">
              <w:rPr>
                <w:rFonts w:eastAsia="標楷體"/>
                <w:sz w:val="16"/>
                <w:szCs w:val="16"/>
              </w:rPr>
              <w:t xml:space="preserve"> </w:t>
            </w:r>
            <w:r w:rsidRPr="00CA6B7C">
              <w:rPr>
                <w:rFonts w:eastAsia="標楷體" w:hint="eastAsia"/>
                <w:sz w:val="16"/>
                <w:szCs w:val="16"/>
              </w:rPr>
              <w:t>主修</w:t>
            </w:r>
            <w:r w:rsidRPr="00CA6B7C">
              <w:rPr>
                <w:rFonts w:eastAsia="標楷體"/>
                <w:sz w:val="16"/>
                <w:szCs w:val="16"/>
              </w:rPr>
              <w:t>必選－總體經濟學、衍生性金融商品、計量經濟學、風險管理、金融倫理與法規、投資組合與證券分析（終端學習課程）</w:t>
            </w:r>
          </w:p>
          <w:p w:rsidR="00A50CDB" w:rsidRPr="00CA6B7C" w:rsidRDefault="00A50CDB" w:rsidP="00007277">
            <w:pPr>
              <w:snapToGrid w:val="0"/>
              <w:spacing w:line="200" w:lineRule="exact"/>
              <w:ind w:leftChars="135" w:left="324" w:firstLineChars="142" w:firstLine="227"/>
              <w:jc w:val="both"/>
              <w:rPr>
                <w:rFonts w:ascii="標楷體" w:eastAsia="標楷體" w:hAnsi="標楷體"/>
                <w:sz w:val="16"/>
                <w:szCs w:val="16"/>
                <w:u w:val="single"/>
              </w:rPr>
            </w:pPr>
            <w:r w:rsidRPr="00CA6B7C">
              <w:rPr>
                <w:rFonts w:eastAsia="標楷體"/>
                <w:sz w:val="16"/>
                <w:szCs w:val="16"/>
              </w:rPr>
              <w:t>輔修－必選投資學，其餘任選兩門</w:t>
            </w:r>
            <w:r w:rsidRPr="00CA6B7C">
              <w:rPr>
                <w:rFonts w:eastAsia="標楷體" w:hint="eastAsia"/>
                <w:sz w:val="16"/>
                <w:szCs w:val="16"/>
              </w:rPr>
              <w:t>。</w:t>
            </w:r>
            <w:r w:rsidRPr="00CA6B7C">
              <w:rPr>
                <w:rFonts w:ascii="標楷體" w:eastAsia="標楷體" w:hAnsi="標楷體" w:hint="eastAsia"/>
                <w:sz w:val="16"/>
                <w:szCs w:val="16"/>
                <w:u w:val="single"/>
              </w:rPr>
              <w:t>若為財金主修，則須任選三門。</w:t>
            </w:r>
          </w:p>
          <w:p w:rsidR="00A50CDB" w:rsidRDefault="00A50CDB" w:rsidP="00007277">
            <w:pPr>
              <w:snapToGrid w:val="0"/>
              <w:spacing w:line="200" w:lineRule="exact"/>
              <w:jc w:val="both"/>
              <w:rPr>
                <w:rFonts w:eastAsia="標楷體"/>
                <w:sz w:val="16"/>
                <w:szCs w:val="16"/>
              </w:rPr>
            </w:pPr>
          </w:p>
          <w:p w:rsidR="00A50CDB" w:rsidRDefault="00A50CDB" w:rsidP="00007277">
            <w:pPr>
              <w:snapToGrid w:val="0"/>
              <w:spacing w:line="200" w:lineRule="exact"/>
              <w:jc w:val="both"/>
              <w:rPr>
                <w:rFonts w:eastAsia="標楷體"/>
                <w:sz w:val="16"/>
                <w:szCs w:val="16"/>
              </w:rPr>
            </w:pPr>
            <w:r>
              <w:rPr>
                <w:rFonts w:eastAsia="標楷體" w:hint="eastAsia"/>
                <w:sz w:val="16"/>
                <w:szCs w:val="16"/>
              </w:rPr>
              <w:t xml:space="preserve">Note: </w:t>
            </w:r>
          </w:p>
          <w:p w:rsidR="00A50CDB" w:rsidRDefault="00A50CDB" w:rsidP="00007277">
            <w:pPr>
              <w:snapToGrid w:val="0"/>
              <w:spacing w:line="200" w:lineRule="exact"/>
              <w:jc w:val="both"/>
              <w:rPr>
                <w:rFonts w:eastAsia="標楷體"/>
                <w:sz w:val="16"/>
                <w:szCs w:val="16"/>
              </w:rPr>
            </w:pPr>
            <w:r>
              <w:rPr>
                <w:rFonts w:eastAsia="標楷體" w:hint="eastAsia"/>
                <w:sz w:val="16"/>
                <w:szCs w:val="16"/>
              </w:rPr>
              <w:t>Required courses for Concentration:</w:t>
            </w:r>
            <w:r w:rsidRPr="00CA6B7C">
              <w:rPr>
                <w:rFonts w:eastAsia="標楷體"/>
                <w:sz w:val="16"/>
                <w:szCs w:val="16"/>
              </w:rPr>
              <w:t xml:space="preserve"> “</w:t>
            </w:r>
            <w:r w:rsidRPr="00CA6B7C">
              <w:rPr>
                <w:rFonts w:eastAsia="標楷體" w:hint="eastAsia"/>
                <w:sz w:val="16"/>
                <w:szCs w:val="16"/>
              </w:rPr>
              <w:t>Macroeconomics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Derivative Securities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Econometrics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Risk Management</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Financial Ethics and the Securities Law</w:t>
            </w:r>
            <w:r w:rsidRPr="00CA6B7C">
              <w:rPr>
                <w:rFonts w:eastAsia="標楷體"/>
                <w:sz w:val="16"/>
                <w:szCs w:val="16"/>
              </w:rPr>
              <w:t>”</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Portfolio and Security Analysis</w:t>
            </w:r>
            <w:r w:rsidRPr="00CA6B7C">
              <w:rPr>
                <w:rFonts w:eastAsia="標楷體"/>
                <w:sz w:val="16"/>
                <w:szCs w:val="16"/>
              </w:rPr>
              <w:t>”</w:t>
            </w:r>
            <w:r>
              <w:rPr>
                <w:rFonts w:eastAsia="標楷體" w:hint="eastAsia"/>
                <w:sz w:val="16"/>
                <w:szCs w:val="16"/>
              </w:rPr>
              <w:t xml:space="preserve">. </w:t>
            </w:r>
          </w:p>
          <w:p w:rsidR="00A50CDB" w:rsidRDefault="00080162" w:rsidP="00007277">
            <w:pPr>
              <w:snapToGrid w:val="0"/>
              <w:spacing w:line="200" w:lineRule="exact"/>
              <w:jc w:val="both"/>
              <w:rPr>
                <w:rFonts w:eastAsia="標楷體"/>
                <w:sz w:val="16"/>
                <w:szCs w:val="16"/>
              </w:rPr>
            </w:pPr>
            <w:r>
              <w:rPr>
                <w:rFonts w:eastAsia="標楷體"/>
                <w:sz w:val="16"/>
                <w:szCs w:val="16"/>
              </w:rPr>
              <w:t>E</w:t>
            </w:r>
            <w:r w:rsidR="00A50CDB">
              <w:rPr>
                <w:rFonts w:eastAsia="標楷體" w:hint="eastAsia"/>
                <w:sz w:val="16"/>
                <w:szCs w:val="16"/>
              </w:rPr>
              <w:t xml:space="preserve">lective courses for </w:t>
            </w:r>
            <w:r w:rsidR="00A50CDB">
              <w:rPr>
                <w:rFonts w:eastAsia="標楷體"/>
                <w:sz w:val="16"/>
                <w:szCs w:val="16"/>
              </w:rPr>
              <w:t>Concentration</w:t>
            </w:r>
            <w:r w:rsidR="00A50CDB">
              <w:rPr>
                <w:rFonts w:eastAsia="標楷體" w:hint="eastAsia"/>
                <w:sz w:val="16"/>
                <w:szCs w:val="16"/>
              </w:rPr>
              <w:t>:</w:t>
            </w:r>
            <w:r w:rsidR="00A50CDB" w:rsidRPr="00CA6B7C">
              <w:rPr>
                <w:rFonts w:eastAsia="標楷體" w:hint="eastAsia"/>
                <w:sz w:val="16"/>
                <w:szCs w:val="16"/>
              </w:rPr>
              <w:t xml:space="preserve"> </w:t>
            </w:r>
            <w:r w:rsidR="00A50CDB">
              <w:rPr>
                <w:rFonts w:eastAsia="標楷體" w:hint="eastAsia"/>
                <w:sz w:val="16"/>
                <w:szCs w:val="16"/>
              </w:rPr>
              <w:t xml:space="preserve">in addition to above required courses, </w:t>
            </w:r>
            <w:r w:rsidR="00A50CDB" w:rsidRPr="00CA6B7C">
              <w:rPr>
                <w:rFonts w:eastAsia="標楷體" w:hint="eastAsia"/>
                <w:sz w:val="16"/>
                <w:szCs w:val="16"/>
              </w:rPr>
              <w:t>choose</w:t>
            </w:r>
            <w:r w:rsidR="00A50CDB">
              <w:rPr>
                <w:rFonts w:eastAsia="標楷體" w:hint="eastAsia"/>
                <w:sz w:val="16"/>
                <w:szCs w:val="16"/>
              </w:rPr>
              <w:t xml:space="preserve"> 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4</w:t>
            </w:r>
            <w:r w:rsidR="00A50CDB" w:rsidRPr="00CA6B7C">
              <w:rPr>
                <w:rFonts w:eastAsia="標楷體" w:hint="eastAsia"/>
                <w:sz w:val="16"/>
                <w:szCs w:val="16"/>
              </w:rPr>
              <w:t xml:space="preserve"> courses out of </w:t>
            </w:r>
            <w:r w:rsidR="00A50CDB">
              <w:rPr>
                <w:rFonts w:eastAsia="標楷體" w:hint="eastAsia"/>
                <w:sz w:val="16"/>
                <w:szCs w:val="16"/>
              </w:rPr>
              <w:t xml:space="preserve">remaining </w:t>
            </w:r>
            <w:r w:rsidR="003D6CA4">
              <w:rPr>
                <w:rFonts w:eastAsia="標楷體" w:hint="eastAsia"/>
                <w:sz w:val="16"/>
                <w:szCs w:val="16"/>
                <w:lang w:eastAsia="zh-TW"/>
              </w:rPr>
              <w:t>7</w:t>
            </w:r>
            <w:r w:rsidR="00A50CDB" w:rsidRPr="00CA6B7C">
              <w:rPr>
                <w:rFonts w:eastAsia="標楷體" w:hint="eastAsia"/>
                <w:sz w:val="16"/>
                <w:szCs w:val="16"/>
              </w:rPr>
              <w:t xml:space="preserve"> courses</w:t>
            </w:r>
          </w:p>
          <w:p w:rsidR="00A50CDB" w:rsidRDefault="00A50CDB" w:rsidP="00007277">
            <w:pPr>
              <w:snapToGrid w:val="0"/>
              <w:spacing w:line="200" w:lineRule="exact"/>
              <w:jc w:val="both"/>
              <w:rPr>
                <w:rFonts w:eastAsia="標楷體"/>
                <w:sz w:val="16"/>
                <w:szCs w:val="16"/>
              </w:rPr>
            </w:pPr>
            <w:r>
              <w:rPr>
                <w:rFonts w:eastAsia="標楷體" w:hint="eastAsia"/>
                <w:sz w:val="16"/>
                <w:szCs w:val="16"/>
              </w:rPr>
              <w:t xml:space="preserve">Required courses for Minor: </w:t>
            </w:r>
            <w:r w:rsidRPr="00CA6B7C">
              <w:rPr>
                <w:rFonts w:eastAsia="標楷體"/>
                <w:sz w:val="16"/>
                <w:szCs w:val="16"/>
              </w:rPr>
              <w:t>“</w:t>
            </w:r>
            <w:r w:rsidRPr="00CA6B7C">
              <w:rPr>
                <w:rFonts w:eastAsia="標楷體" w:hint="eastAsia"/>
                <w:sz w:val="16"/>
                <w:szCs w:val="16"/>
              </w:rPr>
              <w:t>Investments</w:t>
            </w:r>
            <w:r w:rsidRPr="00CA6B7C">
              <w:rPr>
                <w:rFonts w:eastAsia="標楷體"/>
                <w:sz w:val="16"/>
                <w:szCs w:val="16"/>
              </w:rPr>
              <w:t>”</w:t>
            </w:r>
          </w:p>
          <w:p w:rsidR="00A50CDB" w:rsidRPr="00BD0C3C" w:rsidRDefault="00080162" w:rsidP="00080162">
            <w:pPr>
              <w:snapToGrid w:val="0"/>
              <w:spacing w:line="200" w:lineRule="exact"/>
              <w:jc w:val="both"/>
              <w:rPr>
                <w:rFonts w:eastAsia="標楷體"/>
                <w:sz w:val="16"/>
                <w:szCs w:val="16"/>
              </w:rPr>
            </w:pPr>
            <w:r>
              <w:rPr>
                <w:rFonts w:eastAsia="標楷體"/>
                <w:sz w:val="16"/>
                <w:szCs w:val="16"/>
              </w:rPr>
              <w:t>E</w:t>
            </w:r>
            <w:r w:rsidR="00A50CDB">
              <w:rPr>
                <w:rFonts w:eastAsia="標楷體" w:hint="eastAsia"/>
                <w:sz w:val="16"/>
                <w:szCs w:val="16"/>
              </w:rPr>
              <w:t xml:space="preserve">lective courses for Minor: </w:t>
            </w:r>
            <w:r w:rsidR="00A50CDB" w:rsidRPr="00CA6B7C">
              <w:rPr>
                <w:rFonts w:eastAsia="標楷體" w:hint="eastAsia"/>
                <w:sz w:val="16"/>
                <w:szCs w:val="16"/>
              </w:rPr>
              <w:t xml:space="preserve">choose </w:t>
            </w:r>
            <w:r w:rsidR="00A50CDB">
              <w:rPr>
                <w:rFonts w:eastAsia="標楷體" w:hint="eastAsia"/>
                <w:sz w:val="16"/>
                <w:szCs w:val="16"/>
              </w:rPr>
              <w:t xml:space="preserve">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2</w:t>
            </w:r>
            <w:r w:rsidR="00A50CDB" w:rsidRPr="00CA6B7C">
              <w:rPr>
                <w:rFonts w:eastAsia="標楷體" w:hint="eastAsia"/>
                <w:sz w:val="16"/>
                <w:szCs w:val="16"/>
              </w:rPr>
              <w:t xml:space="preserve"> cours</w:t>
            </w:r>
            <w:r w:rsidR="00A50CDB">
              <w:rPr>
                <w:rFonts w:eastAsia="標楷體" w:hint="eastAsia"/>
                <w:sz w:val="16"/>
                <w:szCs w:val="16"/>
              </w:rPr>
              <w:t>es out of remaining 1</w:t>
            </w:r>
            <w:r w:rsidR="006034A1">
              <w:rPr>
                <w:rFonts w:eastAsia="標楷體" w:hint="eastAsia"/>
                <w:sz w:val="16"/>
                <w:szCs w:val="16"/>
                <w:lang w:eastAsia="zh-TW"/>
              </w:rPr>
              <w:t>3</w:t>
            </w:r>
            <w:r w:rsidR="00A50CDB" w:rsidRPr="00CA6B7C">
              <w:rPr>
                <w:rFonts w:eastAsia="標楷體" w:hint="eastAsia"/>
                <w:sz w:val="16"/>
                <w:szCs w:val="16"/>
              </w:rPr>
              <w:t xml:space="preserve"> courses</w:t>
            </w:r>
            <w:r w:rsidR="00A50CDB">
              <w:rPr>
                <w:rFonts w:eastAsia="標楷體" w:hint="eastAsia"/>
                <w:sz w:val="16"/>
                <w:szCs w:val="16"/>
              </w:rPr>
              <w:t xml:space="preserve">. For students who major in Finance, </w:t>
            </w:r>
            <w:r w:rsidR="00A50CDB" w:rsidRPr="00CA6B7C">
              <w:rPr>
                <w:rFonts w:eastAsia="標楷體" w:hint="eastAsia"/>
                <w:sz w:val="16"/>
                <w:szCs w:val="16"/>
              </w:rPr>
              <w:t xml:space="preserve">choose </w:t>
            </w:r>
            <w:r w:rsidR="00A50CDB">
              <w:rPr>
                <w:rFonts w:eastAsia="標楷體" w:hint="eastAsia"/>
                <w:sz w:val="16"/>
                <w:szCs w:val="16"/>
              </w:rPr>
              <w:t xml:space="preserve">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3</w:t>
            </w:r>
            <w:r w:rsidR="00A50CDB" w:rsidRPr="00CA6B7C">
              <w:rPr>
                <w:rFonts w:eastAsia="標楷體" w:hint="eastAsia"/>
                <w:sz w:val="16"/>
                <w:szCs w:val="16"/>
              </w:rPr>
              <w:t xml:space="preserve"> cours</w:t>
            </w:r>
            <w:r w:rsidR="00A50CDB">
              <w:rPr>
                <w:rFonts w:eastAsia="標楷體" w:hint="eastAsia"/>
                <w:sz w:val="16"/>
                <w:szCs w:val="16"/>
              </w:rPr>
              <w:t>es out of remaining 1</w:t>
            </w:r>
            <w:r w:rsidR="006034A1">
              <w:rPr>
                <w:rFonts w:eastAsia="標楷體" w:hint="eastAsia"/>
                <w:sz w:val="16"/>
                <w:szCs w:val="16"/>
                <w:lang w:eastAsia="zh-TW"/>
              </w:rPr>
              <w:t>3</w:t>
            </w:r>
            <w:r w:rsidR="00A50CDB" w:rsidRPr="00CA6B7C">
              <w:rPr>
                <w:rFonts w:eastAsia="標楷體" w:hint="eastAsia"/>
                <w:sz w:val="16"/>
                <w:szCs w:val="16"/>
              </w:rPr>
              <w:t xml:space="preserve"> courses.</w:t>
            </w:r>
          </w:p>
        </w:tc>
      </w:tr>
    </w:tbl>
    <w:p w:rsidR="00315998" w:rsidRDefault="00315998"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150EAA" w:rsidRPr="00150EAA"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150EAA" w:rsidRDefault="008347DB" w:rsidP="008347DB">
            <w:pPr>
              <w:snapToGrid w:val="0"/>
              <w:spacing w:line="200" w:lineRule="exact"/>
              <w:rPr>
                <w:rFonts w:eastAsia="標楷體"/>
                <w:sz w:val="16"/>
                <w:szCs w:val="16"/>
              </w:rPr>
            </w:pPr>
            <w:r w:rsidRPr="00150EAA">
              <w:rPr>
                <w:rFonts w:eastAsia="標楷體"/>
                <w:sz w:val="16"/>
                <w:szCs w:val="16"/>
              </w:rPr>
              <w:t>學年</w:t>
            </w:r>
            <w:r w:rsidRPr="00150EAA">
              <w:rPr>
                <w:rFonts w:eastAsia="標楷體"/>
                <w:sz w:val="16"/>
                <w:szCs w:val="16"/>
              </w:rPr>
              <w:t>Academic Year</w:t>
            </w:r>
          </w:p>
          <w:p w:rsidR="00A50CDB" w:rsidRPr="00150EAA" w:rsidRDefault="008347DB" w:rsidP="008347DB">
            <w:pPr>
              <w:snapToGrid w:val="0"/>
              <w:spacing w:line="200" w:lineRule="exact"/>
              <w:rPr>
                <w:rFonts w:eastAsia="標楷體"/>
                <w:sz w:val="16"/>
                <w:szCs w:val="16"/>
              </w:rPr>
            </w:pPr>
            <w:r w:rsidRPr="00150EAA">
              <w:rPr>
                <w:rFonts w:eastAsia="標楷體"/>
                <w:sz w:val="16"/>
                <w:szCs w:val="16"/>
              </w:rPr>
              <w:t>學期</w:t>
            </w:r>
            <w:r w:rsidRPr="00150EAA">
              <w:rPr>
                <w:rFonts w:eastAsia="標楷體"/>
                <w:sz w:val="16"/>
                <w:szCs w:val="16"/>
              </w:rPr>
              <w:t>Semester</w:t>
            </w:r>
          </w:p>
        </w:tc>
        <w:tc>
          <w:tcPr>
            <w:tcW w:w="1461" w:type="dxa"/>
            <w:gridSpan w:val="2"/>
            <w:tcBorders>
              <w:top w:val="single" w:sz="2" w:space="0" w:color="auto"/>
            </w:tcBorders>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第一學年</w:t>
            </w:r>
          </w:p>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First Academic Year</w:t>
            </w:r>
          </w:p>
        </w:tc>
        <w:tc>
          <w:tcPr>
            <w:tcW w:w="2411" w:type="dxa"/>
            <w:gridSpan w:val="2"/>
            <w:tcBorders>
              <w:top w:val="single" w:sz="2" w:space="0" w:color="auto"/>
            </w:tcBorders>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第二學年</w:t>
            </w:r>
          </w:p>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Second Academic Year</w:t>
            </w:r>
          </w:p>
        </w:tc>
        <w:tc>
          <w:tcPr>
            <w:tcW w:w="2411" w:type="dxa"/>
            <w:gridSpan w:val="2"/>
            <w:tcBorders>
              <w:top w:val="single" w:sz="2" w:space="0" w:color="auto"/>
            </w:tcBorders>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第三學年</w:t>
            </w:r>
          </w:p>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hint="eastAsia"/>
                <w:sz w:val="16"/>
                <w:szCs w:val="16"/>
              </w:rPr>
              <w:t>第</w:t>
            </w:r>
            <w:r w:rsidRPr="00150EAA">
              <w:rPr>
                <w:rFonts w:eastAsia="標楷體"/>
                <w:sz w:val="16"/>
                <w:szCs w:val="16"/>
              </w:rPr>
              <w:t>四學年</w:t>
            </w:r>
          </w:p>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Fourth Academic Year</w:t>
            </w:r>
          </w:p>
        </w:tc>
      </w:tr>
      <w:tr w:rsidR="00150EAA" w:rsidRPr="00150EAA" w:rsidTr="001A2100">
        <w:trPr>
          <w:trHeight w:val="277"/>
          <w:jc w:val="center"/>
        </w:trPr>
        <w:tc>
          <w:tcPr>
            <w:tcW w:w="1523" w:type="dxa"/>
            <w:tcBorders>
              <w:top w:val="single" w:sz="4" w:space="0" w:color="auto"/>
              <w:left w:val="single" w:sz="4" w:space="0" w:color="auto"/>
            </w:tcBorders>
            <w:vAlign w:val="center"/>
          </w:tcPr>
          <w:p w:rsidR="00A50CDB" w:rsidRPr="00150EAA" w:rsidRDefault="00A50CDB" w:rsidP="00007277">
            <w:pPr>
              <w:snapToGrid w:val="0"/>
              <w:spacing w:line="200" w:lineRule="exact"/>
              <w:rPr>
                <w:rFonts w:eastAsia="標楷體"/>
                <w:sz w:val="16"/>
                <w:szCs w:val="16"/>
              </w:rPr>
            </w:pPr>
            <w:r w:rsidRPr="00150EAA">
              <w:rPr>
                <w:rFonts w:eastAsia="標楷體" w:hint="eastAsia"/>
                <w:sz w:val="16"/>
                <w:szCs w:val="16"/>
              </w:rPr>
              <w:t>管院學程</w:t>
            </w:r>
            <w:r w:rsidRPr="00150EAA">
              <w:rPr>
                <w:rFonts w:eastAsia="標楷體"/>
                <w:sz w:val="16"/>
                <w:szCs w:val="16"/>
              </w:rPr>
              <w:t>科目</w:t>
            </w:r>
            <w:r w:rsidRPr="00150EAA">
              <w:rPr>
                <w:rFonts w:eastAsia="標楷體" w:hint="eastAsia"/>
                <w:sz w:val="16"/>
                <w:szCs w:val="16"/>
              </w:rPr>
              <w:t>(30)</w:t>
            </w:r>
          </w:p>
          <w:p w:rsidR="003A600B" w:rsidRPr="00150EAA" w:rsidRDefault="00A50CDB" w:rsidP="003A600B">
            <w:pPr>
              <w:snapToGrid w:val="0"/>
              <w:spacing w:line="200" w:lineRule="exact"/>
              <w:rPr>
                <w:rFonts w:eastAsia="標楷體"/>
                <w:sz w:val="16"/>
                <w:szCs w:val="16"/>
                <w:lang w:eastAsia="zh-TW"/>
              </w:rPr>
            </w:pPr>
            <w:r w:rsidRPr="00150EAA">
              <w:rPr>
                <w:rFonts w:eastAsia="標楷體"/>
                <w:sz w:val="16"/>
                <w:szCs w:val="16"/>
              </w:rPr>
              <w:t xml:space="preserve">Concentration </w:t>
            </w:r>
            <w:r w:rsidRPr="00150EAA">
              <w:rPr>
                <w:rFonts w:eastAsia="標楷體"/>
                <w:sz w:val="16"/>
                <w:szCs w:val="16"/>
              </w:rPr>
              <w:lastRenderedPageBreak/>
              <w:t>Subject</w:t>
            </w:r>
            <w:r w:rsidRPr="00150EAA">
              <w:rPr>
                <w:rFonts w:eastAsia="標楷體" w:hint="eastAsia"/>
                <w:sz w:val="16"/>
                <w:szCs w:val="16"/>
              </w:rPr>
              <w:t>(30)</w:t>
            </w:r>
          </w:p>
        </w:tc>
        <w:tc>
          <w:tcPr>
            <w:tcW w:w="730" w:type="dxa"/>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lastRenderedPageBreak/>
              <w:t>上</w:t>
            </w:r>
            <w:r w:rsidRPr="00150EAA">
              <w:rPr>
                <w:rFonts w:eastAsia="標楷體" w:hint="eastAsia"/>
                <w:sz w:val="16"/>
                <w:szCs w:val="16"/>
              </w:rPr>
              <w:t>1</w:t>
            </w:r>
            <w:r w:rsidRPr="00150EAA">
              <w:rPr>
                <w:rFonts w:eastAsia="標楷體" w:hint="eastAsia"/>
                <w:sz w:val="16"/>
                <w:szCs w:val="16"/>
                <w:vertAlign w:val="superscript"/>
              </w:rPr>
              <w:t>st</w:t>
            </w:r>
          </w:p>
        </w:tc>
        <w:tc>
          <w:tcPr>
            <w:tcW w:w="731" w:type="dxa"/>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5" w:type="dxa"/>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6" w:type="dxa"/>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5" w:type="dxa"/>
            <w:vAlign w:val="center"/>
          </w:tcPr>
          <w:p w:rsidR="00A50CDB" w:rsidRPr="00150EAA" w:rsidRDefault="00A50CDB" w:rsidP="00007277">
            <w:pPr>
              <w:snapToGrid w:val="0"/>
              <w:spacing w:line="200" w:lineRule="exact"/>
              <w:jc w:val="center"/>
              <w:rPr>
                <w:rFonts w:eastAsia="標楷體"/>
                <w:sz w:val="16"/>
                <w:szCs w:val="16"/>
                <w:vertAlign w:val="superscript"/>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6" w:type="dxa"/>
            <w:vAlign w:val="center"/>
          </w:tcPr>
          <w:p w:rsidR="00A50CDB" w:rsidRPr="00150EAA" w:rsidRDefault="00A50CDB" w:rsidP="00007277">
            <w:pPr>
              <w:snapToGrid w:val="0"/>
              <w:spacing w:line="200" w:lineRule="exact"/>
              <w:jc w:val="center"/>
              <w:rPr>
                <w:rFonts w:eastAsia="標楷體"/>
                <w:sz w:val="16"/>
                <w:szCs w:val="16"/>
                <w:vertAlign w:val="superscript"/>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205" w:type="dxa"/>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206" w:type="dxa"/>
            <w:tcBorders>
              <w:right w:val="single" w:sz="2" w:space="0" w:color="auto"/>
            </w:tcBorders>
            <w:vAlign w:val="center"/>
          </w:tcPr>
          <w:p w:rsidR="00A50CDB" w:rsidRPr="00150EAA" w:rsidRDefault="00A50CD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r>
      <w:tr w:rsidR="00315998" w:rsidRPr="00150EAA" w:rsidTr="00410C9A">
        <w:trPr>
          <w:trHeight w:hRule="exact" w:val="558"/>
          <w:jc w:val="center"/>
        </w:trPr>
        <w:tc>
          <w:tcPr>
            <w:tcW w:w="1523" w:type="dxa"/>
            <w:vMerge w:val="restart"/>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r w:rsidRPr="00150EAA">
              <w:rPr>
                <w:rFonts w:eastAsia="標楷體" w:hint="eastAsia"/>
                <w:sz w:val="16"/>
                <w:szCs w:val="16"/>
              </w:rPr>
              <w:lastRenderedPageBreak/>
              <w:t>金融科技</w:t>
            </w:r>
          </w:p>
          <w:p w:rsidR="00315998" w:rsidRPr="00150EAA" w:rsidRDefault="00315998" w:rsidP="00007277">
            <w:pPr>
              <w:spacing w:line="200" w:lineRule="exact"/>
              <w:jc w:val="center"/>
              <w:rPr>
                <w:rFonts w:eastAsia="標楷體"/>
                <w:sz w:val="16"/>
                <w:szCs w:val="16"/>
              </w:rPr>
            </w:pPr>
            <w:r w:rsidRPr="00150EAA">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15998" w:rsidRPr="00150EAA" w:rsidRDefault="00315998" w:rsidP="00410C9A">
            <w:pPr>
              <w:snapToGrid w:val="0"/>
              <w:jc w:val="center"/>
              <w:rPr>
                <w:rFonts w:eastAsia="標楷體"/>
                <w:b/>
                <w:sz w:val="18"/>
                <w:szCs w:val="16"/>
              </w:rPr>
            </w:pPr>
            <w:r w:rsidRPr="00150EAA">
              <w:rPr>
                <w:rFonts w:eastAsia="標楷體" w:hint="eastAsia"/>
                <w:b/>
                <w:sz w:val="18"/>
                <w:szCs w:val="16"/>
              </w:rPr>
              <w:t>管理</w:t>
            </w:r>
            <w:r w:rsidRPr="00150EAA">
              <w:rPr>
                <w:rFonts w:eastAsia="標楷體" w:hint="eastAsia"/>
                <w:sz w:val="18"/>
                <w:szCs w:val="16"/>
              </w:rPr>
              <w:t>課程</w:t>
            </w:r>
            <w:r w:rsidRPr="00150EAA">
              <w:rPr>
                <w:rFonts w:eastAsia="標楷體" w:hint="eastAsia"/>
                <w:b/>
                <w:sz w:val="18"/>
                <w:szCs w:val="16"/>
              </w:rPr>
              <w:t>(</w:t>
            </w:r>
            <w:r w:rsidRPr="00150EAA">
              <w:rPr>
                <w:rFonts w:eastAsia="標楷體" w:hint="eastAsia"/>
                <w:b/>
                <w:sz w:val="18"/>
                <w:szCs w:val="16"/>
              </w:rPr>
              <w:t>以下有</w:t>
            </w:r>
            <w:r w:rsidRPr="00150EAA">
              <w:rPr>
                <w:rFonts w:eastAsia="標楷體" w:hint="eastAsia"/>
                <w:b/>
                <w:sz w:val="18"/>
                <w:szCs w:val="16"/>
              </w:rPr>
              <w:t>8</w:t>
            </w:r>
            <w:r w:rsidRPr="00150EAA">
              <w:rPr>
                <w:rFonts w:eastAsia="標楷體" w:hint="eastAsia"/>
                <w:b/>
                <w:sz w:val="18"/>
                <w:szCs w:val="16"/>
              </w:rPr>
              <w:t>門</w:t>
            </w:r>
            <w:r w:rsidRPr="00150EAA">
              <w:rPr>
                <w:rFonts w:eastAsia="標楷體" w:hint="eastAsia"/>
                <w:b/>
                <w:sz w:val="18"/>
                <w:szCs w:val="16"/>
              </w:rPr>
              <w:t>)</w:t>
            </w:r>
          </w:p>
          <w:p w:rsidR="00315998" w:rsidRPr="00150EAA" w:rsidRDefault="00315998" w:rsidP="00410C9A">
            <w:pPr>
              <w:snapToGrid w:val="0"/>
              <w:jc w:val="center"/>
              <w:rPr>
                <w:rFonts w:eastAsia="標楷體"/>
                <w:sz w:val="16"/>
                <w:szCs w:val="16"/>
              </w:rPr>
            </w:pPr>
            <w:r w:rsidRPr="00150EAA">
              <w:rPr>
                <w:rFonts w:eastAsia="標楷體"/>
                <w:b/>
                <w:sz w:val="16"/>
                <w:szCs w:val="16"/>
              </w:rPr>
              <w:t>Management courses</w:t>
            </w:r>
          </w:p>
        </w:tc>
      </w:tr>
      <w:tr w:rsidR="00315998" w:rsidRPr="00150EAA" w:rsidTr="00410C9A">
        <w:trPr>
          <w:trHeight w:hRule="exact" w:val="1293"/>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730" w:type="dxa"/>
            <w:tcBorders>
              <w:top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tcBorders>
            <w:vAlign w:val="center"/>
          </w:tcPr>
          <w:p w:rsidR="00315998" w:rsidRPr="00150EAA" w:rsidRDefault="00315998" w:rsidP="00410C9A">
            <w:pPr>
              <w:snapToGrid w:val="0"/>
              <w:spacing w:line="200" w:lineRule="exact"/>
              <w:jc w:val="center"/>
              <w:rPr>
                <w:rFonts w:eastAsia="標楷體"/>
                <w:b/>
                <w:sz w:val="16"/>
                <w:szCs w:val="16"/>
              </w:rPr>
            </w:pPr>
            <w:r w:rsidRPr="00150EAA">
              <w:rPr>
                <w:rFonts w:eastAsia="標楷體"/>
                <w:b/>
                <w:sz w:val="16"/>
                <w:szCs w:val="16"/>
              </w:rPr>
              <w:t>銀行風險管理實務</w:t>
            </w:r>
          </w:p>
          <w:p w:rsidR="00315998" w:rsidRPr="00150EAA" w:rsidRDefault="00315998" w:rsidP="00410C9A">
            <w:pPr>
              <w:snapToGrid w:val="0"/>
              <w:spacing w:line="200" w:lineRule="exact"/>
              <w:jc w:val="center"/>
              <w:rPr>
                <w:rFonts w:eastAsia="標楷體"/>
                <w:b/>
                <w:sz w:val="16"/>
                <w:szCs w:val="16"/>
              </w:rPr>
            </w:pPr>
            <w:r w:rsidRPr="00150EAA">
              <w:rPr>
                <w:rFonts w:eastAsia="標楷體"/>
                <w:b/>
                <w:sz w:val="16"/>
                <w:szCs w:val="16"/>
              </w:rPr>
              <w:t>CM363(3)</w:t>
            </w:r>
          </w:p>
          <w:p w:rsidR="00315998" w:rsidRPr="00150EAA" w:rsidRDefault="00315998" w:rsidP="00410C9A">
            <w:pPr>
              <w:snapToGrid w:val="0"/>
              <w:jc w:val="center"/>
              <w:rPr>
                <w:rFonts w:eastAsia="標楷體"/>
                <w:sz w:val="16"/>
                <w:szCs w:val="16"/>
              </w:rPr>
            </w:pPr>
            <w:r w:rsidRPr="00150EAA">
              <w:rPr>
                <w:rFonts w:eastAsia="標楷體"/>
                <w:b/>
                <w:sz w:val="16"/>
                <w:szCs w:val="16"/>
              </w:rPr>
              <w:t>Risk Management Practices</w:t>
            </w:r>
          </w:p>
        </w:tc>
        <w:tc>
          <w:tcPr>
            <w:tcW w:w="1205" w:type="dxa"/>
            <w:tcBorders>
              <w:top w:val="single" w:sz="4" w:space="0" w:color="auto"/>
            </w:tcBorders>
            <w:vAlign w:val="center"/>
          </w:tcPr>
          <w:p w:rsidR="00315998" w:rsidRPr="00150EAA" w:rsidRDefault="00315998" w:rsidP="00FA0D3F">
            <w:pPr>
              <w:snapToGrid w:val="0"/>
              <w:jc w:val="center"/>
              <w:rPr>
                <w:rFonts w:eastAsia="標楷體"/>
                <w:sz w:val="16"/>
                <w:szCs w:val="16"/>
              </w:rPr>
            </w:pPr>
            <w:r w:rsidRPr="00150EAA">
              <w:rPr>
                <w:rFonts w:eastAsia="標楷體"/>
                <w:sz w:val="16"/>
                <w:szCs w:val="16"/>
              </w:rPr>
              <w:t>衍生性金融商品</w:t>
            </w:r>
          </w:p>
          <w:p w:rsidR="00315998" w:rsidRPr="00150EAA" w:rsidRDefault="00315998" w:rsidP="00FA0D3F">
            <w:pPr>
              <w:snapToGrid w:val="0"/>
              <w:jc w:val="center"/>
              <w:rPr>
                <w:rFonts w:eastAsia="標楷體"/>
                <w:sz w:val="16"/>
                <w:szCs w:val="16"/>
              </w:rPr>
            </w:pPr>
            <w:r w:rsidRPr="00150EAA">
              <w:rPr>
                <w:rFonts w:eastAsia="標楷體"/>
                <w:sz w:val="16"/>
                <w:szCs w:val="16"/>
              </w:rPr>
              <w:t>CM327 (3)</w:t>
            </w:r>
          </w:p>
          <w:p w:rsidR="00315998" w:rsidRPr="00150EAA" w:rsidRDefault="00315998" w:rsidP="00FA0D3F">
            <w:pPr>
              <w:snapToGrid w:val="0"/>
              <w:jc w:val="center"/>
              <w:rPr>
                <w:rFonts w:eastAsia="標楷體"/>
                <w:sz w:val="16"/>
                <w:szCs w:val="16"/>
              </w:rPr>
            </w:pPr>
            <w:r w:rsidRPr="00150EAA">
              <w:rPr>
                <w:rFonts w:eastAsia="標楷體"/>
                <w:sz w:val="16"/>
                <w:szCs w:val="16"/>
              </w:rPr>
              <w:t>Derivative Securities</w:t>
            </w:r>
          </w:p>
        </w:tc>
        <w:tc>
          <w:tcPr>
            <w:tcW w:w="1206" w:type="dxa"/>
            <w:tcBorders>
              <w:top w:val="single" w:sz="4" w:space="0" w:color="auto"/>
            </w:tcBorders>
            <w:vAlign w:val="center"/>
          </w:tcPr>
          <w:p w:rsidR="00315998" w:rsidRPr="00150EAA" w:rsidRDefault="00315998" w:rsidP="007F4675">
            <w:pPr>
              <w:snapToGrid w:val="0"/>
              <w:spacing w:line="200" w:lineRule="atLeast"/>
              <w:jc w:val="center"/>
              <w:rPr>
                <w:rFonts w:eastAsia="標楷體"/>
                <w:b/>
                <w:sz w:val="16"/>
                <w:szCs w:val="18"/>
              </w:rPr>
            </w:pPr>
            <w:r w:rsidRPr="00150EAA">
              <w:rPr>
                <w:rFonts w:eastAsia="標楷體"/>
                <w:b/>
                <w:sz w:val="16"/>
                <w:szCs w:val="18"/>
              </w:rPr>
              <w:t>商業數據分析實作</w:t>
            </w:r>
          </w:p>
          <w:p w:rsidR="00315998" w:rsidRPr="00150EAA" w:rsidRDefault="00315998" w:rsidP="007F4675">
            <w:pPr>
              <w:snapToGrid w:val="0"/>
              <w:spacing w:line="200" w:lineRule="atLeast"/>
              <w:jc w:val="center"/>
              <w:rPr>
                <w:rFonts w:eastAsia="標楷體"/>
                <w:b/>
                <w:sz w:val="16"/>
                <w:szCs w:val="18"/>
              </w:rPr>
            </w:pPr>
            <w:r w:rsidRPr="00150EAA">
              <w:rPr>
                <w:rFonts w:eastAsia="標楷體"/>
                <w:b/>
                <w:sz w:val="16"/>
                <w:szCs w:val="18"/>
              </w:rPr>
              <w:t>CM248 (3)</w:t>
            </w:r>
          </w:p>
          <w:p w:rsidR="00315998" w:rsidRPr="00150EAA" w:rsidRDefault="00315998" w:rsidP="007F4675">
            <w:pPr>
              <w:snapToGrid w:val="0"/>
              <w:spacing w:line="200" w:lineRule="atLeast"/>
              <w:jc w:val="center"/>
              <w:rPr>
                <w:rFonts w:eastAsia="標楷體"/>
                <w:b/>
                <w:sz w:val="16"/>
                <w:szCs w:val="18"/>
              </w:rPr>
            </w:pPr>
            <w:r w:rsidRPr="00150EAA">
              <w:rPr>
                <w:rFonts w:eastAsia="標楷體"/>
                <w:b/>
                <w:sz w:val="16"/>
                <w:szCs w:val="18"/>
              </w:rPr>
              <w:t>Practice of Business Data Analysis</w:t>
            </w:r>
          </w:p>
        </w:tc>
        <w:tc>
          <w:tcPr>
            <w:tcW w:w="1205" w:type="dxa"/>
            <w:tcBorders>
              <w:top w:val="single" w:sz="4" w:space="0" w:color="auto"/>
            </w:tcBorders>
            <w:shd w:val="clear" w:color="auto" w:fill="FFFFFF"/>
            <w:vAlign w:val="center"/>
          </w:tcPr>
          <w:p w:rsidR="00315998" w:rsidRPr="00150EAA" w:rsidRDefault="00315998" w:rsidP="00201385">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15998" w:rsidRPr="00150EAA" w:rsidRDefault="00315998" w:rsidP="00735878">
            <w:pPr>
              <w:snapToGrid w:val="0"/>
              <w:spacing w:line="200" w:lineRule="exact"/>
              <w:jc w:val="center"/>
              <w:rPr>
                <w:rFonts w:eastAsia="標楷體"/>
                <w:sz w:val="16"/>
                <w:szCs w:val="16"/>
              </w:rPr>
            </w:pPr>
            <w:r w:rsidRPr="00150EAA">
              <w:rPr>
                <w:rFonts w:eastAsia="標楷體" w:hint="eastAsia"/>
                <w:sz w:val="16"/>
                <w:szCs w:val="16"/>
              </w:rPr>
              <w:t>金融監理與法規</w:t>
            </w:r>
          </w:p>
          <w:p w:rsidR="00315998" w:rsidRDefault="00315998" w:rsidP="007351E4">
            <w:pPr>
              <w:snapToGrid w:val="0"/>
              <w:spacing w:line="200" w:lineRule="exact"/>
              <w:jc w:val="center"/>
              <w:rPr>
                <w:rFonts w:eastAsia="標楷體"/>
                <w:sz w:val="16"/>
                <w:szCs w:val="16"/>
                <w:lang w:eastAsia="zh-TW"/>
              </w:rPr>
            </w:pPr>
            <w:r>
              <w:rPr>
                <w:rFonts w:eastAsia="標楷體" w:hint="eastAsia"/>
                <w:sz w:val="16"/>
                <w:szCs w:val="16"/>
                <w:lang w:eastAsia="zh-TW"/>
              </w:rPr>
              <w:t>CM</w:t>
            </w:r>
            <w:r>
              <w:rPr>
                <w:rFonts w:eastAsia="標楷體"/>
                <w:sz w:val="16"/>
                <w:szCs w:val="16"/>
                <w:lang w:eastAsia="zh-TW"/>
              </w:rPr>
              <w:t xml:space="preserve">479 </w:t>
            </w:r>
            <w:r w:rsidRPr="003E0062">
              <w:rPr>
                <w:rFonts w:eastAsia="標楷體" w:hint="eastAsia"/>
                <w:sz w:val="16"/>
                <w:szCs w:val="16"/>
                <w:lang w:eastAsia="zh-TW"/>
              </w:rPr>
              <w:t>(3)</w:t>
            </w:r>
          </w:p>
          <w:p w:rsidR="00315998" w:rsidRPr="00150EAA" w:rsidRDefault="00315998" w:rsidP="007351E4">
            <w:pPr>
              <w:snapToGrid w:val="0"/>
              <w:jc w:val="center"/>
              <w:rPr>
                <w:rFonts w:eastAsia="標楷體"/>
                <w:sz w:val="16"/>
                <w:szCs w:val="16"/>
                <w:lang w:eastAsia="zh-TW"/>
              </w:rPr>
            </w:pPr>
            <w:r w:rsidRPr="00BE35EF">
              <w:rPr>
                <w:rFonts w:eastAsia="標楷體"/>
                <w:sz w:val="16"/>
                <w:szCs w:val="16"/>
                <w:lang w:eastAsia="zh-TW"/>
              </w:rPr>
              <w:t>Financial Supervision and Regulation</w:t>
            </w:r>
          </w:p>
        </w:tc>
      </w:tr>
      <w:tr w:rsidR="00315998" w:rsidRPr="00150EAA" w:rsidTr="005F3AED">
        <w:trPr>
          <w:trHeight w:hRule="exact" w:val="1228"/>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315998" w:rsidRPr="00150EAA" w:rsidRDefault="00315998" w:rsidP="00007277">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315998" w:rsidRPr="00150EAA" w:rsidRDefault="00315998" w:rsidP="00007277">
            <w:pPr>
              <w:snapToGrid w:val="0"/>
              <w:spacing w:line="240" w:lineRule="atLeast"/>
              <w:jc w:val="center"/>
              <w:rPr>
                <w:rFonts w:eastAsia="標楷體"/>
                <w:sz w:val="16"/>
                <w:szCs w:val="16"/>
                <w:lang w:eastAsia="zh-TW"/>
              </w:rPr>
            </w:pPr>
          </w:p>
        </w:tc>
        <w:tc>
          <w:tcPr>
            <w:tcW w:w="1205" w:type="dxa"/>
            <w:tcBorders>
              <w:top w:val="single" w:sz="2" w:space="0" w:color="auto"/>
              <w:bottom w:val="single" w:sz="4" w:space="0" w:color="auto"/>
            </w:tcBorders>
            <w:vAlign w:val="center"/>
          </w:tcPr>
          <w:p w:rsidR="005F3AED" w:rsidRPr="005F3AED" w:rsidRDefault="005F3AED" w:rsidP="005F3AED">
            <w:pPr>
              <w:snapToGrid w:val="0"/>
              <w:jc w:val="center"/>
              <w:rPr>
                <w:rFonts w:eastAsia="標楷體"/>
                <w:b/>
                <w:sz w:val="16"/>
                <w:szCs w:val="16"/>
              </w:rPr>
            </w:pPr>
            <w:r w:rsidRPr="005F3AED">
              <w:rPr>
                <w:rFonts w:eastAsia="標楷體" w:hint="eastAsia"/>
                <w:b/>
                <w:sz w:val="16"/>
                <w:szCs w:val="16"/>
              </w:rPr>
              <w:t>管理決策模型</w:t>
            </w:r>
          </w:p>
          <w:p w:rsidR="005F3AED" w:rsidRPr="005F3AED" w:rsidRDefault="005F3AED" w:rsidP="005F3AED">
            <w:pPr>
              <w:snapToGrid w:val="0"/>
              <w:jc w:val="center"/>
              <w:rPr>
                <w:rFonts w:eastAsia="標楷體"/>
                <w:b/>
                <w:sz w:val="16"/>
                <w:szCs w:val="16"/>
              </w:rPr>
            </w:pPr>
            <w:r w:rsidRPr="005F3AED">
              <w:rPr>
                <w:rFonts w:eastAsia="標楷體"/>
                <w:b/>
                <w:sz w:val="16"/>
                <w:szCs w:val="16"/>
              </w:rPr>
              <w:t>CM246 (3)</w:t>
            </w:r>
          </w:p>
          <w:p w:rsidR="00315998" w:rsidRPr="00150EAA" w:rsidRDefault="005F3AED" w:rsidP="005F3AED">
            <w:pPr>
              <w:snapToGrid w:val="0"/>
              <w:jc w:val="center"/>
              <w:rPr>
                <w:rFonts w:eastAsia="標楷體"/>
                <w:sz w:val="16"/>
                <w:szCs w:val="16"/>
              </w:rPr>
            </w:pPr>
            <w:r w:rsidRPr="005F3AED">
              <w:rPr>
                <w:rFonts w:eastAsia="標楷體"/>
                <w:b/>
                <w:sz w:val="16"/>
                <w:szCs w:val="16"/>
              </w:rPr>
              <w:t>Decision Models for Management</w:t>
            </w:r>
          </w:p>
        </w:tc>
        <w:tc>
          <w:tcPr>
            <w:tcW w:w="1206" w:type="dxa"/>
            <w:tcBorders>
              <w:top w:val="single" w:sz="2" w:space="0" w:color="auto"/>
              <w:bottom w:val="single" w:sz="4" w:space="0" w:color="auto"/>
            </w:tcBorders>
            <w:vAlign w:val="center"/>
          </w:tcPr>
          <w:p w:rsidR="005F3AED" w:rsidRPr="005F3AED" w:rsidRDefault="005F3AED" w:rsidP="005F3AED">
            <w:pPr>
              <w:snapToGrid w:val="0"/>
              <w:spacing w:line="200" w:lineRule="atLeast"/>
              <w:jc w:val="center"/>
              <w:rPr>
                <w:rFonts w:eastAsia="標楷體"/>
                <w:b/>
                <w:sz w:val="16"/>
                <w:szCs w:val="18"/>
              </w:rPr>
            </w:pPr>
            <w:r w:rsidRPr="005F3AED">
              <w:rPr>
                <w:rFonts w:eastAsia="標楷體"/>
                <w:b/>
                <w:sz w:val="16"/>
                <w:szCs w:val="18"/>
              </w:rPr>
              <w:t>數位轉型案例分析</w:t>
            </w:r>
          </w:p>
          <w:p w:rsidR="005F3AED" w:rsidRPr="005F3AED" w:rsidRDefault="005F3AED" w:rsidP="005F3AED">
            <w:pPr>
              <w:snapToGrid w:val="0"/>
              <w:spacing w:line="200" w:lineRule="atLeast"/>
              <w:jc w:val="center"/>
              <w:rPr>
                <w:rFonts w:eastAsia="標楷體"/>
                <w:b/>
                <w:sz w:val="16"/>
                <w:szCs w:val="18"/>
              </w:rPr>
            </w:pPr>
            <w:r w:rsidRPr="005F3AED">
              <w:rPr>
                <w:rFonts w:eastAsia="標楷體"/>
                <w:b/>
                <w:sz w:val="16"/>
                <w:szCs w:val="18"/>
              </w:rPr>
              <w:t>CM249 (3)</w:t>
            </w:r>
          </w:p>
          <w:p w:rsidR="00315998" w:rsidRPr="005F3AED" w:rsidRDefault="005F3AED" w:rsidP="005F3AED">
            <w:pPr>
              <w:snapToGrid w:val="0"/>
              <w:spacing w:line="200" w:lineRule="atLeast"/>
              <w:jc w:val="center"/>
              <w:rPr>
                <w:rFonts w:ascii="標楷體" w:eastAsia="標楷體" w:hAnsi="標楷體"/>
                <w:b/>
                <w:sz w:val="16"/>
                <w:szCs w:val="18"/>
              </w:rPr>
            </w:pPr>
            <w:r w:rsidRPr="005F3AED">
              <w:rPr>
                <w:rFonts w:eastAsia="標楷體"/>
                <w:b/>
                <w:sz w:val="16"/>
                <w:szCs w:val="18"/>
              </w:rPr>
              <w:t>Case Study of Digital Transformation</w:t>
            </w:r>
          </w:p>
        </w:tc>
        <w:tc>
          <w:tcPr>
            <w:tcW w:w="1205" w:type="dxa"/>
            <w:tcBorders>
              <w:top w:val="single" w:sz="2" w:space="0" w:color="auto"/>
              <w:bottom w:val="single" w:sz="4" w:space="0" w:color="auto"/>
            </w:tcBorders>
            <w:shd w:val="clear" w:color="auto" w:fill="FFFFFF"/>
            <w:vAlign w:val="center"/>
          </w:tcPr>
          <w:p w:rsidR="00315998" w:rsidRPr="00150EAA" w:rsidRDefault="00315998" w:rsidP="00007277">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315998" w:rsidRPr="00150EAA" w:rsidRDefault="00315998" w:rsidP="00410C9A">
            <w:pPr>
              <w:snapToGrid w:val="0"/>
              <w:jc w:val="center"/>
              <w:rPr>
                <w:rFonts w:eastAsia="標楷體"/>
                <w:b/>
                <w:sz w:val="16"/>
                <w:szCs w:val="16"/>
              </w:rPr>
            </w:pPr>
            <w:r w:rsidRPr="00150EAA">
              <w:rPr>
                <w:rFonts w:eastAsia="標楷體"/>
                <w:b/>
                <w:sz w:val="16"/>
                <w:szCs w:val="16"/>
              </w:rPr>
              <w:t>風險管理</w:t>
            </w:r>
          </w:p>
          <w:p w:rsidR="00315998" w:rsidRPr="00150EAA" w:rsidRDefault="00315998" w:rsidP="00410C9A">
            <w:pPr>
              <w:snapToGrid w:val="0"/>
              <w:jc w:val="center"/>
              <w:rPr>
                <w:rFonts w:eastAsia="標楷體"/>
                <w:b/>
                <w:sz w:val="16"/>
                <w:szCs w:val="16"/>
              </w:rPr>
            </w:pPr>
            <w:r w:rsidRPr="00150EAA">
              <w:rPr>
                <w:rFonts w:eastAsia="標楷體"/>
                <w:b/>
                <w:sz w:val="16"/>
                <w:szCs w:val="16"/>
              </w:rPr>
              <w:t xml:space="preserve"> CM414(3)</w:t>
            </w:r>
          </w:p>
          <w:p w:rsidR="00315998" w:rsidRPr="00150EAA" w:rsidRDefault="00315998" w:rsidP="00410C9A">
            <w:pPr>
              <w:snapToGrid w:val="0"/>
              <w:spacing w:line="200" w:lineRule="exact"/>
              <w:jc w:val="center"/>
              <w:rPr>
                <w:rFonts w:eastAsia="標楷體"/>
                <w:sz w:val="16"/>
                <w:szCs w:val="16"/>
              </w:rPr>
            </w:pPr>
            <w:r w:rsidRPr="00150EAA">
              <w:rPr>
                <w:rFonts w:eastAsia="標楷體"/>
                <w:b/>
                <w:sz w:val="16"/>
                <w:szCs w:val="16"/>
              </w:rPr>
              <w:t>Risk Management</w:t>
            </w:r>
          </w:p>
        </w:tc>
      </w:tr>
      <w:tr w:rsidR="005F3AED" w:rsidRPr="00150EAA" w:rsidTr="005F3AED">
        <w:trPr>
          <w:trHeight w:hRule="exact" w:val="861"/>
          <w:jc w:val="center"/>
        </w:trPr>
        <w:tc>
          <w:tcPr>
            <w:tcW w:w="1523" w:type="dxa"/>
            <w:vMerge/>
            <w:tcBorders>
              <w:left w:val="single" w:sz="2" w:space="0" w:color="auto"/>
            </w:tcBorders>
            <w:vAlign w:val="center"/>
          </w:tcPr>
          <w:p w:rsidR="005F3AED" w:rsidRPr="00150EAA" w:rsidRDefault="005F3AED" w:rsidP="00007277">
            <w:pPr>
              <w:spacing w:line="200" w:lineRule="exact"/>
              <w:jc w:val="center"/>
              <w:rPr>
                <w:rFonts w:eastAsia="標楷體"/>
                <w:sz w:val="16"/>
                <w:szCs w:val="16"/>
              </w:rPr>
            </w:pPr>
          </w:p>
        </w:tc>
        <w:tc>
          <w:tcPr>
            <w:tcW w:w="730" w:type="dxa"/>
            <w:tcBorders>
              <w:top w:val="single" w:sz="4" w:space="0" w:color="auto"/>
            </w:tcBorders>
            <w:vAlign w:val="center"/>
          </w:tcPr>
          <w:p w:rsidR="005F3AED" w:rsidRPr="00150EAA" w:rsidRDefault="005F3AE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5F3AED" w:rsidRPr="00150EAA" w:rsidRDefault="005F3AE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5F3AED" w:rsidRPr="00150EAA" w:rsidRDefault="005F3AED" w:rsidP="00007277">
            <w:pPr>
              <w:snapToGrid w:val="0"/>
              <w:jc w:val="center"/>
              <w:rPr>
                <w:rFonts w:eastAsia="標楷體"/>
                <w:sz w:val="16"/>
                <w:szCs w:val="16"/>
              </w:rPr>
            </w:pPr>
          </w:p>
        </w:tc>
        <w:tc>
          <w:tcPr>
            <w:tcW w:w="1206" w:type="dxa"/>
            <w:tcBorders>
              <w:top w:val="single" w:sz="4" w:space="0" w:color="auto"/>
            </w:tcBorders>
            <w:vAlign w:val="center"/>
          </w:tcPr>
          <w:p w:rsidR="005F3AED" w:rsidRPr="00150EAA" w:rsidRDefault="005F3AED" w:rsidP="00007277">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5F3AED" w:rsidRPr="005F3AED" w:rsidRDefault="005F3AED" w:rsidP="005F3AED">
            <w:pPr>
              <w:snapToGrid w:val="0"/>
              <w:jc w:val="center"/>
              <w:rPr>
                <w:rFonts w:eastAsia="標楷體"/>
                <w:b/>
                <w:sz w:val="16"/>
                <w:szCs w:val="16"/>
              </w:rPr>
            </w:pPr>
          </w:p>
        </w:tc>
        <w:tc>
          <w:tcPr>
            <w:tcW w:w="1206" w:type="dxa"/>
            <w:tcBorders>
              <w:top w:val="single" w:sz="4" w:space="0" w:color="auto"/>
            </w:tcBorders>
            <w:vAlign w:val="center"/>
          </w:tcPr>
          <w:p w:rsidR="005F3AED" w:rsidRPr="005F3AED" w:rsidRDefault="005F3AED" w:rsidP="005F3AED">
            <w:pPr>
              <w:snapToGrid w:val="0"/>
              <w:spacing w:line="200" w:lineRule="atLeast"/>
              <w:jc w:val="center"/>
              <w:rPr>
                <w:rFonts w:ascii="標楷體" w:eastAsia="標楷體" w:hAnsi="標楷體"/>
                <w:b/>
                <w:sz w:val="16"/>
                <w:szCs w:val="18"/>
              </w:rPr>
            </w:pPr>
            <w:r w:rsidRPr="005F3AED">
              <w:rPr>
                <w:rFonts w:ascii="標楷體" w:eastAsia="標楷體" w:hAnsi="標楷體" w:hint="eastAsia"/>
                <w:b/>
                <w:sz w:val="16"/>
                <w:szCs w:val="18"/>
              </w:rPr>
              <w:t>數位經濟議題</w:t>
            </w:r>
          </w:p>
          <w:p w:rsidR="005F3AED" w:rsidRPr="005F3AED" w:rsidRDefault="005F3AED" w:rsidP="005F3AED">
            <w:pPr>
              <w:snapToGrid w:val="0"/>
              <w:jc w:val="center"/>
              <w:rPr>
                <w:rFonts w:eastAsia="標楷體"/>
                <w:b/>
                <w:sz w:val="16"/>
                <w:szCs w:val="18"/>
              </w:rPr>
            </w:pPr>
            <w:r w:rsidRPr="005F3AED">
              <w:rPr>
                <w:rFonts w:eastAsia="標楷體"/>
                <w:b/>
                <w:sz w:val="16"/>
                <w:szCs w:val="18"/>
              </w:rPr>
              <w:t>CM4</w:t>
            </w:r>
            <w:r w:rsidRPr="005F3AED">
              <w:rPr>
                <w:rFonts w:eastAsia="標楷體" w:hint="eastAsia"/>
                <w:b/>
                <w:sz w:val="16"/>
                <w:szCs w:val="18"/>
              </w:rPr>
              <w:t>77</w:t>
            </w:r>
            <w:r w:rsidRPr="005F3AED">
              <w:rPr>
                <w:rFonts w:eastAsia="標楷體"/>
                <w:b/>
                <w:sz w:val="16"/>
                <w:szCs w:val="18"/>
              </w:rPr>
              <w:t>(3)</w:t>
            </w:r>
          </w:p>
          <w:p w:rsidR="005F3AED" w:rsidRPr="005F3AED" w:rsidRDefault="005F3AED" w:rsidP="005F3AED">
            <w:pPr>
              <w:snapToGrid w:val="0"/>
              <w:spacing w:line="200" w:lineRule="atLeast"/>
              <w:jc w:val="center"/>
              <w:rPr>
                <w:rFonts w:ascii="標楷體" w:eastAsia="標楷體" w:hAnsi="標楷體"/>
                <w:b/>
                <w:sz w:val="16"/>
                <w:szCs w:val="18"/>
              </w:rPr>
            </w:pPr>
            <w:r w:rsidRPr="005F3AED">
              <w:rPr>
                <w:rFonts w:eastAsia="標楷體"/>
                <w:b/>
                <w:sz w:val="16"/>
                <w:szCs w:val="16"/>
              </w:rPr>
              <w:t>The Digital Economy</w:t>
            </w:r>
          </w:p>
        </w:tc>
        <w:tc>
          <w:tcPr>
            <w:tcW w:w="1205" w:type="dxa"/>
            <w:tcBorders>
              <w:top w:val="single" w:sz="4" w:space="0" w:color="auto"/>
            </w:tcBorders>
            <w:shd w:val="clear" w:color="auto" w:fill="FFFFFF"/>
            <w:vAlign w:val="center"/>
          </w:tcPr>
          <w:p w:rsidR="005F3AED" w:rsidRPr="00150EAA" w:rsidRDefault="005F3AED" w:rsidP="00007277">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5F3AED" w:rsidRPr="00150EAA" w:rsidRDefault="005F3AED" w:rsidP="00410C9A">
            <w:pPr>
              <w:snapToGrid w:val="0"/>
              <w:jc w:val="center"/>
              <w:rPr>
                <w:rFonts w:eastAsia="標楷體"/>
                <w:b/>
                <w:sz w:val="16"/>
                <w:szCs w:val="16"/>
              </w:rPr>
            </w:pPr>
          </w:p>
        </w:tc>
      </w:tr>
      <w:tr w:rsidR="00315998" w:rsidRPr="00150EAA" w:rsidTr="00B432E6">
        <w:trPr>
          <w:trHeight w:hRule="exact" w:val="561"/>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15998" w:rsidRPr="00150EAA" w:rsidRDefault="00315998" w:rsidP="00410C9A">
            <w:pPr>
              <w:snapToGrid w:val="0"/>
              <w:jc w:val="center"/>
              <w:rPr>
                <w:rFonts w:eastAsia="標楷體"/>
                <w:b/>
                <w:sz w:val="18"/>
                <w:szCs w:val="16"/>
              </w:rPr>
            </w:pPr>
            <w:r w:rsidRPr="00150EAA">
              <w:rPr>
                <w:rFonts w:eastAsia="標楷體" w:hint="eastAsia"/>
                <w:sz w:val="18"/>
                <w:szCs w:val="16"/>
              </w:rPr>
              <w:t>科技課程</w:t>
            </w:r>
            <w:r w:rsidRPr="00150EAA">
              <w:rPr>
                <w:rFonts w:eastAsia="標楷體" w:hint="eastAsia"/>
                <w:b/>
                <w:sz w:val="18"/>
                <w:szCs w:val="16"/>
              </w:rPr>
              <w:t>(</w:t>
            </w:r>
            <w:r w:rsidRPr="00150EAA">
              <w:rPr>
                <w:rFonts w:eastAsia="標楷體" w:hint="eastAsia"/>
                <w:b/>
                <w:sz w:val="18"/>
                <w:szCs w:val="16"/>
              </w:rPr>
              <w:t>以下有</w:t>
            </w:r>
            <w:r w:rsidRPr="00150EAA">
              <w:rPr>
                <w:rFonts w:eastAsia="標楷體" w:hint="eastAsia"/>
                <w:b/>
                <w:sz w:val="18"/>
                <w:szCs w:val="16"/>
              </w:rPr>
              <w:t>7</w:t>
            </w:r>
            <w:r w:rsidRPr="00150EAA">
              <w:rPr>
                <w:rFonts w:eastAsia="標楷體" w:hint="eastAsia"/>
                <w:b/>
                <w:sz w:val="18"/>
                <w:szCs w:val="16"/>
              </w:rPr>
              <w:t>門</w:t>
            </w:r>
            <w:r w:rsidRPr="00150EAA">
              <w:rPr>
                <w:rFonts w:eastAsia="標楷體" w:hint="eastAsia"/>
                <w:b/>
                <w:sz w:val="18"/>
                <w:szCs w:val="16"/>
              </w:rPr>
              <w:t>)</w:t>
            </w:r>
          </w:p>
          <w:p w:rsidR="00315998" w:rsidRPr="00150EAA" w:rsidRDefault="00315998" w:rsidP="00410C9A">
            <w:pPr>
              <w:snapToGrid w:val="0"/>
              <w:jc w:val="center"/>
              <w:rPr>
                <w:rFonts w:eastAsia="標楷體"/>
                <w:sz w:val="16"/>
                <w:szCs w:val="16"/>
              </w:rPr>
            </w:pPr>
            <w:r w:rsidRPr="00150EAA">
              <w:rPr>
                <w:rFonts w:eastAsia="標楷體"/>
                <w:b/>
                <w:sz w:val="16"/>
                <w:szCs w:val="16"/>
              </w:rPr>
              <w:t>Technology courses</w:t>
            </w:r>
          </w:p>
        </w:tc>
      </w:tr>
      <w:tr w:rsidR="00315998" w:rsidRPr="00150EAA" w:rsidTr="002153F7">
        <w:trPr>
          <w:trHeight w:hRule="exact" w:val="1041"/>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315998" w:rsidRPr="00150EAA" w:rsidRDefault="00315998" w:rsidP="00410C9A">
            <w:pPr>
              <w:snapToGrid w:val="0"/>
              <w:jc w:val="center"/>
              <w:rPr>
                <w:rFonts w:eastAsia="標楷體"/>
                <w:b/>
                <w:sz w:val="16"/>
                <w:szCs w:val="16"/>
              </w:rPr>
            </w:pPr>
            <w:r w:rsidRPr="00150EAA">
              <w:rPr>
                <w:rFonts w:eastAsia="標楷體"/>
                <w:b/>
                <w:sz w:val="16"/>
                <w:szCs w:val="16"/>
              </w:rPr>
              <w:t>Python</w:t>
            </w:r>
            <w:r w:rsidRPr="00150EAA">
              <w:rPr>
                <w:rFonts w:eastAsia="標楷體"/>
                <w:b/>
                <w:sz w:val="16"/>
                <w:szCs w:val="16"/>
              </w:rPr>
              <w:t>程式設計</w:t>
            </w:r>
          </w:p>
          <w:p w:rsidR="00315998" w:rsidRPr="00150EAA" w:rsidRDefault="00315998" w:rsidP="00410C9A">
            <w:pPr>
              <w:snapToGrid w:val="0"/>
              <w:jc w:val="center"/>
              <w:rPr>
                <w:rFonts w:eastAsia="標楷體"/>
                <w:b/>
                <w:sz w:val="16"/>
                <w:szCs w:val="16"/>
              </w:rPr>
            </w:pPr>
            <w:r w:rsidRPr="00150EAA">
              <w:rPr>
                <w:rFonts w:eastAsia="標楷體"/>
                <w:b/>
                <w:sz w:val="16"/>
                <w:szCs w:val="16"/>
              </w:rPr>
              <w:t>CM250(3)</w:t>
            </w:r>
          </w:p>
          <w:p w:rsidR="00315998" w:rsidRPr="00150EAA" w:rsidRDefault="00315998" w:rsidP="00410C9A">
            <w:pPr>
              <w:snapToGrid w:val="0"/>
              <w:jc w:val="center"/>
              <w:rPr>
                <w:rFonts w:eastAsia="標楷體"/>
                <w:sz w:val="16"/>
                <w:szCs w:val="16"/>
              </w:rPr>
            </w:pPr>
            <w:r w:rsidRPr="00150EAA">
              <w:rPr>
                <w:rFonts w:eastAsia="標楷體"/>
                <w:b/>
                <w:sz w:val="16"/>
                <w:szCs w:val="16"/>
              </w:rPr>
              <w:t>Python Programming</w:t>
            </w:r>
          </w:p>
        </w:tc>
        <w:tc>
          <w:tcPr>
            <w:tcW w:w="1206" w:type="dxa"/>
            <w:tcBorders>
              <w:top w:val="single" w:sz="4" w:space="0" w:color="auto"/>
              <w:bottom w:val="single" w:sz="4" w:space="0" w:color="auto"/>
            </w:tcBorders>
            <w:shd w:val="clear" w:color="auto" w:fill="auto"/>
            <w:vAlign w:val="center"/>
          </w:tcPr>
          <w:p w:rsidR="00315998" w:rsidRPr="007351E4" w:rsidRDefault="00315998" w:rsidP="007351E4">
            <w:pPr>
              <w:snapToGrid w:val="0"/>
              <w:jc w:val="center"/>
              <w:rPr>
                <w:rFonts w:eastAsia="標楷體"/>
                <w:b/>
                <w:sz w:val="16"/>
                <w:szCs w:val="16"/>
              </w:rPr>
            </w:pPr>
            <w:r w:rsidRPr="007351E4">
              <w:rPr>
                <w:rFonts w:eastAsia="標楷體" w:hint="eastAsia"/>
                <w:b/>
                <w:sz w:val="16"/>
                <w:szCs w:val="16"/>
              </w:rPr>
              <w:t>資料採礦</w:t>
            </w:r>
          </w:p>
          <w:p w:rsidR="00315998" w:rsidRPr="007351E4" w:rsidRDefault="00315998" w:rsidP="007351E4">
            <w:pPr>
              <w:snapToGrid w:val="0"/>
              <w:jc w:val="center"/>
              <w:rPr>
                <w:rFonts w:eastAsia="標楷體"/>
                <w:b/>
                <w:sz w:val="16"/>
                <w:szCs w:val="16"/>
              </w:rPr>
            </w:pPr>
            <w:r w:rsidRPr="007351E4">
              <w:rPr>
                <w:rFonts w:eastAsia="標楷體"/>
                <w:b/>
                <w:sz w:val="16"/>
                <w:szCs w:val="16"/>
              </w:rPr>
              <w:t>CM252 (3)</w:t>
            </w:r>
          </w:p>
          <w:p w:rsidR="00315998" w:rsidRPr="00150EAA" w:rsidRDefault="00315998" w:rsidP="007351E4">
            <w:pPr>
              <w:snapToGrid w:val="0"/>
              <w:jc w:val="center"/>
              <w:rPr>
                <w:rFonts w:eastAsia="標楷體"/>
                <w:sz w:val="16"/>
                <w:szCs w:val="16"/>
                <w:lang w:eastAsia="zh-TW"/>
              </w:rPr>
            </w:pPr>
            <w:r w:rsidRPr="007351E4">
              <w:rPr>
                <w:rFonts w:eastAsia="標楷體"/>
                <w:b/>
                <w:sz w:val="16"/>
                <w:szCs w:val="16"/>
              </w:rPr>
              <w:t>Data Mining</w:t>
            </w:r>
          </w:p>
        </w:tc>
        <w:tc>
          <w:tcPr>
            <w:tcW w:w="1205" w:type="dxa"/>
            <w:tcBorders>
              <w:top w:val="single" w:sz="4" w:space="0" w:color="auto"/>
              <w:bottom w:val="single" w:sz="4" w:space="0" w:color="auto"/>
            </w:tcBorders>
            <w:shd w:val="clear" w:color="auto" w:fill="auto"/>
            <w:vAlign w:val="center"/>
          </w:tcPr>
          <w:p w:rsidR="00315998" w:rsidRPr="00150EAA" w:rsidRDefault="00315998" w:rsidP="007F4675">
            <w:pPr>
              <w:snapToGrid w:val="0"/>
              <w:jc w:val="center"/>
              <w:rPr>
                <w:rFonts w:eastAsia="標楷體"/>
                <w:b/>
                <w:sz w:val="16"/>
                <w:szCs w:val="16"/>
              </w:rPr>
            </w:pPr>
            <w:r w:rsidRPr="00150EAA">
              <w:rPr>
                <w:rFonts w:eastAsia="標楷體" w:hint="eastAsia"/>
                <w:b/>
                <w:sz w:val="16"/>
                <w:szCs w:val="16"/>
              </w:rPr>
              <w:t>區塊鏈</w:t>
            </w:r>
          </w:p>
          <w:p w:rsidR="00315998" w:rsidRPr="00150EAA" w:rsidRDefault="002153F7" w:rsidP="007F4675">
            <w:pPr>
              <w:snapToGrid w:val="0"/>
              <w:jc w:val="center"/>
              <w:rPr>
                <w:rFonts w:eastAsia="標楷體"/>
                <w:b/>
                <w:sz w:val="16"/>
                <w:szCs w:val="16"/>
              </w:rPr>
            </w:pPr>
            <w:r>
              <w:rPr>
                <w:rFonts w:eastAsia="標楷體" w:hint="eastAsia"/>
                <w:b/>
                <w:sz w:val="16"/>
                <w:szCs w:val="16"/>
                <w:lang w:eastAsia="zh-TW"/>
              </w:rPr>
              <w:t>CM</w:t>
            </w:r>
            <w:r>
              <w:rPr>
                <w:rFonts w:eastAsia="標楷體"/>
                <w:b/>
                <w:sz w:val="16"/>
                <w:szCs w:val="16"/>
                <w:lang w:eastAsia="zh-TW"/>
              </w:rPr>
              <w:t>253</w:t>
            </w:r>
            <w:r w:rsidR="00315998" w:rsidRPr="00150EAA">
              <w:rPr>
                <w:rFonts w:eastAsia="標楷體" w:hint="eastAsia"/>
                <w:b/>
                <w:sz w:val="16"/>
                <w:szCs w:val="16"/>
              </w:rPr>
              <w:t>(3)</w:t>
            </w:r>
          </w:p>
          <w:p w:rsidR="00315998" w:rsidRPr="00150EAA" w:rsidRDefault="00315998" w:rsidP="007F4675">
            <w:pPr>
              <w:snapToGrid w:val="0"/>
              <w:jc w:val="center"/>
              <w:rPr>
                <w:rFonts w:eastAsia="標楷體"/>
                <w:b/>
                <w:strike/>
                <w:sz w:val="16"/>
                <w:szCs w:val="16"/>
              </w:rPr>
            </w:pPr>
            <w:r w:rsidRPr="00150EAA">
              <w:rPr>
                <w:rFonts w:eastAsia="標楷體" w:hint="eastAsia"/>
                <w:b/>
                <w:sz w:val="16"/>
                <w:szCs w:val="16"/>
              </w:rPr>
              <w:t>Blockchain</w:t>
            </w:r>
          </w:p>
        </w:tc>
        <w:tc>
          <w:tcPr>
            <w:tcW w:w="1206" w:type="dxa"/>
            <w:tcBorders>
              <w:top w:val="single" w:sz="4" w:space="0" w:color="auto"/>
              <w:bottom w:val="single" w:sz="4" w:space="0" w:color="auto"/>
            </w:tcBorders>
            <w:vAlign w:val="center"/>
          </w:tcPr>
          <w:p w:rsidR="00315998" w:rsidRPr="00150EAA" w:rsidRDefault="00315998" w:rsidP="00410C9A">
            <w:pPr>
              <w:snapToGrid w:val="0"/>
              <w:jc w:val="center"/>
              <w:rPr>
                <w:rFonts w:eastAsia="標楷體"/>
                <w:b/>
                <w:sz w:val="16"/>
                <w:szCs w:val="16"/>
              </w:rPr>
            </w:pPr>
            <w:r w:rsidRPr="00150EAA">
              <w:rPr>
                <w:rFonts w:eastAsia="標楷體"/>
                <w:b/>
                <w:sz w:val="16"/>
                <w:szCs w:val="16"/>
              </w:rPr>
              <w:t>資料科學</w:t>
            </w:r>
          </w:p>
          <w:p w:rsidR="00315998" w:rsidRPr="00150EAA" w:rsidRDefault="00315998" w:rsidP="00410C9A">
            <w:pPr>
              <w:snapToGrid w:val="0"/>
              <w:jc w:val="center"/>
              <w:rPr>
                <w:rFonts w:eastAsia="標楷體"/>
                <w:b/>
                <w:sz w:val="16"/>
                <w:szCs w:val="16"/>
              </w:rPr>
            </w:pPr>
            <w:r w:rsidRPr="00150EAA">
              <w:rPr>
                <w:rFonts w:eastAsia="標楷體" w:hint="eastAsia"/>
                <w:b/>
                <w:sz w:val="16"/>
                <w:szCs w:val="16"/>
              </w:rPr>
              <w:t>CS531 (3)</w:t>
            </w:r>
          </w:p>
          <w:p w:rsidR="00315998" w:rsidRPr="00150EAA" w:rsidRDefault="00315998" w:rsidP="00410C9A">
            <w:pPr>
              <w:snapToGrid w:val="0"/>
              <w:jc w:val="center"/>
              <w:rPr>
                <w:rFonts w:eastAsia="標楷體"/>
                <w:sz w:val="16"/>
                <w:szCs w:val="16"/>
              </w:rPr>
            </w:pPr>
            <w:r w:rsidRPr="00150EAA">
              <w:rPr>
                <w:rFonts w:eastAsia="標楷體" w:hint="eastAsia"/>
                <w:b/>
                <w:sz w:val="16"/>
                <w:szCs w:val="16"/>
              </w:rPr>
              <w:t>Data Science</w:t>
            </w:r>
          </w:p>
        </w:tc>
        <w:tc>
          <w:tcPr>
            <w:tcW w:w="1205" w:type="dxa"/>
            <w:tcBorders>
              <w:top w:val="single" w:sz="4" w:space="0" w:color="auto"/>
              <w:bottom w:val="single" w:sz="4" w:space="0" w:color="auto"/>
            </w:tcBorders>
            <w:shd w:val="clear" w:color="auto" w:fill="FFFFFF"/>
            <w:vAlign w:val="center"/>
          </w:tcPr>
          <w:p w:rsidR="00315998" w:rsidRPr="00150EAA" w:rsidRDefault="00315998" w:rsidP="00410C9A">
            <w:pPr>
              <w:snapToGrid w:val="0"/>
              <w:jc w:val="center"/>
              <w:rPr>
                <w:rFonts w:eastAsia="標楷體"/>
                <w:b/>
                <w:sz w:val="16"/>
                <w:szCs w:val="16"/>
              </w:rPr>
            </w:pPr>
            <w:r w:rsidRPr="00150EAA">
              <w:rPr>
                <w:rFonts w:eastAsia="標楷體"/>
                <w:b/>
                <w:sz w:val="16"/>
                <w:szCs w:val="16"/>
              </w:rPr>
              <w:t>金融科技創客</w:t>
            </w:r>
          </w:p>
          <w:p w:rsidR="00315998" w:rsidRPr="00150EAA" w:rsidRDefault="00315998" w:rsidP="00410C9A">
            <w:pPr>
              <w:snapToGrid w:val="0"/>
              <w:jc w:val="center"/>
              <w:rPr>
                <w:rFonts w:eastAsia="標楷體"/>
                <w:b/>
                <w:sz w:val="16"/>
                <w:szCs w:val="16"/>
              </w:rPr>
            </w:pPr>
            <w:r w:rsidRPr="00150EAA">
              <w:rPr>
                <w:rFonts w:eastAsia="標楷體" w:hint="eastAsia"/>
                <w:b/>
                <w:sz w:val="16"/>
                <w:szCs w:val="16"/>
              </w:rPr>
              <w:t>新開</w:t>
            </w:r>
            <w:r w:rsidRPr="00150EAA">
              <w:rPr>
                <w:rFonts w:eastAsia="標楷體" w:hint="eastAsia"/>
                <w:b/>
                <w:sz w:val="16"/>
                <w:szCs w:val="16"/>
              </w:rPr>
              <w:t>(3)</w:t>
            </w:r>
          </w:p>
          <w:p w:rsidR="00315998" w:rsidRPr="00150EAA" w:rsidRDefault="00315998" w:rsidP="00410C9A">
            <w:pPr>
              <w:snapToGrid w:val="0"/>
              <w:jc w:val="center"/>
              <w:rPr>
                <w:rFonts w:eastAsia="標楷體"/>
                <w:sz w:val="16"/>
                <w:szCs w:val="16"/>
              </w:rPr>
            </w:pPr>
            <w:r w:rsidRPr="00150EAA">
              <w:rPr>
                <w:rFonts w:eastAsia="標楷體"/>
                <w:b/>
                <w:sz w:val="16"/>
                <w:szCs w:val="16"/>
              </w:rPr>
              <w:t>FinTech Maker</w:t>
            </w:r>
          </w:p>
        </w:tc>
        <w:tc>
          <w:tcPr>
            <w:tcW w:w="1206" w:type="dxa"/>
            <w:tcBorders>
              <w:top w:val="single" w:sz="4" w:space="0" w:color="auto"/>
              <w:bottom w:val="single" w:sz="4" w:space="0" w:color="auto"/>
              <w:right w:val="single" w:sz="2" w:space="0" w:color="auto"/>
            </w:tcBorders>
            <w:vAlign w:val="center"/>
          </w:tcPr>
          <w:p w:rsidR="00315998" w:rsidRPr="00150EAA" w:rsidRDefault="00315998" w:rsidP="00007277">
            <w:pPr>
              <w:snapToGrid w:val="0"/>
              <w:jc w:val="center"/>
              <w:rPr>
                <w:rFonts w:eastAsia="標楷體"/>
                <w:sz w:val="16"/>
                <w:szCs w:val="16"/>
              </w:rPr>
            </w:pPr>
          </w:p>
        </w:tc>
      </w:tr>
      <w:tr w:rsidR="00315998" w:rsidRPr="00150EAA" w:rsidTr="001A2100">
        <w:trPr>
          <w:trHeight w:hRule="exact" w:val="989"/>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315998" w:rsidRPr="00150EAA" w:rsidRDefault="00315998" w:rsidP="00410C9A">
            <w:pPr>
              <w:snapToGrid w:val="0"/>
              <w:spacing w:line="200" w:lineRule="exact"/>
              <w:jc w:val="center"/>
              <w:rPr>
                <w:rFonts w:eastAsia="標楷體"/>
                <w:b/>
                <w:sz w:val="16"/>
                <w:szCs w:val="16"/>
                <w:lang w:eastAsia="zh-TW"/>
              </w:rPr>
            </w:pPr>
            <w:r w:rsidRPr="00150EAA">
              <w:rPr>
                <w:rFonts w:eastAsia="標楷體" w:hint="eastAsia"/>
                <w:b/>
                <w:sz w:val="16"/>
                <w:szCs w:val="16"/>
              </w:rPr>
              <w:t>金融科技創新</w:t>
            </w:r>
          </w:p>
          <w:p w:rsidR="00315998" w:rsidRPr="00150EAA" w:rsidRDefault="00315998" w:rsidP="00410C9A">
            <w:pPr>
              <w:snapToGrid w:val="0"/>
              <w:jc w:val="center"/>
              <w:rPr>
                <w:rFonts w:eastAsia="標楷體"/>
                <w:b/>
                <w:sz w:val="16"/>
                <w:szCs w:val="16"/>
                <w:lang w:eastAsia="zh-TW"/>
              </w:rPr>
            </w:pPr>
            <w:r w:rsidRPr="00150EAA">
              <w:rPr>
                <w:rFonts w:eastAsia="標楷體"/>
                <w:b/>
                <w:sz w:val="16"/>
                <w:szCs w:val="16"/>
              </w:rPr>
              <w:t>CM3</w:t>
            </w:r>
            <w:r w:rsidRPr="00150EAA">
              <w:rPr>
                <w:rFonts w:eastAsia="標楷體" w:hint="eastAsia"/>
                <w:b/>
                <w:sz w:val="16"/>
                <w:szCs w:val="16"/>
                <w:lang w:eastAsia="zh-TW"/>
              </w:rPr>
              <w:t>91</w:t>
            </w:r>
            <w:r w:rsidRPr="00150EAA">
              <w:rPr>
                <w:rFonts w:eastAsia="標楷體"/>
                <w:b/>
                <w:sz w:val="16"/>
                <w:szCs w:val="16"/>
              </w:rPr>
              <w:t xml:space="preserve"> (3)</w:t>
            </w:r>
          </w:p>
          <w:p w:rsidR="00315998" w:rsidRPr="00150EAA" w:rsidRDefault="00315998" w:rsidP="00410C9A">
            <w:pPr>
              <w:snapToGrid w:val="0"/>
              <w:jc w:val="center"/>
              <w:rPr>
                <w:rFonts w:eastAsia="標楷體"/>
                <w:sz w:val="16"/>
                <w:szCs w:val="16"/>
                <w:lang w:eastAsia="zh-TW"/>
              </w:rPr>
            </w:pPr>
            <w:r w:rsidRPr="00150EAA">
              <w:rPr>
                <w:rFonts w:eastAsia="標楷體"/>
                <w:b/>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315998" w:rsidRPr="00150EAA" w:rsidRDefault="00315998" w:rsidP="007F4675">
            <w:pPr>
              <w:snapToGrid w:val="0"/>
              <w:jc w:val="center"/>
              <w:rPr>
                <w:rFonts w:eastAsia="標楷體"/>
                <w:b/>
                <w:sz w:val="16"/>
                <w:szCs w:val="16"/>
              </w:rPr>
            </w:pPr>
            <w:r w:rsidRPr="00150EAA">
              <w:rPr>
                <w:rFonts w:eastAsia="標楷體" w:hint="eastAsia"/>
                <w:b/>
                <w:sz w:val="16"/>
                <w:szCs w:val="16"/>
              </w:rPr>
              <w:t>機器學習應用</w:t>
            </w:r>
          </w:p>
          <w:p w:rsidR="00315998" w:rsidRPr="00150EAA" w:rsidRDefault="002153F7" w:rsidP="007F4675">
            <w:pPr>
              <w:snapToGrid w:val="0"/>
              <w:jc w:val="center"/>
              <w:rPr>
                <w:rFonts w:eastAsia="標楷體"/>
                <w:b/>
                <w:sz w:val="16"/>
                <w:szCs w:val="16"/>
              </w:rPr>
            </w:pPr>
            <w:r>
              <w:rPr>
                <w:rFonts w:eastAsia="標楷體" w:hint="eastAsia"/>
                <w:b/>
                <w:sz w:val="16"/>
                <w:szCs w:val="16"/>
              </w:rPr>
              <w:t>CM</w:t>
            </w:r>
            <w:r>
              <w:rPr>
                <w:rFonts w:eastAsia="標楷體"/>
                <w:b/>
                <w:sz w:val="16"/>
                <w:szCs w:val="16"/>
              </w:rPr>
              <w:t>254</w:t>
            </w:r>
            <w:r w:rsidR="00315998" w:rsidRPr="00150EAA">
              <w:rPr>
                <w:rFonts w:eastAsia="標楷體" w:hint="eastAsia"/>
                <w:b/>
                <w:sz w:val="16"/>
                <w:szCs w:val="16"/>
              </w:rPr>
              <w:t>(3)</w:t>
            </w:r>
          </w:p>
          <w:p w:rsidR="00315998" w:rsidRPr="00150EAA" w:rsidRDefault="00315998" w:rsidP="007F4675">
            <w:pPr>
              <w:snapToGrid w:val="0"/>
              <w:jc w:val="center"/>
              <w:rPr>
                <w:rFonts w:eastAsia="標楷體"/>
                <w:b/>
                <w:sz w:val="16"/>
                <w:szCs w:val="16"/>
              </w:rPr>
            </w:pPr>
            <w:r w:rsidRPr="00150EAA">
              <w:rPr>
                <w:rFonts w:eastAsia="標楷體"/>
                <w:b/>
                <w:sz w:val="16"/>
                <w:szCs w:val="16"/>
              </w:rPr>
              <w:t>Machine Learning Applications</w:t>
            </w:r>
          </w:p>
        </w:tc>
        <w:tc>
          <w:tcPr>
            <w:tcW w:w="1206" w:type="dxa"/>
            <w:tcBorders>
              <w:top w:val="single" w:sz="4" w:space="0" w:color="auto"/>
              <w:bottom w:val="single" w:sz="4" w:space="0" w:color="auto"/>
            </w:tcBorders>
            <w:vAlign w:val="center"/>
          </w:tcPr>
          <w:p w:rsidR="00315998" w:rsidRPr="00150EAA" w:rsidRDefault="00315998" w:rsidP="00007277">
            <w:pPr>
              <w:snapToGrid w:val="0"/>
              <w:jc w:val="center"/>
              <w:rPr>
                <w:rFonts w:eastAsia="標楷體"/>
                <w:sz w:val="16"/>
                <w:szCs w:val="16"/>
              </w:rPr>
            </w:pPr>
          </w:p>
        </w:tc>
        <w:tc>
          <w:tcPr>
            <w:tcW w:w="1205" w:type="dxa"/>
            <w:tcBorders>
              <w:top w:val="single" w:sz="4" w:space="0" w:color="auto"/>
              <w:bottom w:val="single" w:sz="4" w:space="0" w:color="auto"/>
            </w:tcBorders>
            <w:shd w:val="clear" w:color="auto" w:fill="FFFFFF"/>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315998" w:rsidRPr="00150EAA" w:rsidRDefault="00315998" w:rsidP="00007277">
            <w:pPr>
              <w:snapToGrid w:val="0"/>
              <w:jc w:val="center"/>
              <w:rPr>
                <w:rFonts w:eastAsia="標楷體"/>
                <w:sz w:val="16"/>
                <w:szCs w:val="16"/>
              </w:rPr>
            </w:pPr>
          </w:p>
        </w:tc>
      </w:tr>
      <w:tr w:rsidR="00315998" w:rsidRPr="00150EAA" w:rsidTr="001A2100">
        <w:trPr>
          <w:trHeight w:hRule="exact" w:val="1002"/>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15998" w:rsidRPr="00150EAA" w:rsidRDefault="00315998"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tcBorders>
            <w:shd w:val="clear" w:color="auto" w:fill="auto"/>
            <w:vAlign w:val="center"/>
          </w:tcPr>
          <w:p w:rsidR="00315998" w:rsidRPr="00150EAA" w:rsidRDefault="00315998" w:rsidP="00410C9A">
            <w:pPr>
              <w:snapToGrid w:val="0"/>
              <w:jc w:val="center"/>
              <w:rPr>
                <w:rFonts w:ascii="標楷體" w:eastAsia="標楷體" w:hAnsi="標楷體"/>
                <w:sz w:val="16"/>
                <w:szCs w:val="16"/>
              </w:rPr>
            </w:pPr>
          </w:p>
        </w:tc>
        <w:tc>
          <w:tcPr>
            <w:tcW w:w="1205" w:type="dxa"/>
            <w:tcBorders>
              <w:top w:val="single" w:sz="4" w:space="0" w:color="auto"/>
            </w:tcBorders>
            <w:shd w:val="clear" w:color="auto" w:fill="auto"/>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tcBorders>
            <w:vAlign w:val="center"/>
          </w:tcPr>
          <w:p w:rsidR="00315998" w:rsidRPr="00150EAA" w:rsidRDefault="00315998" w:rsidP="00007277">
            <w:pPr>
              <w:snapToGrid w:val="0"/>
              <w:jc w:val="center"/>
              <w:rPr>
                <w:rFonts w:eastAsia="標楷體"/>
                <w:sz w:val="16"/>
                <w:szCs w:val="16"/>
              </w:rPr>
            </w:pPr>
          </w:p>
        </w:tc>
        <w:tc>
          <w:tcPr>
            <w:tcW w:w="1205" w:type="dxa"/>
            <w:tcBorders>
              <w:top w:val="single" w:sz="4" w:space="0" w:color="auto"/>
            </w:tcBorders>
            <w:shd w:val="clear" w:color="auto" w:fill="FFFFFF"/>
            <w:vAlign w:val="center"/>
          </w:tcPr>
          <w:p w:rsidR="00315998" w:rsidRPr="00150EAA" w:rsidRDefault="00315998"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15998" w:rsidRPr="00150EAA" w:rsidRDefault="00315998" w:rsidP="00007277">
            <w:pPr>
              <w:snapToGrid w:val="0"/>
              <w:jc w:val="center"/>
              <w:rPr>
                <w:rFonts w:eastAsia="標楷體"/>
                <w:sz w:val="16"/>
                <w:szCs w:val="16"/>
              </w:rPr>
            </w:pPr>
          </w:p>
        </w:tc>
      </w:tr>
      <w:tr w:rsidR="00315998" w:rsidRPr="00150EAA" w:rsidTr="002153F7">
        <w:trPr>
          <w:trHeight w:hRule="exact" w:val="3086"/>
          <w:jc w:val="center"/>
        </w:trPr>
        <w:tc>
          <w:tcPr>
            <w:tcW w:w="1523" w:type="dxa"/>
            <w:vMerge/>
            <w:tcBorders>
              <w:left w:val="single" w:sz="2" w:space="0" w:color="auto"/>
            </w:tcBorders>
            <w:vAlign w:val="center"/>
          </w:tcPr>
          <w:p w:rsidR="00315998" w:rsidRPr="00150EAA" w:rsidRDefault="00315998"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315998" w:rsidRPr="00150EAA" w:rsidRDefault="00315998" w:rsidP="003A600B">
            <w:pPr>
              <w:snapToGrid w:val="0"/>
              <w:spacing w:line="200" w:lineRule="exact"/>
              <w:jc w:val="both"/>
              <w:rPr>
                <w:rFonts w:eastAsia="標楷體"/>
                <w:sz w:val="16"/>
                <w:szCs w:val="16"/>
              </w:rPr>
            </w:pPr>
            <w:r w:rsidRPr="00150EAA">
              <w:rPr>
                <w:rFonts w:eastAsia="標楷體"/>
                <w:sz w:val="16"/>
                <w:szCs w:val="16"/>
              </w:rPr>
              <w:t>說明：課程十</w:t>
            </w:r>
            <w:r w:rsidRPr="00150EAA">
              <w:rPr>
                <w:rFonts w:eastAsia="標楷體" w:hint="eastAsia"/>
                <w:sz w:val="16"/>
                <w:szCs w:val="16"/>
              </w:rPr>
              <w:t>五</w:t>
            </w:r>
            <w:r w:rsidRPr="00150EAA">
              <w:rPr>
                <w:rFonts w:eastAsia="標楷體"/>
                <w:sz w:val="16"/>
                <w:szCs w:val="16"/>
              </w:rPr>
              <w:t>選十</w:t>
            </w:r>
          </w:p>
          <w:p w:rsidR="00315998" w:rsidRPr="00150EAA" w:rsidRDefault="00315998" w:rsidP="00410C9A">
            <w:pPr>
              <w:snapToGrid w:val="0"/>
              <w:spacing w:line="200" w:lineRule="exact"/>
              <w:ind w:leftChars="135" w:left="324" w:firstLineChars="142" w:firstLine="227"/>
              <w:jc w:val="both"/>
              <w:rPr>
                <w:rFonts w:eastAsia="標楷體"/>
                <w:b/>
                <w:sz w:val="16"/>
                <w:szCs w:val="16"/>
                <w:lang w:eastAsia="zh-TW"/>
              </w:rPr>
            </w:pPr>
            <w:r w:rsidRPr="00150EAA">
              <w:rPr>
                <w:rFonts w:eastAsia="標楷體" w:hint="eastAsia"/>
                <w:sz w:val="16"/>
                <w:szCs w:val="16"/>
                <w:lang w:eastAsia="zh-TW"/>
              </w:rPr>
              <w:t>主修－</w:t>
            </w:r>
            <w:r w:rsidRPr="00150EAA">
              <w:rPr>
                <w:rFonts w:eastAsia="標楷體" w:hint="eastAsia"/>
                <w:b/>
                <w:sz w:val="16"/>
                <w:szCs w:val="16"/>
                <w:lang w:eastAsia="zh-TW"/>
              </w:rPr>
              <w:t>必選</w:t>
            </w:r>
            <w:r w:rsidRPr="00150EAA">
              <w:rPr>
                <w:rFonts w:eastAsia="標楷體" w:hint="eastAsia"/>
                <w:b/>
                <w:sz w:val="16"/>
                <w:szCs w:val="16"/>
                <w:lang w:eastAsia="zh-TW"/>
              </w:rPr>
              <w:t>Python</w:t>
            </w:r>
            <w:r w:rsidRPr="00150EAA">
              <w:rPr>
                <w:rFonts w:eastAsia="標楷體" w:hint="eastAsia"/>
                <w:b/>
                <w:sz w:val="16"/>
                <w:szCs w:val="16"/>
                <w:lang w:eastAsia="zh-TW"/>
              </w:rPr>
              <w:t>程式設計、資料採礦、金融科技創新、區塊鏈、金融科技創客</w:t>
            </w:r>
            <w:r w:rsidRPr="00150EAA">
              <w:rPr>
                <w:rFonts w:eastAsia="標楷體" w:hint="eastAsia"/>
                <w:b/>
                <w:sz w:val="16"/>
                <w:szCs w:val="16"/>
                <w:lang w:eastAsia="zh-TW"/>
              </w:rPr>
              <w:t>(</w:t>
            </w:r>
            <w:r w:rsidRPr="00150EAA">
              <w:rPr>
                <w:rFonts w:eastAsia="標楷體" w:hint="eastAsia"/>
                <w:b/>
                <w:sz w:val="16"/>
                <w:szCs w:val="16"/>
                <w:lang w:eastAsia="zh-TW"/>
              </w:rPr>
              <w:t>終端學習課程）。</w:t>
            </w:r>
          </w:p>
          <w:p w:rsidR="00315998" w:rsidRPr="00150EAA" w:rsidRDefault="00315998" w:rsidP="00410C9A">
            <w:pPr>
              <w:snapToGrid w:val="0"/>
              <w:spacing w:line="200" w:lineRule="exact"/>
              <w:ind w:leftChars="135" w:left="324" w:firstLineChars="142" w:firstLine="227"/>
              <w:jc w:val="both"/>
              <w:rPr>
                <w:rFonts w:eastAsia="標楷體"/>
                <w:b/>
                <w:sz w:val="16"/>
                <w:szCs w:val="16"/>
                <w:lang w:eastAsia="zh-TW"/>
              </w:rPr>
            </w:pPr>
            <w:r w:rsidRPr="00150EAA">
              <w:rPr>
                <w:rFonts w:eastAsia="標楷體" w:hint="eastAsia"/>
                <w:sz w:val="16"/>
                <w:szCs w:val="16"/>
                <w:lang w:eastAsia="zh-TW"/>
              </w:rPr>
              <w:t>輔修－</w:t>
            </w:r>
            <w:r w:rsidRPr="00150EAA">
              <w:rPr>
                <w:rFonts w:eastAsia="標楷體" w:hint="eastAsia"/>
                <w:b/>
                <w:sz w:val="16"/>
                <w:szCs w:val="16"/>
                <w:lang w:eastAsia="zh-TW"/>
              </w:rPr>
              <w:t>必選</w:t>
            </w:r>
            <w:r w:rsidRPr="00150EAA">
              <w:rPr>
                <w:rFonts w:eastAsia="標楷體" w:hint="eastAsia"/>
                <w:b/>
                <w:sz w:val="16"/>
                <w:szCs w:val="16"/>
                <w:lang w:eastAsia="zh-TW"/>
              </w:rPr>
              <w:t>Python</w:t>
            </w:r>
            <w:r w:rsidRPr="00150EAA">
              <w:rPr>
                <w:rFonts w:eastAsia="標楷體" w:hint="eastAsia"/>
                <w:b/>
                <w:sz w:val="16"/>
                <w:szCs w:val="16"/>
                <w:lang w:eastAsia="zh-TW"/>
              </w:rPr>
              <w:t>程式設計。其餘課程五選二：資料採礦、金融科技創新、區塊鏈、機器學習應用、金融科技創客。</w:t>
            </w:r>
          </w:p>
          <w:p w:rsidR="00315998" w:rsidRPr="00150EAA" w:rsidRDefault="00315998" w:rsidP="003A600B">
            <w:pPr>
              <w:snapToGrid w:val="0"/>
              <w:spacing w:line="200" w:lineRule="exact"/>
              <w:jc w:val="both"/>
              <w:rPr>
                <w:rFonts w:eastAsia="標楷體"/>
                <w:sz w:val="16"/>
                <w:szCs w:val="16"/>
              </w:rPr>
            </w:pPr>
            <w:r w:rsidRPr="00150EAA">
              <w:rPr>
                <w:rFonts w:eastAsia="標楷體"/>
                <w:sz w:val="16"/>
                <w:szCs w:val="16"/>
              </w:rPr>
              <w:t xml:space="preserve">Note: </w:t>
            </w:r>
          </w:p>
          <w:p w:rsidR="00315998" w:rsidRPr="00150EAA" w:rsidRDefault="00315998" w:rsidP="003A600B">
            <w:pPr>
              <w:snapToGrid w:val="0"/>
              <w:spacing w:line="200" w:lineRule="exact"/>
              <w:jc w:val="both"/>
              <w:rPr>
                <w:rFonts w:eastAsia="標楷體"/>
                <w:b/>
                <w:sz w:val="16"/>
                <w:szCs w:val="16"/>
                <w:lang w:eastAsia="zh-TW"/>
              </w:rPr>
            </w:pPr>
          </w:p>
          <w:p w:rsidR="00315998" w:rsidRPr="00150EAA" w:rsidRDefault="00315998" w:rsidP="00410C9A">
            <w:pPr>
              <w:snapToGrid w:val="0"/>
              <w:spacing w:line="200" w:lineRule="exact"/>
              <w:jc w:val="both"/>
              <w:rPr>
                <w:rFonts w:eastAsia="微軟正黑體"/>
                <w:sz w:val="16"/>
                <w:szCs w:val="16"/>
              </w:rPr>
            </w:pPr>
            <w:r w:rsidRPr="00150EAA">
              <w:rPr>
                <w:rFonts w:eastAsia="微軟正黑體"/>
                <w:sz w:val="16"/>
                <w:szCs w:val="16"/>
              </w:rPr>
              <w:t>Required courses for Concentration:</w:t>
            </w:r>
            <w:r w:rsidRPr="00150EAA">
              <w:rPr>
                <w:rFonts w:eastAsia="微軟正黑體" w:hint="eastAsia"/>
                <w:sz w:val="16"/>
                <w:szCs w:val="16"/>
                <w:lang w:eastAsia="zh-TW"/>
              </w:rPr>
              <w:t xml:space="preserve"> </w:t>
            </w:r>
            <w:r w:rsidRPr="00150EAA">
              <w:rPr>
                <w:rFonts w:eastAsia="微軟正黑體"/>
                <w:b/>
                <w:sz w:val="16"/>
                <w:szCs w:val="16"/>
              </w:rPr>
              <w:t>“Python Programming”,</w:t>
            </w:r>
            <w:r w:rsidRPr="00150EAA">
              <w:rPr>
                <w:rFonts w:eastAsia="微軟正黑體" w:hint="eastAsia"/>
                <w:b/>
                <w:sz w:val="16"/>
                <w:szCs w:val="16"/>
                <w:lang w:eastAsia="zh-TW"/>
              </w:rPr>
              <w:t xml:space="preserve"> </w:t>
            </w:r>
            <w:r w:rsidRPr="00150EAA">
              <w:rPr>
                <w:rFonts w:eastAsia="微軟正黑體"/>
                <w:b/>
                <w:sz w:val="16"/>
                <w:szCs w:val="16"/>
              </w:rPr>
              <w:t xml:space="preserve">“Data Mining”, “Financial Technology Innovation”, “Blockchain”and“FinTech Maker </w:t>
            </w:r>
            <w:r w:rsidRPr="00150EAA">
              <w:rPr>
                <w:rFonts w:eastAsia="微軟正黑體"/>
                <w:sz w:val="16"/>
                <w:szCs w:val="16"/>
              </w:rPr>
              <w:t>”</w:t>
            </w:r>
            <w:r w:rsidRPr="00150EAA">
              <w:rPr>
                <w:rFonts w:eastAsia="微軟正黑體" w:hint="eastAsia"/>
                <w:sz w:val="16"/>
                <w:szCs w:val="16"/>
                <w:lang w:eastAsia="zh-TW"/>
              </w:rPr>
              <w:t xml:space="preserve"> </w:t>
            </w:r>
            <w:r w:rsidRPr="00150EAA">
              <w:rPr>
                <w:rFonts w:eastAsia="微軟正黑體"/>
                <w:sz w:val="16"/>
                <w:szCs w:val="16"/>
              </w:rPr>
              <w:t>.</w:t>
            </w:r>
          </w:p>
          <w:p w:rsidR="00315998" w:rsidRPr="00150EAA" w:rsidRDefault="00080162" w:rsidP="00410C9A">
            <w:pPr>
              <w:snapToGrid w:val="0"/>
              <w:spacing w:line="200" w:lineRule="exact"/>
              <w:jc w:val="both"/>
              <w:rPr>
                <w:rFonts w:eastAsia="微軟正黑體"/>
                <w:sz w:val="16"/>
                <w:szCs w:val="16"/>
              </w:rPr>
            </w:pPr>
            <w:r>
              <w:rPr>
                <w:rFonts w:eastAsia="微軟正黑體"/>
                <w:sz w:val="16"/>
                <w:szCs w:val="16"/>
              </w:rPr>
              <w:t>E</w:t>
            </w:r>
            <w:r w:rsidR="00315998" w:rsidRPr="00150EAA">
              <w:rPr>
                <w:rFonts w:eastAsia="微軟正黑體"/>
                <w:sz w:val="16"/>
                <w:szCs w:val="16"/>
              </w:rPr>
              <w:t xml:space="preserve">lective courses for Concentration: in addition to the above </w:t>
            </w:r>
            <w:r w:rsidR="00315998" w:rsidRPr="00150EAA">
              <w:rPr>
                <w:rFonts w:eastAsia="微軟正黑體"/>
                <w:b/>
                <w:sz w:val="16"/>
                <w:szCs w:val="16"/>
              </w:rPr>
              <w:t>5</w:t>
            </w:r>
            <w:r w:rsidR="00315998" w:rsidRPr="00150EAA">
              <w:rPr>
                <w:rFonts w:eastAsia="微軟正黑體"/>
                <w:sz w:val="16"/>
                <w:szCs w:val="16"/>
              </w:rPr>
              <w:t xml:space="preserve"> required courses , choose a minimum of </w:t>
            </w:r>
            <w:r w:rsidR="00315998" w:rsidRPr="00150EAA">
              <w:rPr>
                <w:rFonts w:eastAsia="微軟正黑體"/>
                <w:b/>
                <w:sz w:val="16"/>
                <w:szCs w:val="16"/>
              </w:rPr>
              <w:t>5</w:t>
            </w:r>
            <w:r w:rsidR="00315998" w:rsidRPr="00150EAA">
              <w:rPr>
                <w:rFonts w:eastAsia="微軟正黑體"/>
                <w:sz w:val="16"/>
                <w:szCs w:val="16"/>
              </w:rPr>
              <w:t xml:space="preserve"> courses out of the remaining </w:t>
            </w:r>
            <w:r w:rsidR="00315998" w:rsidRPr="00150EAA">
              <w:rPr>
                <w:rFonts w:eastAsia="微軟正黑體"/>
                <w:b/>
                <w:sz w:val="16"/>
                <w:szCs w:val="16"/>
              </w:rPr>
              <w:t xml:space="preserve">10 </w:t>
            </w:r>
            <w:r w:rsidR="00315998" w:rsidRPr="00150EAA">
              <w:rPr>
                <w:rFonts w:eastAsia="微軟正黑體"/>
                <w:sz w:val="16"/>
                <w:szCs w:val="16"/>
              </w:rPr>
              <w:t>courses.</w:t>
            </w:r>
          </w:p>
          <w:p w:rsidR="00315998" w:rsidRPr="00150EAA" w:rsidRDefault="00315998" w:rsidP="00410C9A">
            <w:pPr>
              <w:snapToGrid w:val="0"/>
              <w:spacing w:line="200" w:lineRule="exact"/>
              <w:jc w:val="both"/>
              <w:rPr>
                <w:rFonts w:eastAsia="微軟正黑體"/>
                <w:sz w:val="16"/>
                <w:szCs w:val="16"/>
              </w:rPr>
            </w:pPr>
          </w:p>
          <w:p w:rsidR="00315998" w:rsidRPr="00150EAA" w:rsidRDefault="00315998" w:rsidP="00410C9A">
            <w:pPr>
              <w:snapToGrid w:val="0"/>
              <w:spacing w:line="200" w:lineRule="exact"/>
              <w:jc w:val="both"/>
              <w:rPr>
                <w:rFonts w:eastAsia="微軟正黑體"/>
                <w:sz w:val="16"/>
                <w:szCs w:val="16"/>
              </w:rPr>
            </w:pPr>
            <w:r w:rsidRPr="00150EAA">
              <w:rPr>
                <w:rFonts w:eastAsia="微軟正黑體"/>
                <w:sz w:val="16"/>
                <w:szCs w:val="16"/>
              </w:rPr>
              <w:t>Required courses for Minor:</w:t>
            </w:r>
            <w:r w:rsidRPr="00150EAA">
              <w:rPr>
                <w:rFonts w:eastAsia="微軟正黑體"/>
                <w:b/>
                <w:sz w:val="16"/>
                <w:szCs w:val="16"/>
              </w:rPr>
              <w:t>“Python Programming”</w:t>
            </w:r>
          </w:p>
          <w:p w:rsidR="00315998" w:rsidRPr="00150EAA" w:rsidRDefault="00080162" w:rsidP="00080162">
            <w:pPr>
              <w:snapToGrid w:val="0"/>
              <w:spacing w:line="200" w:lineRule="exact"/>
              <w:jc w:val="both"/>
              <w:rPr>
                <w:rFonts w:eastAsia="標楷體"/>
                <w:sz w:val="16"/>
                <w:szCs w:val="16"/>
                <w:lang w:eastAsia="zh-TW"/>
              </w:rPr>
            </w:pPr>
            <w:r>
              <w:rPr>
                <w:rFonts w:eastAsia="微軟正黑體"/>
                <w:sz w:val="16"/>
                <w:szCs w:val="16"/>
              </w:rPr>
              <w:t>E</w:t>
            </w:r>
            <w:r w:rsidR="00315998" w:rsidRPr="00150EAA">
              <w:rPr>
                <w:rFonts w:eastAsia="微軟正黑體"/>
                <w:sz w:val="16"/>
                <w:szCs w:val="16"/>
              </w:rPr>
              <w:t>lective courses for Minor: in addition to the above 1 required course</w:t>
            </w:r>
            <w:r w:rsidR="00315998" w:rsidRPr="00150EAA">
              <w:rPr>
                <w:rFonts w:eastAsia="微軟正黑體"/>
                <w:sz w:val="16"/>
                <w:szCs w:val="16"/>
                <w:lang w:eastAsia="zh-TW"/>
              </w:rPr>
              <w:t xml:space="preserve"> </w:t>
            </w:r>
            <w:r w:rsidR="00315998" w:rsidRPr="00150EAA">
              <w:rPr>
                <w:rFonts w:eastAsia="微軟正黑體"/>
                <w:sz w:val="16"/>
                <w:szCs w:val="16"/>
              </w:rPr>
              <w:t>, choose</w:t>
            </w:r>
            <w:r w:rsidR="00315998" w:rsidRPr="00150EAA">
              <w:rPr>
                <w:rFonts w:eastAsia="微軟正黑體"/>
                <w:b/>
                <w:sz w:val="16"/>
                <w:szCs w:val="16"/>
              </w:rPr>
              <w:t xml:space="preserve"> a minimum of</w:t>
            </w:r>
            <w:r w:rsidR="00315998" w:rsidRPr="00150EAA">
              <w:rPr>
                <w:rFonts w:eastAsia="微軟正黑體"/>
                <w:sz w:val="16"/>
                <w:szCs w:val="16"/>
              </w:rPr>
              <w:t xml:space="preserve">  2 courses out of the remaining </w:t>
            </w:r>
            <w:r w:rsidR="00315998" w:rsidRPr="00150EAA">
              <w:rPr>
                <w:rFonts w:eastAsia="微軟正黑體"/>
                <w:b/>
                <w:sz w:val="16"/>
                <w:szCs w:val="16"/>
              </w:rPr>
              <w:t xml:space="preserve">5 technology </w:t>
            </w:r>
            <w:r w:rsidR="00315998" w:rsidRPr="00150EAA">
              <w:rPr>
                <w:rFonts w:eastAsia="微軟正黑體"/>
                <w:sz w:val="16"/>
                <w:szCs w:val="16"/>
              </w:rPr>
              <w:t>courses:</w:t>
            </w:r>
            <w:r w:rsidR="00315998" w:rsidRPr="00150EAA">
              <w:rPr>
                <w:rFonts w:eastAsia="微軟正黑體"/>
                <w:b/>
                <w:sz w:val="16"/>
                <w:szCs w:val="16"/>
              </w:rPr>
              <w:t xml:space="preserve"> “Data Mining”, “Financial Technology Innovation”, “Blockchain” , “Machine Learning Applications”and“FinTech Maker </w:t>
            </w:r>
            <w:r w:rsidR="00315998" w:rsidRPr="00150EAA">
              <w:rPr>
                <w:rFonts w:eastAsia="微軟正黑體"/>
                <w:sz w:val="16"/>
                <w:szCs w:val="16"/>
              </w:rPr>
              <w:t>”</w:t>
            </w:r>
          </w:p>
        </w:tc>
      </w:tr>
    </w:tbl>
    <w:p w:rsidR="00A50CDB" w:rsidRPr="00A50CDB" w:rsidRDefault="00A50CD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150EAA" w:rsidRPr="00150EAA"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學年</w:t>
            </w:r>
            <w:r w:rsidRPr="00150EAA">
              <w:rPr>
                <w:rFonts w:eastAsia="標楷體"/>
                <w:sz w:val="16"/>
                <w:szCs w:val="16"/>
              </w:rPr>
              <w:t>Academic Year</w:t>
            </w:r>
          </w:p>
          <w:p w:rsidR="00C0459B" w:rsidRPr="00150EAA" w:rsidRDefault="00C0459B" w:rsidP="00007277">
            <w:pPr>
              <w:snapToGrid w:val="0"/>
              <w:spacing w:line="200" w:lineRule="exact"/>
              <w:rPr>
                <w:rFonts w:eastAsia="標楷體"/>
                <w:sz w:val="16"/>
                <w:szCs w:val="16"/>
              </w:rPr>
            </w:pPr>
            <w:r w:rsidRPr="00150EAA">
              <w:rPr>
                <w:rFonts w:eastAsia="標楷體"/>
                <w:sz w:val="16"/>
                <w:szCs w:val="16"/>
              </w:rPr>
              <w:t>學期</w:t>
            </w:r>
            <w:r w:rsidRPr="00150EAA">
              <w:rPr>
                <w:rFonts w:eastAsia="標楷體"/>
                <w:sz w:val="16"/>
                <w:szCs w:val="16"/>
              </w:rPr>
              <w:t>Semester</w:t>
            </w:r>
          </w:p>
        </w:tc>
        <w:tc>
          <w:tcPr>
            <w:tcW w:w="1443"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第一學年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First Academic Year</w:t>
            </w:r>
          </w:p>
        </w:tc>
        <w:tc>
          <w:tcPr>
            <w:tcW w:w="2377"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第二學年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Second Academic Year</w:t>
            </w:r>
          </w:p>
        </w:tc>
        <w:tc>
          <w:tcPr>
            <w:tcW w:w="2377" w:type="dxa"/>
            <w:gridSpan w:val="2"/>
            <w:tcBorders>
              <w:top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第三學年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hint="eastAsia"/>
                <w:sz w:val="16"/>
                <w:szCs w:val="16"/>
              </w:rPr>
              <w:t>第</w:t>
            </w:r>
            <w:r w:rsidRPr="00150EAA">
              <w:rPr>
                <w:rFonts w:eastAsia="標楷體"/>
                <w:sz w:val="16"/>
                <w:szCs w:val="16"/>
              </w:rPr>
              <w:t>四學年</w:t>
            </w:r>
          </w:p>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Fourth Academic Year</w:t>
            </w:r>
          </w:p>
        </w:tc>
      </w:tr>
      <w:tr w:rsidR="00150EAA" w:rsidRPr="00150EAA" w:rsidTr="00007277">
        <w:trPr>
          <w:trHeight w:val="277"/>
          <w:jc w:val="center"/>
        </w:trPr>
        <w:tc>
          <w:tcPr>
            <w:tcW w:w="1523" w:type="dxa"/>
            <w:tcBorders>
              <w:top w:val="single" w:sz="4" w:space="0" w:color="auto"/>
              <w:left w:val="single" w:sz="4" w:space="0" w:color="auto"/>
            </w:tcBorders>
            <w:vAlign w:val="center"/>
          </w:tcPr>
          <w:p w:rsidR="00C0459B" w:rsidRPr="00150EAA" w:rsidRDefault="00C0459B" w:rsidP="00007277">
            <w:pPr>
              <w:snapToGrid w:val="0"/>
              <w:spacing w:line="200" w:lineRule="exact"/>
              <w:rPr>
                <w:rFonts w:eastAsia="標楷體"/>
                <w:sz w:val="16"/>
                <w:szCs w:val="16"/>
              </w:rPr>
            </w:pPr>
            <w:r w:rsidRPr="00150EAA">
              <w:rPr>
                <w:rFonts w:eastAsia="標楷體" w:hint="eastAsia"/>
                <w:sz w:val="16"/>
                <w:szCs w:val="16"/>
              </w:rPr>
              <w:t>管院學程</w:t>
            </w:r>
            <w:r w:rsidRPr="00150EAA">
              <w:rPr>
                <w:rFonts w:eastAsia="標楷體"/>
                <w:sz w:val="16"/>
                <w:szCs w:val="16"/>
              </w:rPr>
              <w:t>科目</w:t>
            </w:r>
            <w:r w:rsidRPr="00150EAA">
              <w:rPr>
                <w:rFonts w:eastAsia="標楷體" w:hint="eastAsia"/>
                <w:sz w:val="16"/>
                <w:szCs w:val="16"/>
              </w:rPr>
              <w:t>(30)</w:t>
            </w:r>
          </w:p>
          <w:p w:rsidR="00C0459B" w:rsidRPr="00150EAA" w:rsidRDefault="00C0459B" w:rsidP="00007277">
            <w:pPr>
              <w:snapToGrid w:val="0"/>
              <w:spacing w:line="200" w:lineRule="exact"/>
              <w:rPr>
                <w:rFonts w:eastAsia="標楷體"/>
                <w:sz w:val="16"/>
                <w:szCs w:val="16"/>
              </w:rPr>
            </w:pPr>
            <w:r w:rsidRPr="00150EAA">
              <w:rPr>
                <w:rFonts w:asciiTheme="minorHAnsi" w:eastAsia="標楷體" w:hAnsiTheme="minorHAnsi"/>
                <w:sz w:val="16"/>
                <w:szCs w:val="16"/>
              </w:rPr>
              <w:t>Concentration</w:t>
            </w:r>
            <w:r w:rsidRPr="00150EAA">
              <w:rPr>
                <w:rFonts w:eastAsia="標楷體"/>
                <w:sz w:val="16"/>
                <w:szCs w:val="16"/>
              </w:rPr>
              <w:t xml:space="preserve"> Subject</w:t>
            </w:r>
            <w:r w:rsidRPr="00150EAA">
              <w:rPr>
                <w:rFonts w:eastAsia="標楷體" w:hint="eastAsia"/>
                <w:sz w:val="16"/>
                <w:szCs w:val="16"/>
              </w:rPr>
              <w:t>(30)</w:t>
            </w:r>
          </w:p>
        </w:tc>
        <w:tc>
          <w:tcPr>
            <w:tcW w:w="721"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722"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188"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189"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188"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189" w:type="dxa"/>
            <w:vAlign w:val="center"/>
          </w:tcPr>
          <w:p w:rsidR="00C0459B" w:rsidRPr="00150EAA" w:rsidRDefault="00C0459B" w:rsidP="00007277">
            <w:pPr>
              <w:snapToGrid w:val="0"/>
              <w:spacing w:line="200" w:lineRule="exact"/>
              <w:jc w:val="center"/>
              <w:rPr>
                <w:rFonts w:eastAsia="標楷體"/>
                <w:sz w:val="16"/>
                <w:szCs w:val="16"/>
                <w:vertAlign w:val="superscript"/>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c>
          <w:tcPr>
            <w:tcW w:w="1188" w:type="dxa"/>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上</w:t>
            </w:r>
            <w:r w:rsidRPr="00150EAA">
              <w:rPr>
                <w:rFonts w:eastAsia="標楷體" w:hint="eastAsia"/>
                <w:sz w:val="16"/>
                <w:szCs w:val="16"/>
              </w:rPr>
              <w:t>1</w:t>
            </w:r>
            <w:r w:rsidRPr="00150EAA">
              <w:rPr>
                <w:rFonts w:eastAsia="標楷體" w:hint="eastAsia"/>
                <w:sz w:val="16"/>
                <w:szCs w:val="16"/>
                <w:vertAlign w:val="superscript"/>
              </w:rPr>
              <w:t>st</w:t>
            </w:r>
          </w:p>
        </w:tc>
        <w:tc>
          <w:tcPr>
            <w:tcW w:w="1309" w:type="dxa"/>
            <w:tcBorders>
              <w:right w:val="single" w:sz="2" w:space="0" w:color="auto"/>
            </w:tcBorders>
            <w:vAlign w:val="center"/>
          </w:tcPr>
          <w:p w:rsidR="00C0459B" w:rsidRPr="00150EAA" w:rsidRDefault="00C0459B" w:rsidP="00007277">
            <w:pPr>
              <w:snapToGrid w:val="0"/>
              <w:spacing w:line="200" w:lineRule="exact"/>
              <w:jc w:val="center"/>
              <w:rPr>
                <w:rFonts w:eastAsia="標楷體"/>
                <w:sz w:val="16"/>
                <w:szCs w:val="16"/>
              </w:rPr>
            </w:pPr>
            <w:r w:rsidRPr="00150EAA">
              <w:rPr>
                <w:rFonts w:eastAsia="標楷體"/>
                <w:sz w:val="16"/>
                <w:szCs w:val="16"/>
              </w:rPr>
              <w:t>下</w:t>
            </w:r>
            <w:r w:rsidRPr="00150EAA">
              <w:rPr>
                <w:rFonts w:eastAsia="標楷體" w:hint="eastAsia"/>
                <w:sz w:val="16"/>
                <w:szCs w:val="16"/>
              </w:rPr>
              <w:t>2</w:t>
            </w:r>
            <w:r w:rsidRPr="00150EAA">
              <w:rPr>
                <w:rFonts w:eastAsia="標楷體" w:hint="eastAsia"/>
                <w:sz w:val="16"/>
                <w:szCs w:val="16"/>
                <w:vertAlign w:val="superscript"/>
              </w:rPr>
              <w:t>nd</w:t>
            </w:r>
          </w:p>
        </w:tc>
      </w:tr>
      <w:tr w:rsidR="00150EAA" w:rsidRPr="00150EAA" w:rsidTr="00007277">
        <w:trPr>
          <w:trHeight w:hRule="exact" w:val="1084"/>
          <w:jc w:val="center"/>
        </w:trPr>
        <w:tc>
          <w:tcPr>
            <w:tcW w:w="1523" w:type="dxa"/>
            <w:vMerge w:val="restart"/>
            <w:tcBorders>
              <w:top w:val="single" w:sz="4" w:space="0" w:color="auto"/>
              <w:left w:val="single" w:sz="2" w:space="0" w:color="auto"/>
            </w:tcBorders>
            <w:vAlign w:val="center"/>
          </w:tcPr>
          <w:p w:rsidR="00410C9A" w:rsidRPr="00150EAA" w:rsidRDefault="00410C9A" w:rsidP="00007277">
            <w:pPr>
              <w:spacing w:line="200" w:lineRule="exact"/>
              <w:jc w:val="center"/>
              <w:rPr>
                <w:rFonts w:ascii="標楷體" w:eastAsia="標楷體" w:hAnsi="標楷體"/>
                <w:sz w:val="16"/>
                <w:szCs w:val="16"/>
              </w:rPr>
            </w:pPr>
            <w:r w:rsidRPr="00150EAA">
              <w:rPr>
                <w:rFonts w:ascii="標楷體" w:eastAsia="標楷體" w:hAnsi="標楷體" w:hint="eastAsia"/>
                <w:sz w:val="16"/>
                <w:szCs w:val="16"/>
              </w:rPr>
              <w:t>會計專業</w:t>
            </w:r>
          </w:p>
          <w:p w:rsidR="00410C9A" w:rsidRPr="00150EAA" w:rsidRDefault="00410C9A" w:rsidP="00007277">
            <w:pPr>
              <w:snapToGrid w:val="0"/>
              <w:jc w:val="center"/>
              <w:rPr>
                <w:rFonts w:ascii="標楷體" w:eastAsia="標楷體" w:hAnsi="標楷體"/>
                <w:sz w:val="16"/>
                <w:szCs w:val="16"/>
              </w:rPr>
            </w:pPr>
            <w:r w:rsidRPr="00150EAA">
              <w:rPr>
                <w:rFonts w:eastAsia="標楷體"/>
                <w:sz w:val="16"/>
                <w:szCs w:val="16"/>
              </w:rPr>
              <w:t xml:space="preserve">Accounting Professional </w:t>
            </w:r>
            <w:r w:rsidRPr="00150EAA">
              <w:rPr>
                <w:rFonts w:ascii="標楷體" w:eastAsia="標楷體" w:hAnsi="標楷體"/>
                <w:sz w:val="16"/>
                <w:szCs w:val="16"/>
              </w:rPr>
              <w:t xml:space="preserve"> </w:t>
            </w:r>
          </w:p>
        </w:tc>
        <w:tc>
          <w:tcPr>
            <w:tcW w:w="721"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成本與管理會計</w:t>
            </w:r>
            <w:r w:rsidRPr="00150EAA">
              <w:rPr>
                <w:rFonts w:eastAsia="標楷體" w:hint="eastAsia"/>
                <w:b/>
                <w:sz w:val="16"/>
                <w:szCs w:val="16"/>
              </w:rPr>
              <w:t>(</w:t>
            </w:r>
            <w:r w:rsidRPr="00150EAA">
              <w:rPr>
                <w:rFonts w:eastAsia="標楷體" w:hint="eastAsia"/>
                <w:b/>
                <w:sz w:val="16"/>
                <w:szCs w:val="16"/>
              </w:rPr>
              <w:t>上</w:t>
            </w:r>
            <w:r w:rsidRPr="00150EAA">
              <w:rPr>
                <w:rFonts w:eastAsia="標楷體" w:hint="eastAsia"/>
                <w:b/>
                <w:sz w:val="16"/>
                <w:szCs w:val="16"/>
              </w:rPr>
              <w:t>)CM385</w:t>
            </w:r>
            <w:r w:rsidRPr="00150EAA">
              <w:rPr>
                <w:rFonts w:eastAsia="標楷體"/>
                <w:b/>
                <w:sz w:val="16"/>
                <w:szCs w:val="16"/>
              </w:rPr>
              <w:t>(</w:t>
            </w:r>
            <w:r w:rsidRPr="00150EAA">
              <w:rPr>
                <w:rFonts w:eastAsia="標楷體" w:hint="eastAsia"/>
                <w:b/>
                <w:sz w:val="16"/>
                <w:szCs w:val="16"/>
              </w:rPr>
              <w:t>3</w:t>
            </w:r>
            <w:r w:rsidRPr="00150EAA">
              <w:rPr>
                <w:rFonts w:eastAsia="標楷體"/>
                <w:b/>
                <w:sz w:val="16"/>
                <w:szCs w:val="16"/>
              </w:rPr>
              <w:t>)</w:t>
            </w:r>
          </w:p>
          <w:p w:rsidR="00410C9A" w:rsidRPr="00150EAA" w:rsidRDefault="00410C9A" w:rsidP="00410C9A">
            <w:pPr>
              <w:snapToGrid w:val="0"/>
              <w:jc w:val="center"/>
              <w:rPr>
                <w:rFonts w:eastAsia="標楷體"/>
                <w:sz w:val="16"/>
                <w:szCs w:val="16"/>
              </w:rPr>
            </w:pPr>
            <w:r w:rsidRPr="00150EAA">
              <w:rPr>
                <w:rFonts w:eastAsia="標楷體"/>
                <w:b/>
                <w:sz w:val="16"/>
                <w:szCs w:val="16"/>
              </w:rPr>
              <w:t>Cost and Managerial Accounting(Ι)</w:t>
            </w:r>
          </w:p>
        </w:tc>
        <w:tc>
          <w:tcPr>
            <w:tcW w:w="1189" w:type="dxa"/>
            <w:tcBorders>
              <w:top w:val="single" w:sz="2" w:space="0" w:color="auto"/>
            </w:tcBorders>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中級會計學（二）</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CM221</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Intermediate Accounting(II)</w:t>
            </w:r>
          </w:p>
        </w:tc>
        <w:tc>
          <w:tcPr>
            <w:tcW w:w="1188" w:type="dxa"/>
            <w:tcBorders>
              <w:top w:val="single" w:sz="2" w:space="0" w:color="auto"/>
            </w:tcBorders>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中級會計學（三）</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CM332</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Intermediate Accounting(III)</w:t>
            </w:r>
          </w:p>
        </w:tc>
        <w:tc>
          <w:tcPr>
            <w:tcW w:w="1189" w:type="dxa"/>
            <w:tcBorders>
              <w:top w:val="single" w:sz="2" w:space="0" w:color="auto"/>
            </w:tcBorders>
            <w:vAlign w:val="center"/>
          </w:tcPr>
          <w:p w:rsidR="00410C9A" w:rsidRPr="00150EAA" w:rsidRDefault="00410C9A" w:rsidP="006570E7">
            <w:pPr>
              <w:snapToGrid w:val="0"/>
              <w:jc w:val="center"/>
              <w:rPr>
                <w:rFonts w:eastAsia="標楷體"/>
                <w:sz w:val="16"/>
                <w:szCs w:val="16"/>
              </w:rPr>
            </w:pPr>
            <w:r w:rsidRPr="00150EAA">
              <w:rPr>
                <w:rFonts w:eastAsia="標楷體"/>
                <w:sz w:val="16"/>
                <w:szCs w:val="16"/>
              </w:rPr>
              <w:t>審計學（下）</w:t>
            </w:r>
          </w:p>
          <w:p w:rsidR="00410C9A" w:rsidRPr="00150EAA" w:rsidRDefault="00410C9A" w:rsidP="006570E7">
            <w:pPr>
              <w:snapToGrid w:val="0"/>
              <w:jc w:val="center"/>
              <w:rPr>
                <w:rFonts w:eastAsia="標楷體"/>
                <w:sz w:val="16"/>
                <w:szCs w:val="16"/>
              </w:rPr>
            </w:pPr>
            <w:r w:rsidRPr="00150EAA">
              <w:rPr>
                <w:rFonts w:eastAsia="標楷體"/>
                <w:sz w:val="16"/>
                <w:szCs w:val="16"/>
              </w:rPr>
              <w:t>CM336(3)</w:t>
            </w:r>
          </w:p>
          <w:p w:rsidR="00410C9A" w:rsidRPr="00150EAA" w:rsidRDefault="00410C9A" w:rsidP="006570E7">
            <w:pPr>
              <w:snapToGrid w:val="0"/>
              <w:jc w:val="center"/>
              <w:rPr>
                <w:rFonts w:eastAsia="標楷體"/>
                <w:sz w:val="16"/>
                <w:szCs w:val="16"/>
              </w:rPr>
            </w:pPr>
            <w:r w:rsidRPr="00150EAA">
              <w:rPr>
                <w:rFonts w:eastAsia="標楷體"/>
                <w:sz w:val="16"/>
                <w:szCs w:val="16"/>
              </w:rPr>
              <w:t>Auditing(II)</w:t>
            </w:r>
          </w:p>
        </w:tc>
        <w:tc>
          <w:tcPr>
            <w:tcW w:w="1188" w:type="dxa"/>
            <w:tcBorders>
              <w:top w:val="single" w:sz="2" w:space="0" w:color="auto"/>
            </w:tcBorders>
            <w:shd w:val="clear" w:color="auto" w:fill="FFFFFF"/>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高級會計學（上）</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CM415</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Advanced Accounting(I)</w:t>
            </w:r>
          </w:p>
        </w:tc>
        <w:tc>
          <w:tcPr>
            <w:tcW w:w="1309" w:type="dxa"/>
            <w:tcBorders>
              <w:top w:val="single" w:sz="2" w:space="0" w:color="auto"/>
              <w:right w:val="single" w:sz="2" w:space="0" w:color="auto"/>
            </w:tcBorders>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高級會計學（下）</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CM416</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Advanced Accounting(II)</w:t>
            </w:r>
          </w:p>
        </w:tc>
      </w:tr>
      <w:tr w:rsidR="00150EAA" w:rsidRPr="00150EAA" w:rsidTr="00007277">
        <w:trPr>
          <w:trHeight w:hRule="exact" w:val="1734"/>
          <w:jc w:val="center"/>
        </w:trPr>
        <w:tc>
          <w:tcPr>
            <w:tcW w:w="1523" w:type="dxa"/>
            <w:vMerge/>
            <w:tcBorders>
              <w:left w:val="single" w:sz="2" w:space="0" w:color="auto"/>
            </w:tcBorders>
            <w:vAlign w:val="center"/>
          </w:tcPr>
          <w:p w:rsidR="00410C9A" w:rsidRPr="00150EAA" w:rsidRDefault="00410C9A" w:rsidP="00007277">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150EAA" w:rsidRDefault="00410C9A" w:rsidP="00410C9A">
            <w:pPr>
              <w:snapToGrid w:val="0"/>
              <w:jc w:val="center"/>
              <w:rPr>
                <w:rFonts w:eastAsia="標楷體"/>
                <w:b/>
                <w:sz w:val="16"/>
                <w:szCs w:val="16"/>
              </w:rPr>
            </w:pPr>
            <w:r w:rsidRPr="00150EAA">
              <w:rPr>
                <w:rFonts w:eastAsia="標楷體" w:hint="eastAsia"/>
                <w:b/>
                <w:sz w:val="16"/>
                <w:szCs w:val="16"/>
              </w:rPr>
              <w:t>成本與管理會計</w:t>
            </w:r>
            <w:r w:rsidRPr="00150EAA">
              <w:rPr>
                <w:rFonts w:eastAsia="標楷體" w:hint="eastAsia"/>
                <w:b/>
                <w:sz w:val="16"/>
                <w:szCs w:val="16"/>
              </w:rPr>
              <w:t>(</w:t>
            </w:r>
            <w:r w:rsidRPr="00150EAA">
              <w:rPr>
                <w:rFonts w:eastAsia="標楷體" w:hint="eastAsia"/>
                <w:b/>
                <w:sz w:val="16"/>
                <w:szCs w:val="16"/>
              </w:rPr>
              <w:t>下</w:t>
            </w:r>
            <w:r w:rsidRPr="00150EAA">
              <w:rPr>
                <w:rFonts w:eastAsia="標楷體" w:hint="eastAsia"/>
                <w:b/>
                <w:sz w:val="16"/>
                <w:szCs w:val="16"/>
              </w:rPr>
              <w:t>)CM386</w:t>
            </w:r>
            <w:r w:rsidRPr="00150EAA">
              <w:rPr>
                <w:rFonts w:eastAsia="標楷體"/>
                <w:b/>
                <w:sz w:val="16"/>
                <w:szCs w:val="16"/>
              </w:rPr>
              <w:t>(</w:t>
            </w:r>
            <w:r w:rsidRPr="00150EAA">
              <w:rPr>
                <w:rFonts w:eastAsia="標楷體" w:hint="eastAsia"/>
                <w:b/>
                <w:sz w:val="16"/>
                <w:szCs w:val="16"/>
              </w:rPr>
              <w:t>3</w:t>
            </w:r>
            <w:r w:rsidRPr="00150EAA">
              <w:rPr>
                <w:rFonts w:eastAsia="標楷體"/>
                <w:b/>
                <w:sz w:val="16"/>
                <w:szCs w:val="16"/>
              </w:rPr>
              <w:t>)</w:t>
            </w:r>
          </w:p>
          <w:p w:rsidR="00410C9A" w:rsidRPr="00150EAA" w:rsidRDefault="00410C9A" w:rsidP="00410C9A">
            <w:pPr>
              <w:snapToGrid w:val="0"/>
              <w:jc w:val="center"/>
              <w:rPr>
                <w:rFonts w:eastAsia="標楷體"/>
                <w:sz w:val="16"/>
                <w:szCs w:val="16"/>
              </w:rPr>
            </w:pPr>
            <w:r w:rsidRPr="00150EAA">
              <w:rPr>
                <w:rFonts w:eastAsia="標楷體"/>
                <w:b/>
                <w:sz w:val="16"/>
                <w:szCs w:val="16"/>
              </w:rPr>
              <w:t>Cost and Managerial Accounting (II)</w:t>
            </w:r>
          </w:p>
        </w:tc>
        <w:tc>
          <w:tcPr>
            <w:tcW w:w="1188" w:type="dxa"/>
            <w:tcBorders>
              <w:top w:val="single" w:sz="2" w:space="0" w:color="auto"/>
            </w:tcBorders>
            <w:vAlign w:val="center"/>
          </w:tcPr>
          <w:p w:rsidR="00410C9A" w:rsidRPr="00150EAA" w:rsidRDefault="00410C9A" w:rsidP="00055A91">
            <w:pPr>
              <w:snapToGrid w:val="0"/>
              <w:jc w:val="center"/>
              <w:rPr>
                <w:rFonts w:eastAsia="標楷體"/>
                <w:sz w:val="16"/>
                <w:szCs w:val="16"/>
              </w:rPr>
            </w:pPr>
            <w:r w:rsidRPr="00150EAA">
              <w:rPr>
                <w:rFonts w:eastAsia="標楷體"/>
                <w:sz w:val="16"/>
                <w:szCs w:val="16"/>
              </w:rPr>
              <w:t>審計學（上）</w:t>
            </w:r>
          </w:p>
          <w:p w:rsidR="00410C9A" w:rsidRPr="00150EAA" w:rsidRDefault="00410C9A" w:rsidP="00055A91">
            <w:pPr>
              <w:snapToGrid w:val="0"/>
              <w:jc w:val="center"/>
              <w:rPr>
                <w:rFonts w:eastAsia="標楷體"/>
                <w:sz w:val="16"/>
                <w:szCs w:val="16"/>
              </w:rPr>
            </w:pPr>
            <w:r w:rsidRPr="00150EAA">
              <w:rPr>
                <w:rFonts w:eastAsia="標楷體"/>
                <w:sz w:val="16"/>
                <w:szCs w:val="16"/>
              </w:rPr>
              <w:t>CM335</w:t>
            </w:r>
            <w:r w:rsidRPr="00150EAA">
              <w:rPr>
                <w:rFonts w:eastAsia="標楷體"/>
                <w:sz w:val="16"/>
                <w:szCs w:val="16"/>
              </w:rPr>
              <w:t>（</w:t>
            </w:r>
            <w:r w:rsidRPr="00150EAA">
              <w:rPr>
                <w:rFonts w:eastAsia="標楷體"/>
                <w:sz w:val="16"/>
                <w:szCs w:val="16"/>
              </w:rPr>
              <w:t>3</w:t>
            </w:r>
            <w:r w:rsidRPr="00150EAA">
              <w:rPr>
                <w:rFonts w:eastAsia="標楷體"/>
                <w:sz w:val="16"/>
                <w:szCs w:val="16"/>
              </w:rPr>
              <w:t>）</w:t>
            </w:r>
          </w:p>
          <w:p w:rsidR="00410C9A" w:rsidRPr="00150EAA" w:rsidRDefault="00410C9A" w:rsidP="00055A91">
            <w:pPr>
              <w:snapToGrid w:val="0"/>
              <w:jc w:val="center"/>
              <w:rPr>
                <w:rFonts w:eastAsia="標楷體"/>
                <w:sz w:val="16"/>
                <w:szCs w:val="16"/>
              </w:rPr>
            </w:pPr>
            <w:r w:rsidRPr="00150EAA">
              <w:rPr>
                <w:rFonts w:eastAsia="標楷體"/>
                <w:sz w:val="16"/>
                <w:szCs w:val="16"/>
              </w:rPr>
              <w:t>Auditing(I)</w:t>
            </w:r>
          </w:p>
        </w:tc>
        <w:tc>
          <w:tcPr>
            <w:tcW w:w="1189" w:type="dxa"/>
            <w:tcBorders>
              <w:top w:val="single" w:sz="2" w:space="0" w:color="auto"/>
            </w:tcBorders>
            <w:vAlign w:val="center"/>
          </w:tcPr>
          <w:p w:rsidR="00410C9A" w:rsidRPr="00150EAA" w:rsidRDefault="00410C9A" w:rsidP="006570E7">
            <w:pPr>
              <w:snapToGrid w:val="0"/>
              <w:jc w:val="center"/>
              <w:rPr>
                <w:rFonts w:eastAsia="標楷體"/>
                <w:sz w:val="16"/>
                <w:szCs w:val="16"/>
              </w:rPr>
            </w:pPr>
            <w:r w:rsidRPr="00150EAA">
              <w:rPr>
                <w:rFonts w:eastAsia="標楷體"/>
                <w:sz w:val="16"/>
                <w:szCs w:val="16"/>
              </w:rPr>
              <w:t>財務報表分析</w:t>
            </w:r>
          </w:p>
          <w:p w:rsidR="00410C9A" w:rsidRPr="00150EAA" w:rsidRDefault="00410C9A" w:rsidP="006570E7">
            <w:pPr>
              <w:snapToGrid w:val="0"/>
              <w:jc w:val="center"/>
              <w:rPr>
                <w:rFonts w:eastAsia="標楷體"/>
                <w:sz w:val="16"/>
                <w:szCs w:val="16"/>
              </w:rPr>
            </w:pPr>
            <w:r w:rsidRPr="00150EAA">
              <w:rPr>
                <w:rFonts w:eastAsia="標楷體"/>
                <w:sz w:val="16"/>
                <w:szCs w:val="16"/>
              </w:rPr>
              <w:t>CM325(3)</w:t>
            </w:r>
          </w:p>
          <w:p w:rsidR="00410C9A" w:rsidRPr="00150EAA" w:rsidRDefault="00410C9A" w:rsidP="006570E7">
            <w:pPr>
              <w:snapToGrid w:val="0"/>
              <w:jc w:val="center"/>
              <w:rPr>
                <w:rFonts w:eastAsia="標楷體"/>
                <w:sz w:val="16"/>
                <w:szCs w:val="16"/>
              </w:rPr>
            </w:pPr>
            <w:r w:rsidRPr="00150EAA">
              <w:rPr>
                <w:rFonts w:eastAsia="標楷體"/>
                <w:sz w:val="16"/>
                <w:szCs w:val="16"/>
              </w:rPr>
              <w:t>Financial Statement Analysis</w:t>
            </w:r>
          </w:p>
        </w:tc>
        <w:tc>
          <w:tcPr>
            <w:tcW w:w="1188" w:type="dxa"/>
            <w:tcBorders>
              <w:top w:val="single" w:sz="2" w:space="0" w:color="auto"/>
            </w:tcBorders>
            <w:shd w:val="clear" w:color="auto" w:fill="FFFFFF"/>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會計資訊系統</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CM418</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Accounting Information System</w:t>
            </w:r>
          </w:p>
        </w:tc>
        <w:tc>
          <w:tcPr>
            <w:tcW w:w="1309" w:type="dxa"/>
            <w:tcBorders>
              <w:top w:val="single" w:sz="2" w:space="0" w:color="auto"/>
              <w:right w:val="single" w:sz="2" w:space="0" w:color="auto"/>
            </w:tcBorders>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政府會計與會審法規</w:t>
            </w:r>
          </w:p>
          <w:p w:rsidR="00410C9A" w:rsidRPr="00150EAA" w:rsidRDefault="00410C9A" w:rsidP="00007277">
            <w:pPr>
              <w:snapToGrid w:val="0"/>
              <w:jc w:val="center"/>
              <w:rPr>
                <w:rFonts w:eastAsia="標楷體"/>
                <w:sz w:val="16"/>
                <w:szCs w:val="16"/>
              </w:rPr>
            </w:pPr>
            <w:r w:rsidRPr="00150EAA">
              <w:rPr>
                <w:rFonts w:eastAsia="標楷體" w:hint="eastAsia"/>
                <w:sz w:val="16"/>
                <w:szCs w:val="16"/>
              </w:rPr>
              <w:t>CM419</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Government Accounting &amp; the Laws of Accounting &amp; Auditing</w:t>
            </w:r>
          </w:p>
        </w:tc>
      </w:tr>
      <w:tr w:rsidR="00150EAA" w:rsidRPr="00150EAA" w:rsidTr="00412BB6">
        <w:trPr>
          <w:trHeight w:hRule="exact" w:val="1135"/>
          <w:jc w:val="center"/>
        </w:trPr>
        <w:tc>
          <w:tcPr>
            <w:tcW w:w="1523" w:type="dxa"/>
            <w:vMerge/>
            <w:tcBorders>
              <w:left w:val="single" w:sz="2" w:space="0" w:color="auto"/>
            </w:tcBorders>
            <w:vAlign w:val="center"/>
          </w:tcPr>
          <w:p w:rsidR="00410C9A" w:rsidRPr="00150EAA" w:rsidRDefault="00410C9A" w:rsidP="00007277">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150EAA"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150EAA" w:rsidRDefault="00410C9A" w:rsidP="00055A91">
            <w:pPr>
              <w:snapToGrid w:val="0"/>
              <w:jc w:val="center"/>
              <w:rPr>
                <w:rFonts w:eastAsia="標楷體"/>
                <w:sz w:val="16"/>
                <w:szCs w:val="16"/>
              </w:rPr>
            </w:pPr>
            <w:r w:rsidRPr="00150EAA">
              <w:rPr>
                <w:rFonts w:eastAsia="標楷體" w:hint="eastAsia"/>
                <w:sz w:val="16"/>
                <w:szCs w:val="16"/>
              </w:rPr>
              <w:t>稅務法規</w:t>
            </w:r>
          </w:p>
          <w:p w:rsidR="00410C9A" w:rsidRPr="00150EAA" w:rsidRDefault="00410C9A" w:rsidP="00055A91">
            <w:pPr>
              <w:snapToGrid w:val="0"/>
              <w:jc w:val="center"/>
              <w:rPr>
                <w:rFonts w:eastAsia="標楷體"/>
                <w:sz w:val="16"/>
                <w:szCs w:val="16"/>
              </w:rPr>
            </w:pPr>
            <w:r w:rsidRPr="00150EAA">
              <w:rPr>
                <w:rFonts w:eastAsia="標楷體" w:hint="eastAsia"/>
                <w:sz w:val="16"/>
                <w:szCs w:val="16"/>
              </w:rPr>
              <w:t>CM338</w:t>
            </w:r>
            <w:r w:rsidRPr="00150EAA">
              <w:rPr>
                <w:rFonts w:eastAsia="標楷體"/>
                <w:sz w:val="16"/>
                <w:szCs w:val="16"/>
              </w:rPr>
              <w:t>(3)</w:t>
            </w:r>
          </w:p>
          <w:p w:rsidR="00410C9A" w:rsidRPr="00150EAA" w:rsidRDefault="00410C9A" w:rsidP="00055A91">
            <w:pPr>
              <w:snapToGrid w:val="0"/>
              <w:jc w:val="center"/>
              <w:rPr>
                <w:rFonts w:eastAsia="標楷體"/>
                <w:sz w:val="16"/>
                <w:szCs w:val="16"/>
              </w:rPr>
            </w:pPr>
            <w:r w:rsidRPr="00150EAA">
              <w:rPr>
                <w:rFonts w:eastAsia="標楷體"/>
                <w:sz w:val="16"/>
                <w:szCs w:val="16"/>
              </w:rPr>
              <w:t>Taxation Law</w:t>
            </w:r>
          </w:p>
        </w:tc>
        <w:tc>
          <w:tcPr>
            <w:tcW w:w="1189" w:type="dxa"/>
            <w:tcBorders>
              <w:top w:val="single" w:sz="2" w:space="0" w:color="auto"/>
            </w:tcBorders>
            <w:vAlign w:val="center"/>
          </w:tcPr>
          <w:p w:rsidR="00410C9A" w:rsidRPr="00150EAA" w:rsidRDefault="00410C9A" w:rsidP="006570E7">
            <w:pPr>
              <w:snapToGrid w:val="0"/>
              <w:jc w:val="center"/>
              <w:rPr>
                <w:rFonts w:eastAsia="標楷體"/>
                <w:sz w:val="16"/>
                <w:szCs w:val="16"/>
              </w:rPr>
            </w:pPr>
            <w:r w:rsidRPr="00150EAA">
              <w:rPr>
                <w:rFonts w:eastAsia="標楷體" w:hint="eastAsia"/>
                <w:sz w:val="16"/>
                <w:szCs w:val="16"/>
              </w:rPr>
              <w:t>租稅規劃</w:t>
            </w:r>
          </w:p>
          <w:p w:rsidR="00410C9A" w:rsidRPr="00150EAA" w:rsidRDefault="00410C9A" w:rsidP="006570E7">
            <w:pPr>
              <w:snapToGrid w:val="0"/>
              <w:jc w:val="center"/>
              <w:rPr>
                <w:rFonts w:eastAsia="標楷體"/>
                <w:sz w:val="16"/>
                <w:szCs w:val="16"/>
              </w:rPr>
            </w:pPr>
            <w:r w:rsidRPr="00150EAA">
              <w:rPr>
                <w:rFonts w:eastAsia="標楷體"/>
                <w:sz w:val="16"/>
                <w:szCs w:val="16"/>
              </w:rPr>
              <w:t>CM</w:t>
            </w:r>
            <w:r w:rsidRPr="00150EAA">
              <w:rPr>
                <w:rFonts w:eastAsia="標楷體" w:hint="eastAsia"/>
                <w:sz w:val="16"/>
                <w:szCs w:val="16"/>
              </w:rPr>
              <w:t>387(3)</w:t>
            </w:r>
          </w:p>
          <w:p w:rsidR="00410C9A" w:rsidRPr="00150EAA" w:rsidRDefault="00410C9A" w:rsidP="006570E7">
            <w:pPr>
              <w:snapToGrid w:val="0"/>
              <w:jc w:val="center"/>
              <w:rPr>
                <w:rFonts w:eastAsia="標楷體"/>
                <w:sz w:val="16"/>
                <w:szCs w:val="16"/>
              </w:rPr>
            </w:pPr>
            <w:r w:rsidRPr="00150EAA">
              <w:rPr>
                <w:rFonts w:eastAsia="標楷體"/>
                <w:sz w:val="16"/>
                <w:szCs w:val="16"/>
              </w:rPr>
              <w:t>Tax Planning</w:t>
            </w:r>
          </w:p>
        </w:tc>
        <w:tc>
          <w:tcPr>
            <w:tcW w:w="1188" w:type="dxa"/>
            <w:tcBorders>
              <w:top w:val="single" w:sz="2" w:space="0" w:color="auto"/>
            </w:tcBorders>
            <w:shd w:val="clear" w:color="auto" w:fill="FFFFFF"/>
            <w:vAlign w:val="center"/>
          </w:tcPr>
          <w:p w:rsidR="00410C9A" w:rsidRPr="00150EAA" w:rsidRDefault="00410C9A" w:rsidP="00007277">
            <w:pPr>
              <w:snapToGrid w:val="0"/>
              <w:jc w:val="center"/>
              <w:rPr>
                <w:rFonts w:eastAsia="標楷體"/>
                <w:sz w:val="16"/>
                <w:szCs w:val="16"/>
              </w:rPr>
            </w:pPr>
            <w:r w:rsidRPr="00150EAA">
              <w:rPr>
                <w:rFonts w:eastAsia="標楷體" w:hint="eastAsia"/>
                <w:sz w:val="16"/>
                <w:szCs w:val="16"/>
              </w:rPr>
              <w:t>管理決策會計</w:t>
            </w:r>
          </w:p>
          <w:p w:rsidR="00410C9A" w:rsidRPr="00150EAA" w:rsidRDefault="00410C9A" w:rsidP="00007277">
            <w:pPr>
              <w:snapToGrid w:val="0"/>
              <w:jc w:val="center"/>
              <w:rPr>
                <w:rFonts w:eastAsia="標楷體"/>
                <w:sz w:val="16"/>
                <w:szCs w:val="16"/>
              </w:rPr>
            </w:pPr>
            <w:r w:rsidRPr="00150EAA">
              <w:rPr>
                <w:rFonts w:eastAsia="標楷體"/>
                <w:sz w:val="16"/>
                <w:szCs w:val="16"/>
              </w:rPr>
              <w:t>CM</w:t>
            </w:r>
            <w:r w:rsidRPr="00150EAA">
              <w:rPr>
                <w:rFonts w:eastAsia="標楷體" w:hint="eastAsia"/>
                <w:sz w:val="16"/>
                <w:szCs w:val="16"/>
              </w:rPr>
              <w:t>374</w:t>
            </w:r>
            <w:r w:rsidRPr="00150EAA">
              <w:rPr>
                <w:rFonts w:eastAsia="標楷體"/>
                <w:sz w:val="16"/>
                <w:szCs w:val="16"/>
              </w:rPr>
              <w:t>(3)</w:t>
            </w:r>
          </w:p>
          <w:p w:rsidR="00410C9A" w:rsidRPr="00150EAA" w:rsidRDefault="00410C9A" w:rsidP="00007277">
            <w:pPr>
              <w:snapToGrid w:val="0"/>
              <w:jc w:val="center"/>
              <w:rPr>
                <w:rFonts w:eastAsia="標楷體"/>
                <w:sz w:val="16"/>
                <w:szCs w:val="16"/>
              </w:rPr>
            </w:pPr>
            <w:r w:rsidRPr="00150EAA">
              <w:rPr>
                <w:rFonts w:eastAsia="標楷體"/>
                <w:sz w:val="16"/>
                <w:szCs w:val="16"/>
              </w:rPr>
              <w:t>Managerial Decision Accounting</w:t>
            </w:r>
          </w:p>
        </w:tc>
        <w:tc>
          <w:tcPr>
            <w:tcW w:w="1309" w:type="dxa"/>
            <w:tcBorders>
              <w:top w:val="single" w:sz="2" w:space="0" w:color="auto"/>
              <w:right w:val="single" w:sz="2" w:space="0" w:color="auto"/>
            </w:tcBorders>
            <w:vAlign w:val="center"/>
          </w:tcPr>
          <w:p w:rsidR="00410C9A" w:rsidRPr="00150EAA" w:rsidRDefault="00410C9A" w:rsidP="00007277">
            <w:pPr>
              <w:snapToGrid w:val="0"/>
              <w:jc w:val="center"/>
              <w:rPr>
                <w:rFonts w:eastAsia="標楷體"/>
                <w:sz w:val="16"/>
                <w:szCs w:val="16"/>
              </w:rPr>
            </w:pPr>
          </w:p>
        </w:tc>
      </w:tr>
      <w:tr w:rsidR="00150EAA" w:rsidRPr="00150EAA" w:rsidTr="002153F7">
        <w:trPr>
          <w:trHeight w:hRule="exact" w:val="2810"/>
          <w:jc w:val="center"/>
        </w:trPr>
        <w:tc>
          <w:tcPr>
            <w:tcW w:w="1523" w:type="dxa"/>
            <w:vMerge/>
            <w:tcBorders>
              <w:left w:val="single" w:sz="2" w:space="0" w:color="auto"/>
            </w:tcBorders>
            <w:vAlign w:val="center"/>
          </w:tcPr>
          <w:p w:rsidR="00410C9A" w:rsidRPr="00150EAA" w:rsidRDefault="00410C9A" w:rsidP="00007277">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410C9A" w:rsidRPr="00150EAA" w:rsidRDefault="00410C9A" w:rsidP="00007277">
            <w:pPr>
              <w:snapToGrid w:val="0"/>
              <w:spacing w:line="240" w:lineRule="atLeast"/>
              <w:ind w:left="973" w:hanging="973"/>
              <w:jc w:val="both"/>
              <w:rPr>
                <w:rFonts w:ascii="標楷體" w:eastAsia="標楷體" w:hAnsi="標楷體"/>
                <w:sz w:val="16"/>
                <w:szCs w:val="16"/>
              </w:rPr>
            </w:pPr>
            <w:r w:rsidRPr="00150EAA">
              <w:rPr>
                <w:rFonts w:ascii="標楷體" w:eastAsia="標楷體" w:hAnsi="標楷體" w:hint="eastAsia"/>
                <w:sz w:val="16"/>
                <w:szCs w:val="16"/>
              </w:rPr>
              <w:t>說明：課程十四選十</w:t>
            </w:r>
          </w:p>
          <w:p w:rsidR="00410C9A" w:rsidRPr="00150EAA" w:rsidRDefault="00410C9A" w:rsidP="00007277">
            <w:pPr>
              <w:snapToGrid w:val="0"/>
              <w:spacing w:line="240" w:lineRule="atLeast"/>
              <w:ind w:left="894" w:hanging="894"/>
              <w:jc w:val="both"/>
              <w:rPr>
                <w:rFonts w:ascii="標楷體" w:eastAsia="標楷體" w:hAnsi="標楷體"/>
                <w:sz w:val="16"/>
                <w:szCs w:val="16"/>
              </w:rPr>
            </w:pPr>
            <w:r w:rsidRPr="00150EAA">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410C9A" w:rsidRPr="00150EAA" w:rsidRDefault="00410C9A" w:rsidP="00007277">
            <w:pPr>
              <w:snapToGrid w:val="0"/>
              <w:spacing w:line="240" w:lineRule="atLeast"/>
              <w:ind w:left="894" w:hanging="284"/>
              <w:jc w:val="both"/>
              <w:rPr>
                <w:rFonts w:ascii="標楷體" w:eastAsia="標楷體" w:hAnsi="標楷體"/>
                <w:sz w:val="16"/>
                <w:szCs w:val="16"/>
              </w:rPr>
            </w:pPr>
            <w:r w:rsidRPr="00150EAA">
              <w:rPr>
                <w:rFonts w:ascii="標楷體" w:eastAsia="標楷體" w:hAnsi="標楷體" w:hint="eastAsia"/>
                <w:sz w:val="16"/>
                <w:szCs w:val="16"/>
              </w:rPr>
              <w:t>輔修─任選三門</w:t>
            </w:r>
          </w:p>
          <w:p w:rsidR="00410C9A" w:rsidRPr="00150EAA" w:rsidRDefault="00410C9A" w:rsidP="00007277">
            <w:pPr>
              <w:snapToGrid w:val="0"/>
              <w:spacing w:line="240" w:lineRule="atLeast"/>
              <w:ind w:left="894" w:hanging="284"/>
              <w:jc w:val="both"/>
              <w:rPr>
                <w:rFonts w:ascii="標楷體" w:eastAsia="標楷體" w:hAnsi="標楷體"/>
                <w:sz w:val="16"/>
                <w:szCs w:val="16"/>
              </w:rPr>
            </w:pPr>
          </w:p>
          <w:p w:rsidR="00080162" w:rsidRDefault="00410C9A" w:rsidP="00007277">
            <w:pPr>
              <w:snapToGrid w:val="0"/>
              <w:spacing w:line="200" w:lineRule="exact"/>
              <w:jc w:val="both"/>
              <w:rPr>
                <w:rFonts w:eastAsia="標楷體"/>
                <w:sz w:val="16"/>
                <w:szCs w:val="16"/>
              </w:rPr>
            </w:pPr>
            <w:r w:rsidRPr="00150EAA">
              <w:rPr>
                <w:rFonts w:eastAsia="標楷體" w:hint="eastAsia"/>
                <w:sz w:val="16"/>
                <w:szCs w:val="16"/>
              </w:rPr>
              <w:t>Required courses for Concentration:</w:t>
            </w:r>
            <w:r w:rsidRPr="00150EAA">
              <w:rPr>
                <w:rFonts w:eastAsia="標楷體"/>
                <w:sz w:val="16"/>
                <w:szCs w:val="16"/>
              </w:rPr>
              <w:t xml:space="preserve"> “</w:t>
            </w:r>
            <w:r w:rsidRPr="00150EAA">
              <w:rPr>
                <w:rFonts w:eastAsia="標楷體" w:hint="eastAsia"/>
                <w:sz w:val="16"/>
                <w:szCs w:val="16"/>
              </w:rPr>
              <w:t>Intermediate Accounting(II)</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“Cost and Managerial Accounting(Ι)”</w:t>
            </w:r>
            <w:r w:rsidRPr="00150EAA">
              <w:rPr>
                <w:rFonts w:eastAsia="標楷體" w:hint="eastAsia"/>
                <w:sz w:val="16"/>
                <w:szCs w:val="16"/>
              </w:rPr>
              <w:t xml:space="preserve">, </w:t>
            </w:r>
            <w:r w:rsidRPr="00150EAA">
              <w:rPr>
                <w:rFonts w:eastAsia="標楷體"/>
                <w:sz w:val="16"/>
                <w:szCs w:val="16"/>
              </w:rPr>
              <w:t>“Cost and Managerial Accounting(</w:t>
            </w:r>
            <w:r w:rsidRPr="00150EAA">
              <w:rPr>
                <w:rFonts w:eastAsia="標楷體" w:hint="eastAsia"/>
                <w:sz w:val="16"/>
                <w:szCs w:val="16"/>
              </w:rPr>
              <w:t>II</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w:t>
            </w:r>
            <w:r w:rsidRPr="00150EAA">
              <w:rPr>
                <w:rFonts w:eastAsia="標楷體" w:hint="eastAsia"/>
                <w:sz w:val="16"/>
                <w:szCs w:val="16"/>
              </w:rPr>
              <w:t>Taxation Law</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w:t>
            </w:r>
            <w:r w:rsidRPr="00150EAA">
              <w:rPr>
                <w:rFonts w:eastAsia="標楷體" w:hint="eastAsia"/>
                <w:sz w:val="16"/>
                <w:szCs w:val="16"/>
              </w:rPr>
              <w:t>Advanced Accounting(I)</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w:t>
            </w:r>
            <w:r w:rsidRPr="00150EAA">
              <w:rPr>
                <w:rFonts w:eastAsia="標楷體" w:hint="eastAsia"/>
                <w:sz w:val="16"/>
                <w:szCs w:val="16"/>
              </w:rPr>
              <w:t>Advanced Accounting(II)</w:t>
            </w:r>
            <w:r w:rsidRPr="00150EAA">
              <w:rPr>
                <w:rFonts w:eastAsia="標楷體"/>
                <w:sz w:val="16"/>
                <w:szCs w:val="16"/>
              </w:rPr>
              <w:t>”</w:t>
            </w:r>
            <w:r w:rsidRPr="00150EAA">
              <w:rPr>
                <w:rFonts w:eastAsia="標楷體" w:hint="eastAsia"/>
                <w:sz w:val="16"/>
                <w:szCs w:val="16"/>
              </w:rPr>
              <w:t xml:space="preserve">, </w:t>
            </w:r>
            <w:r w:rsidRPr="00150EAA">
              <w:rPr>
                <w:rFonts w:eastAsia="標楷體"/>
                <w:sz w:val="16"/>
                <w:szCs w:val="16"/>
              </w:rPr>
              <w:t>“</w:t>
            </w:r>
            <w:r w:rsidRPr="00150EAA">
              <w:rPr>
                <w:rFonts w:eastAsia="標楷體" w:hint="eastAsia"/>
                <w:sz w:val="16"/>
                <w:szCs w:val="16"/>
              </w:rPr>
              <w:t>Auditing(I)</w:t>
            </w:r>
            <w:r w:rsidRPr="00150EAA">
              <w:rPr>
                <w:rFonts w:eastAsia="標楷體"/>
                <w:sz w:val="16"/>
                <w:szCs w:val="16"/>
              </w:rPr>
              <w:t>”</w:t>
            </w:r>
            <w:r w:rsidRPr="00150EAA">
              <w:rPr>
                <w:rFonts w:eastAsia="標楷體" w:hint="eastAsia"/>
                <w:sz w:val="16"/>
                <w:szCs w:val="16"/>
              </w:rPr>
              <w:t xml:space="preserve">, and </w:t>
            </w:r>
            <w:r w:rsidRPr="00150EAA">
              <w:rPr>
                <w:rFonts w:eastAsia="標楷體"/>
                <w:sz w:val="16"/>
                <w:szCs w:val="16"/>
              </w:rPr>
              <w:t>“</w:t>
            </w:r>
            <w:r w:rsidRPr="00150EAA">
              <w:rPr>
                <w:rFonts w:eastAsia="標楷體" w:hint="eastAsia"/>
                <w:sz w:val="16"/>
                <w:szCs w:val="16"/>
              </w:rPr>
              <w:t>Auditing(II)</w:t>
            </w:r>
            <w:r w:rsidRPr="00150EAA">
              <w:rPr>
                <w:rFonts w:eastAsia="標楷體"/>
                <w:sz w:val="16"/>
                <w:szCs w:val="16"/>
              </w:rPr>
              <w:t>”</w:t>
            </w:r>
          </w:p>
          <w:p w:rsidR="00410C9A" w:rsidRPr="00150EAA" w:rsidRDefault="00080162" w:rsidP="00007277">
            <w:pPr>
              <w:snapToGrid w:val="0"/>
              <w:spacing w:line="200" w:lineRule="exact"/>
              <w:jc w:val="both"/>
              <w:rPr>
                <w:rFonts w:eastAsia="標楷體"/>
                <w:sz w:val="16"/>
                <w:szCs w:val="16"/>
              </w:rPr>
            </w:pPr>
            <w:r>
              <w:rPr>
                <w:rFonts w:eastAsia="標楷體"/>
                <w:sz w:val="16"/>
                <w:szCs w:val="16"/>
              </w:rPr>
              <w:t>E</w:t>
            </w:r>
            <w:r w:rsidR="00410C9A" w:rsidRPr="00150EAA">
              <w:rPr>
                <w:rFonts w:eastAsia="標楷體" w:hint="eastAsia"/>
                <w:sz w:val="16"/>
                <w:szCs w:val="16"/>
              </w:rPr>
              <w:t xml:space="preserve">lective courses for </w:t>
            </w:r>
            <w:r w:rsidR="00410C9A" w:rsidRPr="00150EAA">
              <w:rPr>
                <w:rFonts w:eastAsia="標楷體"/>
                <w:sz w:val="16"/>
                <w:szCs w:val="16"/>
              </w:rPr>
              <w:t>Concentration</w:t>
            </w:r>
            <w:r w:rsidR="00410C9A" w:rsidRPr="00150EAA">
              <w:rPr>
                <w:rFonts w:eastAsia="標楷體" w:hint="eastAsia"/>
                <w:sz w:val="16"/>
                <w:szCs w:val="16"/>
              </w:rPr>
              <w:t xml:space="preserve">: in addition to above required courses, choose a </w:t>
            </w:r>
            <w:r w:rsidR="00410C9A" w:rsidRPr="00150EAA">
              <w:rPr>
                <w:rFonts w:eastAsia="標楷體"/>
                <w:sz w:val="16"/>
                <w:szCs w:val="16"/>
              </w:rPr>
              <w:t>minimum</w:t>
            </w:r>
            <w:r w:rsidR="00410C9A" w:rsidRPr="00150EAA">
              <w:rPr>
                <w:rFonts w:eastAsia="標楷體" w:hint="eastAsia"/>
                <w:sz w:val="16"/>
                <w:szCs w:val="16"/>
              </w:rPr>
              <w:t xml:space="preserve"> of 2 courses out of remaining 6 courses</w:t>
            </w:r>
          </w:p>
          <w:p w:rsidR="00410C9A" w:rsidRPr="00150EAA" w:rsidRDefault="00410C9A" w:rsidP="00007277">
            <w:pPr>
              <w:snapToGrid w:val="0"/>
              <w:spacing w:line="200" w:lineRule="exact"/>
              <w:jc w:val="both"/>
              <w:rPr>
                <w:rFonts w:eastAsia="標楷體"/>
                <w:sz w:val="16"/>
                <w:szCs w:val="16"/>
              </w:rPr>
            </w:pPr>
            <w:r w:rsidRPr="00150EAA">
              <w:rPr>
                <w:rFonts w:eastAsia="標楷體" w:hint="eastAsia"/>
                <w:sz w:val="16"/>
                <w:szCs w:val="16"/>
              </w:rPr>
              <w:t xml:space="preserve">The credits from </w:t>
            </w:r>
            <w:r w:rsidRPr="00150EAA">
              <w:rPr>
                <w:rFonts w:eastAsia="標楷體"/>
                <w:sz w:val="16"/>
                <w:szCs w:val="16"/>
              </w:rPr>
              <w:t>“Managerial Decision Accounting”</w:t>
            </w:r>
            <w:r w:rsidRPr="00150EAA">
              <w:rPr>
                <w:rFonts w:eastAsia="標楷體" w:hint="eastAsia"/>
                <w:sz w:val="16"/>
                <w:szCs w:val="16"/>
              </w:rPr>
              <w:t xml:space="preserve"> </w:t>
            </w:r>
            <w:r w:rsidRPr="00150EAA">
              <w:rPr>
                <w:rFonts w:eastAsia="標楷體"/>
                <w:sz w:val="16"/>
                <w:szCs w:val="16"/>
              </w:rPr>
              <w:t>cannot</w:t>
            </w:r>
            <w:r w:rsidRPr="00150EAA">
              <w:rPr>
                <w:rFonts w:eastAsia="標楷體" w:hint="eastAsia"/>
                <w:sz w:val="16"/>
                <w:szCs w:val="16"/>
              </w:rPr>
              <w:t xml:space="preserve"> be double counted for students major in Accounting Professional</w:t>
            </w:r>
          </w:p>
          <w:p w:rsidR="00410C9A" w:rsidRPr="00150EAA" w:rsidRDefault="00410C9A" w:rsidP="00007277">
            <w:pPr>
              <w:snapToGrid w:val="0"/>
              <w:spacing w:line="200" w:lineRule="exact"/>
              <w:jc w:val="both"/>
              <w:rPr>
                <w:rFonts w:eastAsia="標楷體"/>
                <w:sz w:val="16"/>
                <w:szCs w:val="16"/>
              </w:rPr>
            </w:pPr>
          </w:p>
          <w:p w:rsidR="00410C9A" w:rsidRPr="00150EAA" w:rsidRDefault="00080162" w:rsidP="00080162">
            <w:pPr>
              <w:snapToGrid w:val="0"/>
              <w:spacing w:line="200" w:lineRule="exact"/>
              <w:jc w:val="both"/>
              <w:rPr>
                <w:rFonts w:eastAsia="標楷體"/>
                <w:sz w:val="16"/>
                <w:szCs w:val="16"/>
              </w:rPr>
            </w:pPr>
            <w:r>
              <w:rPr>
                <w:rFonts w:eastAsia="標楷體"/>
                <w:sz w:val="16"/>
                <w:szCs w:val="16"/>
              </w:rPr>
              <w:t>E</w:t>
            </w:r>
            <w:r w:rsidR="00410C9A" w:rsidRPr="00150EAA">
              <w:rPr>
                <w:rFonts w:eastAsia="標楷體" w:hint="eastAsia"/>
                <w:sz w:val="16"/>
                <w:szCs w:val="16"/>
              </w:rPr>
              <w:t xml:space="preserve">lective courses for Minor: choose a </w:t>
            </w:r>
            <w:r w:rsidR="00410C9A" w:rsidRPr="00150EAA">
              <w:rPr>
                <w:rFonts w:eastAsia="標楷體"/>
                <w:sz w:val="16"/>
                <w:szCs w:val="16"/>
              </w:rPr>
              <w:t>minimum</w:t>
            </w:r>
            <w:r w:rsidR="00410C9A" w:rsidRPr="00150EAA">
              <w:rPr>
                <w:rFonts w:eastAsia="標楷體" w:hint="eastAsia"/>
                <w:sz w:val="16"/>
                <w:szCs w:val="16"/>
              </w:rPr>
              <w:t xml:space="preserve"> of 3 courses out of 14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2153F7">
        <w:trPr>
          <w:trHeight w:hRule="exact" w:val="1509"/>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7351E4" w:rsidRDefault="007351E4" w:rsidP="007351E4">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休閒旅遊</w:t>
            </w:r>
            <w:r w:rsidR="002153F7">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Pr>
                <w:rFonts w:ascii="標楷體" w:eastAsia="標楷體" w:hAnsi="標楷體" w:hint="eastAsia"/>
                <w:sz w:val="16"/>
                <w:szCs w:val="16"/>
              </w:rPr>
              <w:t>「社會企業學程」、「</w:t>
            </w:r>
            <w:r>
              <w:rPr>
                <w:rFonts w:ascii="標楷體" w:eastAsia="標楷體" w:hAnsi="標楷體" w:hint="eastAsia"/>
                <w:sz w:val="16"/>
                <w:szCs w:val="16"/>
                <w:lang w:eastAsia="zh-TW"/>
              </w:rPr>
              <w:t>醫療</w:t>
            </w:r>
            <w:r w:rsidRPr="00636746">
              <w:rPr>
                <w:rFonts w:ascii="標楷體" w:eastAsia="標楷體" w:hAnsi="標楷體" w:hint="eastAsia"/>
                <w:sz w:val="16"/>
                <w:szCs w:val="16"/>
              </w:rPr>
              <w:t>產業</w:t>
            </w:r>
            <w:r>
              <w:rPr>
                <w:rFonts w:ascii="標楷體" w:eastAsia="標楷體" w:hAnsi="標楷體" w:hint="eastAsia"/>
                <w:sz w:val="16"/>
                <w:szCs w:val="16"/>
                <w:lang w:eastAsia="zh-TW"/>
              </w:rPr>
              <w:t>服務與行銷管理</w:t>
            </w:r>
            <w:r w:rsidRPr="00636746">
              <w:rPr>
                <w:rFonts w:ascii="標楷體" w:eastAsia="標楷體" w:hAnsi="標楷體" w:hint="eastAsia"/>
                <w:sz w:val="16"/>
                <w:szCs w:val="16"/>
              </w:rPr>
              <w:t>學程」</w:t>
            </w:r>
            <w:r>
              <w:rPr>
                <w:rFonts w:ascii="標楷體" w:eastAsia="標楷體" w:hAnsi="標楷體" w:hint="eastAsia"/>
                <w:sz w:val="16"/>
                <w:szCs w:val="16"/>
              </w:rPr>
              <w:t>、「</w:t>
            </w:r>
            <w:r>
              <w:rPr>
                <w:rFonts w:ascii="標楷體" w:eastAsia="標楷體" w:hAnsi="標楷體" w:hint="eastAsia"/>
                <w:sz w:val="16"/>
                <w:szCs w:val="16"/>
                <w:lang w:eastAsia="zh-TW"/>
              </w:rPr>
              <w:t>數位應用與管理產業</w:t>
            </w:r>
            <w:r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7351E4" w:rsidP="007351E4">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Pr="008127BC">
              <w:rPr>
                <w:rFonts w:eastAsia="標楷體"/>
                <w:sz w:val="16"/>
                <w:szCs w:val="16"/>
              </w:rPr>
              <w:t>Healthcare Services and Marketing Management</w:t>
            </w:r>
            <w:r w:rsidRPr="00810E4C">
              <w:rPr>
                <w:rFonts w:eastAsia="標楷體" w:hint="eastAsia"/>
                <w:sz w:val="16"/>
                <w:szCs w:val="16"/>
              </w:rPr>
              <w:t>」、「</w:t>
            </w:r>
            <w:r w:rsidRPr="008127BC">
              <w:rPr>
                <w:rFonts w:eastAsia="標楷體"/>
                <w:sz w:val="16"/>
                <w:szCs w:val="16"/>
              </w:rPr>
              <w:t>Digital Business and Management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C0459B" w:rsidRPr="00EC4F36" w:rsidTr="00D212D9">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0"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C0459B" w:rsidRPr="00EC4F36" w:rsidTr="00D212D9">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t>職場競爭力</w:t>
            </w:r>
          </w:p>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t>養成科目(必修)</w:t>
            </w:r>
          </w:p>
          <w:p w:rsidR="00C0459B" w:rsidRPr="00EC4F36" w:rsidRDefault="00C0459B" w:rsidP="00007277">
            <w:pPr>
              <w:spacing w:line="200" w:lineRule="exact"/>
              <w:jc w:val="center"/>
              <w:rPr>
                <w:rFonts w:ascii="標楷體" w:eastAsia="標楷體" w:hAnsi="標楷體"/>
                <w:sz w:val="16"/>
                <w:szCs w:val="16"/>
              </w:rPr>
            </w:pPr>
            <w:r w:rsidRPr="00EC4F36">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E42073" w:rsidRDefault="00C0459B" w:rsidP="00007277">
            <w:pPr>
              <w:snapToGrid w:val="0"/>
              <w:jc w:val="center"/>
              <w:rPr>
                <w:rFonts w:eastAsia="標楷體"/>
                <w:sz w:val="16"/>
                <w:szCs w:val="16"/>
              </w:rPr>
            </w:pPr>
            <w:r w:rsidRPr="00E42073">
              <w:rPr>
                <w:rFonts w:eastAsia="標楷體" w:hint="eastAsia"/>
                <w:sz w:val="16"/>
                <w:szCs w:val="16"/>
              </w:rPr>
              <w:t>職涯素養</w:t>
            </w:r>
          </w:p>
          <w:p w:rsidR="00C0459B" w:rsidRPr="00E42073" w:rsidRDefault="00C0459B" w:rsidP="00007277">
            <w:pPr>
              <w:snapToGrid w:val="0"/>
              <w:jc w:val="center"/>
              <w:rPr>
                <w:rFonts w:eastAsia="標楷體"/>
                <w:sz w:val="16"/>
                <w:szCs w:val="16"/>
              </w:rPr>
            </w:pPr>
            <w:r>
              <w:rPr>
                <w:rFonts w:eastAsia="標楷體" w:hint="eastAsia"/>
                <w:sz w:val="16"/>
                <w:szCs w:val="16"/>
              </w:rPr>
              <w:t>CM472</w:t>
            </w:r>
            <w:r w:rsidRPr="00712AF6">
              <w:rPr>
                <w:rFonts w:eastAsia="標楷體" w:hint="eastAsia"/>
                <w:b/>
                <w:color w:val="FF0000"/>
                <w:sz w:val="16"/>
                <w:szCs w:val="16"/>
              </w:rPr>
              <w:t>(0)</w:t>
            </w:r>
          </w:p>
          <w:p w:rsidR="00C0459B" w:rsidRPr="00E42073" w:rsidRDefault="00C0459B" w:rsidP="00007277">
            <w:pPr>
              <w:snapToGrid w:val="0"/>
              <w:jc w:val="center"/>
              <w:rPr>
                <w:rFonts w:eastAsia="標楷體"/>
                <w:sz w:val="16"/>
                <w:szCs w:val="16"/>
              </w:rPr>
            </w:pPr>
            <w:r w:rsidRPr="00E42073">
              <w:rPr>
                <w:rFonts w:eastAsia="標楷體"/>
                <w:sz w:val="16"/>
                <w:szCs w:val="16"/>
              </w:rPr>
              <w:t>Career Literacy</w:t>
            </w:r>
          </w:p>
        </w:tc>
      </w:tr>
      <w:tr w:rsidR="002153F7" w:rsidRPr="00EC4F36" w:rsidTr="00F02415">
        <w:trPr>
          <w:trHeight w:hRule="exact" w:val="1445"/>
          <w:jc w:val="center"/>
        </w:trPr>
        <w:tc>
          <w:tcPr>
            <w:tcW w:w="1550" w:type="dxa"/>
            <w:vMerge w:val="restart"/>
            <w:tcBorders>
              <w:top w:val="single" w:sz="4" w:space="0" w:color="auto"/>
              <w:left w:val="single" w:sz="2" w:space="0" w:color="auto"/>
            </w:tcBorders>
            <w:vAlign w:val="center"/>
          </w:tcPr>
          <w:p w:rsidR="002153F7" w:rsidRDefault="002153F7" w:rsidP="00007277">
            <w:pPr>
              <w:spacing w:line="200" w:lineRule="exact"/>
              <w:jc w:val="center"/>
              <w:rPr>
                <w:rFonts w:ascii="標楷體" w:eastAsia="標楷體" w:hAnsi="標楷體"/>
                <w:sz w:val="16"/>
                <w:szCs w:val="16"/>
              </w:rPr>
            </w:pPr>
            <w:r w:rsidRPr="00EC4F36">
              <w:rPr>
                <w:rFonts w:ascii="標楷體" w:eastAsia="標楷體" w:hAnsi="標楷體" w:hint="eastAsia"/>
                <w:sz w:val="16"/>
                <w:szCs w:val="16"/>
              </w:rPr>
              <w:t>職場競爭力</w:t>
            </w:r>
          </w:p>
          <w:p w:rsidR="002153F7" w:rsidRPr="00EC4F36" w:rsidRDefault="002153F7" w:rsidP="00007277">
            <w:pPr>
              <w:spacing w:line="200" w:lineRule="exact"/>
              <w:jc w:val="center"/>
              <w:rPr>
                <w:rFonts w:ascii="標楷體" w:eastAsia="標楷體" w:hAnsi="標楷體"/>
                <w:color w:val="FF0000"/>
                <w:sz w:val="16"/>
                <w:szCs w:val="16"/>
              </w:rPr>
            </w:pPr>
            <w:r w:rsidRPr="00EC4F36">
              <w:rPr>
                <w:rFonts w:ascii="標楷體" w:eastAsia="標楷體" w:hAnsi="標楷體" w:hint="eastAsia"/>
                <w:sz w:val="16"/>
                <w:szCs w:val="16"/>
              </w:rPr>
              <w:t>養成科</w:t>
            </w:r>
            <w:r w:rsidRPr="00E42073">
              <w:rPr>
                <w:rFonts w:ascii="標楷體" w:eastAsia="標楷體" w:hAnsi="標楷體" w:hint="eastAsia"/>
                <w:sz w:val="16"/>
                <w:szCs w:val="16"/>
              </w:rPr>
              <w:t>目(選修)</w:t>
            </w:r>
          </w:p>
          <w:p w:rsidR="002153F7" w:rsidRDefault="002153F7" w:rsidP="00007277">
            <w:pPr>
              <w:spacing w:line="200" w:lineRule="exact"/>
              <w:jc w:val="center"/>
              <w:rPr>
                <w:rFonts w:eastAsia="標楷體"/>
                <w:sz w:val="16"/>
                <w:szCs w:val="16"/>
              </w:rPr>
            </w:pPr>
            <w:r w:rsidRPr="00EC4F36">
              <w:rPr>
                <w:rFonts w:eastAsia="標楷體" w:hint="eastAsia"/>
                <w:sz w:val="16"/>
                <w:szCs w:val="16"/>
              </w:rPr>
              <w:t>Workplace Competitiveness Selective</w:t>
            </w:r>
          </w:p>
          <w:p w:rsidR="002153F7" w:rsidRPr="00EC4F36" w:rsidRDefault="002153F7" w:rsidP="00007277">
            <w:pPr>
              <w:spacing w:line="200" w:lineRule="exact"/>
              <w:jc w:val="center"/>
              <w:rPr>
                <w:rFonts w:ascii="標楷體" w:eastAsia="標楷體" w:hAnsi="標楷體"/>
                <w:sz w:val="16"/>
                <w:szCs w:val="16"/>
              </w:rPr>
            </w:pPr>
            <w:r w:rsidRPr="00EC4F36">
              <w:rPr>
                <w:rFonts w:eastAsia="標楷體" w:hint="eastAsia"/>
                <w:sz w:val="16"/>
                <w:szCs w:val="16"/>
              </w:rPr>
              <w:t>(elective)</w:t>
            </w:r>
          </w:p>
        </w:tc>
        <w:tc>
          <w:tcPr>
            <w:tcW w:w="1090" w:type="dxa"/>
            <w:tcBorders>
              <w:top w:val="single" w:sz="4" w:space="0" w:color="auto"/>
            </w:tcBorders>
            <w:vAlign w:val="center"/>
          </w:tcPr>
          <w:p w:rsidR="002153F7" w:rsidRDefault="002153F7" w:rsidP="00D212D9">
            <w:pPr>
              <w:snapToGrid w:val="0"/>
              <w:spacing w:line="180" w:lineRule="exact"/>
              <w:jc w:val="center"/>
              <w:rPr>
                <w:rFonts w:eastAsia="標楷體"/>
                <w:sz w:val="16"/>
                <w:szCs w:val="16"/>
              </w:rPr>
            </w:pPr>
            <w:r>
              <w:rPr>
                <w:rFonts w:eastAsia="標楷體" w:hint="eastAsia"/>
                <w:sz w:val="16"/>
                <w:szCs w:val="16"/>
              </w:rPr>
              <w:t>資訊軟體應用</w:t>
            </w:r>
          </w:p>
          <w:p w:rsidR="002153F7" w:rsidRDefault="002153F7" w:rsidP="00D212D9">
            <w:pPr>
              <w:snapToGrid w:val="0"/>
              <w:spacing w:line="180" w:lineRule="exact"/>
              <w:jc w:val="center"/>
              <w:rPr>
                <w:rFonts w:eastAsia="標楷體"/>
                <w:sz w:val="16"/>
                <w:szCs w:val="16"/>
              </w:rPr>
            </w:pPr>
            <w:r>
              <w:rPr>
                <w:rFonts w:eastAsia="標楷體" w:hint="eastAsia"/>
                <w:sz w:val="16"/>
                <w:szCs w:val="16"/>
              </w:rPr>
              <w:t>CM115(3)</w:t>
            </w:r>
          </w:p>
          <w:p w:rsidR="002153F7" w:rsidRPr="00810E4C" w:rsidRDefault="002153F7" w:rsidP="00D212D9">
            <w:pPr>
              <w:snapToGrid w:val="0"/>
              <w:spacing w:line="240" w:lineRule="atLeast"/>
              <w:jc w:val="center"/>
              <w:rPr>
                <w:rFonts w:eastAsia="標楷體"/>
                <w:sz w:val="16"/>
                <w:szCs w:val="16"/>
              </w:rPr>
            </w:pPr>
            <w:r w:rsidRPr="008C2487">
              <w:rPr>
                <w:rFonts w:eastAsia="標楷體"/>
                <w:sz w:val="16"/>
                <w:szCs w:val="16"/>
              </w:rPr>
              <w:t>Introduction to Computer Software and Applications</w:t>
            </w:r>
          </w:p>
        </w:tc>
        <w:tc>
          <w:tcPr>
            <w:tcW w:w="1090" w:type="dxa"/>
            <w:tcBorders>
              <w:top w:val="single" w:sz="4" w:space="0" w:color="auto"/>
            </w:tcBorders>
            <w:vAlign w:val="center"/>
          </w:tcPr>
          <w:p w:rsidR="002153F7" w:rsidRPr="0027478C" w:rsidRDefault="002153F7" w:rsidP="00C22EBB">
            <w:pPr>
              <w:snapToGrid w:val="0"/>
              <w:spacing w:line="240" w:lineRule="atLeast"/>
              <w:jc w:val="center"/>
              <w:rPr>
                <w:rFonts w:eastAsia="標楷體"/>
                <w:sz w:val="16"/>
                <w:szCs w:val="16"/>
              </w:rPr>
            </w:pPr>
            <w:r w:rsidRPr="0027478C">
              <w:rPr>
                <w:rFonts w:eastAsia="標楷體" w:hint="eastAsia"/>
                <w:sz w:val="16"/>
                <w:szCs w:val="16"/>
              </w:rPr>
              <w:t>管理數學</w:t>
            </w:r>
          </w:p>
          <w:p w:rsidR="002153F7" w:rsidRPr="0027478C" w:rsidRDefault="002153F7" w:rsidP="00C22EBB">
            <w:pPr>
              <w:snapToGrid w:val="0"/>
              <w:spacing w:line="240" w:lineRule="atLeast"/>
              <w:jc w:val="center"/>
              <w:rPr>
                <w:rFonts w:eastAsia="標楷體"/>
                <w:sz w:val="16"/>
                <w:szCs w:val="16"/>
              </w:rPr>
            </w:pPr>
            <w:r w:rsidRPr="0027478C">
              <w:rPr>
                <w:rFonts w:eastAsia="標楷體" w:hint="eastAsia"/>
                <w:sz w:val="16"/>
                <w:szCs w:val="16"/>
              </w:rPr>
              <w:t>CM117(3)</w:t>
            </w:r>
          </w:p>
          <w:p w:rsidR="002153F7" w:rsidRPr="00810E4C" w:rsidRDefault="002153F7" w:rsidP="00C22EBB">
            <w:pPr>
              <w:snapToGrid w:val="0"/>
              <w:spacing w:line="240" w:lineRule="atLeast"/>
              <w:jc w:val="center"/>
              <w:rPr>
                <w:rFonts w:eastAsia="標楷體"/>
                <w:sz w:val="16"/>
                <w:szCs w:val="16"/>
              </w:rPr>
            </w:pPr>
            <w:r w:rsidRPr="0027478C">
              <w:rPr>
                <w:rFonts w:eastAsia="標楷體"/>
                <w:sz w:val="16"/>
                <w:szCs w:val="16"/>
              </w:rPr>
              <w:t>Mathematics for Management</w:t>
            </w:r>
          </w:p>
        </w:tc>
        <w:tc>
          <w:tcPr>
            <w:tcW w:w="1090" w:type="dxa"/>
            <w:tcBorders>
              <w:top w:val="single" w:sz="4" w:space="0" w:color="auto"/>
            </w:tcBorders>
            <w:vAlign w:val="center"/>
          </w:tcPr>
          <w:p w:rsidR="002153F7" w:rsidRPr="00810E4C" w:rsidRDefault="002153F7"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2153F7" w:rsidRPr="00810E4C" w:rsidRDefault="002153F7"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2153F7" w:rsidRPr="00810E4C" w:rsidRDefault="002153F7" w:rsidP="00007277">
            <w:pPr>
              <w:spacing w:line="240" w:lineRule="atLeast"/>
              <w:jc w:val="center"/>
              <w:rPr>
                <w:rFonts w:eastAsia="標楷體"/>
                <w:sz w:val="16"/>
                <w:szCs w:val="16"/>
              </w:rPr>
            </w:pPr>
          </w:p>
        </w:tc>
        <w:tc>
          <w:tcPr>
            <w:tcW w:w="1090" w:type="dxa"/>
            <w:tcBorders>
              <w:top w:val="single" w:sz="4" w:space="0" w:color="auto"/>
            </w:tcBorders>
            <w:vAlign w:val="center"/>
          </w:tcPr>
          <w:p w:rsidR="002153F7" w:rsidRPr="00810E4C" w:rsidRDefault="002153F7"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2153F7" w:rsidRPr="00810E4C" w:rsidRDefault="002153F7" w:rsidP="00007277">
            <w:pPr>
              <w:snapToGrid w:val="0"/>
              <w:jc w:val="center"/>
              <w:rPr>
                <w:rFonts w:eastAsia="標楷體"/>
                <w:sz w:val="16"/>
                <w:szCs w:val="16"/>
              </w:rPr>
            </w:pPr>
            <w:r w:rsidRPr="00810E4C">
              <w:rPr>
                <w:rFonts w:eastAsia="標楷體"/>
                <w:sz w:val="16"/>
                <w:szCs w:val="16"/>
              </w:rPr>
              <w:t>企業實習（一）</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CM435</w:t>
            </w:r>
            <w:r w:rsidRPr="00810E4C">
              <w:rPr>
                <w:rFonts w:eastAsia="標楷體"/>
                <w:sz w:val="16"/>
                <w:szCs w:val="16"/>
              </w:rPr>
              <w:t xml:space="preserve"> (</w:t>
            </w:r>
            <w:r w:rsidRPr="00810E4C">
              <w:rPr>
                <w:rFonts w:eastAsia="標楷體" w:hint="eastAsia"/>
                <w:sz w:val="16"/>
                <w:szCs w:val="16"/>
              </w:rPr>
              <w:t>4</w:t>
            </w:r>
            <w:r w:rsidRPr="00810E4C">
              <w:rPr>
                <w:rFonts w:eastAsia="標楷體"/>
                <w:sz w:val="16"/>
                <w:szCs w:val="16"/>
              </w:rPr>
              <w:t>)</w:t>
            </w:r>
          </w:p>
          <w:p w:rsidR="002153F7" w:rsidRPr="00810E4C" w:rsidRDefault="002153F7" w:rsidP="00007277">
            <w:pPr>
              <w:snapToGrid w:val="0"/>
              <w:jc w:val="center"/>
              <w:rPr>
                <w:rFonts w:eastAsia="標楷體"/>
                <w:sz w:val="16"/>
                <w:szCs w:val="16"/>
              </w:rPr>
            </w:pPr>
            <w:r w:rsidRPr="00810E4C">
              <w:rPr>
                <w:rFonts w:eastAsia="標楷體"/>
                <w:sz w:val="16"/>
                <w:szCs w:val="16"/>
              </w:rPr>
              <w:t>Internship(I)</w:t>
            </w:r>
          </w:p>
        </w:tc>
        <w:tc>
          <w:tcPr>
            <w:tcW w:w="1090" w:type="dxa"/>
            <w:tcBorders>
              <w:top w:val="single" w:sz="4" w:space="0" w:color="auto"/>
              <w:right w:val="single" w:sz="2" w:space="0" w:color="auto"/>
            </w:tcBorders>
            <w:vAlign w:val="center"/>
          </w:tcPr>
          <w:p w:rsidR="002153F7" w:rsidRPr="00E42073" w:rsidRDefault="002153F7" w:rsidP="00007277">
            <w:pPr>
              <w:snapToGrid w:val="0"/>
              <w:jc w:val="center"/>
              <w:rPr>
                <w:rFonts w:eastAsia="標楷體"/>
                <w:sz w:val="16"/>
                <w:szCs w:val="16"/>
              </w:rPr>
            </w:pPr>
            <w:r w:rsidRPr="00E42073">
              <w:rPr>
                <w:rFonts w:eastAsia="標楷體"/>
                <w:sz w:val="16"/>
                <w:szCs w:val="16"/>
              </w:rPr>
              <w:t>企業實習（二）</w:t>
            </w:r>
          </w:p>
          <w:p w:rsidR="002153F7" w:rsidRPr="00E42073" w:rsidRDefault="002153F7" w:rsidP="00007277">
            <w:pPr>
              <w:snapToGrid w:val="0"/>
              <w:jc w:val="center"/>
              <w:rPr>
                <w:rFonts w:eastAsia="標楷體"/>
                <w:sz w:val="16"/>
                <w:szCs w:val="16"/>
              </w:rPr>
            </w:pPr>
            <w:r w:rsidRPr="00E42073">
              <w:rPr>
                <w:rFonts w:eastAsia="標楷體" w:hint="eastAsia"/>
                <w:sz w:val="16"/>
                <w:szCs w:val="16"/>
              </w:rPr>
              <w:t>CM436</w:t>
            </w:r>
            <w:r w:rsidRPr="00E42073">
              <w:rPr>
                <w:rFonts w:eastAsia="標楷體"/>
                <w:sz w:val="16"/>
                <w:szCs w:val="16"/>
              </w:rPr>
              <w:t xml:space="preserve"> (</w:t>
            </w:r>
            <w:r w:rsidRPr="00E42073">
              <w:rPr>
                <w:rFonts w:eastAsia="標楷體" w:hint="eastAsia"/>
                <w:sz w:val="16"/>
                <w:szCs w:val="16"/>
              </w:rPr>
              <w:t>4</w:t>
            </w:r>
            <w:r w:rsidRPr="00E42073">
              <w:rPr>
                <w:rFonts w:eastAsia="標楷體"/>
                <w:sz w:val="16"/>
                <w:szCs w:val="16"/>
              </w:rPr>
              <w:t>)</w:t>
            </w:r>
          </w:p>
          <w:p w:rsidR="002153F7" w:rsidRPr="00E42073" w:rsidRDefault="002153F7" w:rsidP="00007277">
            <w:pPr>
              <w:snapToGrid w:val="0"/>
              <w:jc w:val="center"/>
              <w:rPr>
                <w:rFonts w:eastAsia="標楷體"/>
                <w:sz w:val="16"/>
                <w:szCs w:val="16"/>
              </w:rPr>
            </w:pPr>
            <w:r w:rsidRPr="00E42073">
              <w:rPr>
                <w:rFonts w:eastAsia="標楷體"/>
                <w:sz w:val="16"/>
                <w:szCs w:val="16"/>
              </w:rPr>
              <w:t>Internship(II)</w:t>
            </w:r>
          </w:p>
        </w:tc>
      </w:tr>
      <w:tr w:rsidR="002153F7" w:rsidRPr="00EC4F36" w:rsidTr="00F02415">
        <w:trPr>
          <w:trHeight w:hRule="exact" w:val="984"/>
          <w:jc w:val="center"/>
        </w:trPr>
        <w:tc>
          <w:tcPr>
            <w:tcW w:w="1550" w:type="dxa"/>
            <w:vMerge/>
            <w:tcBorders>
              <w:left w:val="single" w:sz="2" w:space="0" w:color="auto"/>
              <w:bottom w:val="single" w:sz="4" w:space="0" w:color="auto"/>
            </w:tcBorders>
            <w:vAlign w:val="center"/>
          </w:tcPr>
          <w:p w:rsidR="002153F7" w:rsidRPr="00EC4F36" w:rsidRDefault="002153F7" w:rsidP="00007277">
            <w:pPr>
              <w:spacing w:line="200" w:lineRule="exact"/>
              <w:jc w:val="center"/>
              <w:rPr>
                <w:rFonts w:ascii="標楷體" w:eastAsia="標楷體" w:hAnsi="標楷體"/>
                <w:color w:val="FF0000"/>
                <w:sz w:val="16"/>
                <w:szCs w:val="16"/>
              </w:rPr>
            </w:pPr>
          </w:p>
        </w:tc>
        <w:tc>
          <w:tcPr>
            <w:tcW w:w="8720" w:type="dxa"/>
            <w:gridSpan w:val="8"/>
            <w:tcBorders>
              <w:top w:val="single" w:sz="2" w:space="0" w:color="auto"/>
              <w:right w:val="single" w:sz="2" w:space="0" w:color="auto"/>
            </w:tcBorders>
            <w:vAlign w:val="center"/>
          </w:tcPr>
          <w:p w:rsidR="002153F7" w:rsidRPr="00E42073" w:rsidRDefault="002153F7" w:rsidP="00007277">
            <w:pPr>
              <w:snapToGrid w:val="0"/>
              <w:spacing w:line="200" w:lineRule="exact"/>
              <w:jc w:val="center"/>
              <w:rPr>
                <w:rFonts w:ascii="標楷體" w:eastAsia="標楷體" w:hAnsi="標楷體"/>
                <w:sz w:val="16"/>
                <w:szCs w:val="16"/>
              </w:rPr>
            </w:pPr>
            <w:r w:rsidRPr="00EC4F36">
              <w:rPr>
                <w:rFonts w:ascii="標楷體" w:eastAsia="標楷體" w:hAnsi="標楷體" w:hint="eastAsia"/>
                <w:color w:val="000000"/>
                <w:sz w:val="16"/>
                <w:szCs w:val="16"/>
              </w:rPr>
              <w:t>說明：</w:t>
            </w:r>
            <w:r w:rsidRPr="00E42073">
              <w:rPr>
                <w:rFonts w:ascii="標楷體" w:eastAsia="標楷體" w:hAnsi="標楷體" w:hint="eastAsia"/>
                <w:sz w:val="16"/>
                <w:szCs w:val="16"/>
              </w:rPr>
              <w:t>學士班學生須於畢業前修畢職涯素養，詳細修課方式請參閱管院職涯辦公室「元智大學管理學院職涯護照實施辦法」。</w:t>
            </w:r>
          </w:p>
          <w:p w:rsidR="002153F7" w:rsidRPr="00EC4F36" w:rsidRDefault="002153F7" w:rsidP="00007277">
            <w:pPr>
              <w:snapToGrid w:val="0"/>
              <w:spacing w:line="200" w:lineRule="exact"/>
              <w:rPr>
                <w:rFonts w:ascii="標楷體" w:eastAsia="標楷體" w:hAnsi="標楷體"/>
                <w:color w:val="FF0000"/>
                <w:sz w:val="16"/>
                <w:szCs w:val="16"/>
              </w:rPr>
            </w:pPr>
            <w:r>
              <w:rPr>
                <w:rFonts w:eastAsia="標楷體" w:hint="eastAsia"/>
                <w:sz w:val="16"/>
                <w:szCs w:val="16"/>
              </w:rPr>
              <w:t xml:space="preserve">Note: </w:t>
            </w:r>
            <w:r w:rsidRPr="00E42073">
              <w:rPr>
                <w:rFonts w:eastAsia="標楷體"/>
                <w:sz w:val="16"/>
                <w:szCs w:val="16"/>
              </w:rPr>
              <w:t xml:space="preserve">Students need to complete Career Literacy, for details regarding this course, please check the [Yuan Ze </w:t>
            </w:r>
            <w:r w:rsidRPr="00E42073">
              <w:rPr>
                <w:rFonts w:eastAsia="標楷體" w:hint="eastAsia"/>
                <w:sz w:val="16"/>
                <w:szCs w:val="16"/>
              </w:rPr>
              <w:t>College of Management Career Path Planning Passport</w:t>
            </w:r>
            <w:r w:rsidRPr="00E42073">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5"/>
        <w:gridCol w:w="1089"/>
        <w:gridCol w:w="1089"/>
        <w:gridCol w:w="1090"/>
        <w:gridCol w:w="1089"/>
        <w:gridCol w:w="1089"/>
        <w:gridCol w:w="1090"/>
        <w:gridCol w:w="1089"/>
        <w:gridCol w:w="1090"/>
      </w:tblGrid>
      <w:tr w:rsidR="00C0459B" w:rsidRPr="00EC4F36" w:rsidTr="00D212D9">
        <w:trPr>
          <w:trHeight w:hRule="exact" w:val="493"/>
          <w:jc w:val="center"/>
        </w:trPr>
        <w:tc>
          <w:tcPr>
            <w:tcW w:w="1555"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8"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79"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5"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2153F7" w:rsidRPr="00EC4F36" w:rsidTr="00A21195">
        <w:trPr>
          <w:trHeight w:hRule="exact" w:val="1106"/>
          <w:jc w:val="center"/>
        </w:trPr>
        <w:tc>
          <w:tcPr>
            <w:tcW w:w="1555" w:type="dxa"/>
            <w:vMerge w:val="restart"/>
            <w:tcBorders>
              <w:top w:val="single" w:sz="2" w:space="0" w:color="auto"/>
              <w:left w:val="single" w:sz="2" w:space="0" w:color="auto"/>
            </w:tcBorders>
            <w:vAlign w:val="center"/>
          </w:tcPr>
          <w:p w:rsidR="002153F7" w:rsidRPr="00C0459B" w:rsidRDefault="002153F7"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2153F7" w:rsidRPr="00B13698" w:rsidRDefault="002153F7"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2178" w:type="dxa"/>
            <w:gridSpan w:val="2"/>
            <w:tcBorders>
              <w:top w:val="single" w:sz="2" w:space="0" w:color="auto"/>
            </w:tcBorders>
            <w:vAlign w:val="center"/>
          </w:tcPr>
          <w:p w:rsidR="002153F7" w:rsidRPr="003A600B" w:rsidRDefault="002153F7" w:rsidP="00285D4D">
            <w:pPr>
              <w:snapToGrid w:val="0"/>
              <w:spacing w:line="200" w:lineRule="exact"/>
              <w:jc w:val="center"/>
              <w:rPr>
                <w:rFonts w:ascii="標楷體" w:eastAsia="標楷體" w:hAnsi="標楷體"/>
                <w:b/>
                <w:sz w:val="16"/>
                <w:szCs w:val="16"/>
              </w:rPr>
            </w:pPr>
            <w:r w:rsidRPr="003A600B">
              <w:rPr>
                <w:rFonts w:ascii="標楷體" w:eastAsia="標楷體" w:hAnsi="標楷體" w:hint="eastAsia"/>
                <w:b/>
                <w:sz w:val="16"/>
                <w:szCs w:val="16"/>
              </w:rPr>
              <w:t>民商法律專題</w:t>
            </w:r>
          </w:p>
          <w:p w:rsidR="002153F7" w:rsidRPr="003A600B" w:rsidRDefault="002153F7" w:rsidP="00285D4D">
            <w:pPr>
              <w:snapToGrid w:val="0"/>
              <w:spacing w:line="200" w:lineRule="exact"/>
              <w:jc w:val="center"/>
              <w:rPr>
                <w:rFonts w:eastAsia="標楷體"/>
                <w:b/>
                <w:sz w:val="16"/>
                <w:szCs w:val="16"/>
              </w:rPr>
            </w:pPr>
            <w:r w:rsidRPr="003A600B">
              <w:rPr>
                <w:rFonts w:eastAsia="標楷體"/>
                <w:b/>
                <w:sz w:val="16"/>
                <w:szCs w:val="16"/>
              </w:rPr>
              <w:t>CM118(2)</w:t>
            </w:r>
          </w:p>
          <w:p w:rsidR="002153F7" w:rsidRPr="00EC4F36" w:rsidRDefault="002153F7" w:rsidP="00285D4D">
            <w:pPr>
              <w:snapToGrid w:val="0"/>
              <w:spacing w:line="200" w:lineRule="exact"/>
              <w:jc w:val="center"/>
              <w:rPr>
                <w:rFonts w:ascii="標楷體" w:eastAsia="標楷體" w:hAnsi="標楷體"/>
                <w:color w:val="000000"/>
                <w:sz w:val="16"/>
                <w:szCs w:val="16"/>
              </w:rPr>
            </w:pPr>
            <w:r w:rsidRPr="003A600B">
              <w:rPr>
                <w:rFonts w:eastAsia="標楷體"/>
                <w:b/>
                <w:sz w:val="16"/>
                <w:szCs w:val="16"/>
              </w:rPr>
              <w:t>Seminar on Civil and Commercial Law</w:t>
            </w:r>
          </w:p>
        </w:tc>
        <w:tc>
          <w:tcPr>
            <w:tcW w:w="1090" w:type="dxa"/>
            <w:tcBorders>
              <w:top w:val="single" w:sz="2" w:space="0" w:color="auto"/>
            </w:tcBorders>
            <w:vAlign w:val="center"/>
          </w:tcPr>
          <w:p w:rsidR="002153F7" w:rsidRPr="00810E4C" w:rsidRDefault="002153F7"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一</w:t>
            </w:r>
            <w:r w:rsidRPr="00810E4C">
              <w:rPr>
                <w:rFonts w:eastAsia="標楷體" w:hint="eastAsia"/>
                <w:sz w:val="16"/>
                <w:szCs w:val="16"/>
              </w:rPr>
              <w:t>)</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CM233(3)</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Ⅰ</w:t>
            </w:r>
            <w:r w:rsidRPr="00810E4C">
              <w:rPr>
                <w:rFonts w:eastAsia="標楷體" w:hint="eastAsia"/>
                <w:sz w:val="16"/>
                <w:szCs w:val="16"/>
              </w:rPr>
              <w:t>)</w:t>
            </w:r>
          </w:p>
        </w:tc>
        <w:tc>
          <w:tcPr>
            <w:tcW w:w="1089" w:type="dxa"/>
            <w:tcBorders>
              <w:top w:val="single" w:sz="2" w:space="0" w:color="auto"/>
            </w:tcBorders>
            <w:vAlign w:val="center"/>
          </w:tcPr>
          <w:p w:rsidR="002153F7" w:rsidRPr="00810E4C" w:rsidRDefault="002153F7"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二</w:t>
            </w:r>
            <w:r w:rsidRPr="00810E4C">
              <w:rPr>
                <w:rFonts w:eastAsia="標楷體" w:hint="eastAsia"/>
                <w:sz w:val="16"/>
                <w:szCs w:val="16"/>
              </w:rPr>
              <w:t>)</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CM234(3)</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Ⅱ</w:t>
            </w:r>
            <w:r w:rsidRPr="00810E4C">
              <w:rPr>
                <w:rFonts w:eastAsia="標楷體" w:hint="eastAsia"/>
                <w:sz w:val="16"/>
                <w:szCs w:val="16"/>
              </w:rPr>
              <w:t>)</w:t>
            </w:r>
          </w:p>
        </w:tc>
        <w:tc>
          <w:tcPr>
            <w:tcW w:w="1089" w:type="dxa"/>
            <w:tcBorders>
              <w:top w:val="single" w:sz="2" w:space="0" w:color="auto"/>
            </w:tcBorders>
            <w:vAlign w:val="center"/>
          </w:tcPr>
          <w:p w:rsidR="002153F7" w:rsidRPr="00810E4C" w:rsidRDefault="002153F7" w:rsidP="00007277">
            <w:pPr>
              <w:snapToGrid w:val="0"/>
              <w:jc w:val="center"/>
              <w:rPr>
                <w:rFonts w:eastAsia="標楷體"/>
                <w:sz w:val="16"/>
                <w:szCs w:val="16"/>
              </w:rPr>
            </w:pPr>
          </w:p>
        </w:tc>
        <w:tc>
          <w:tcPr>
            <w:tcW w:w="1090" w:type="dxa"/>
            <w:tcBorders>
              <w:top w:val="single" w:sz="2" w:space="0" w:color="auto"/>
            </w:tcBorders>
            <w:vAlign w:val="center"/>
          </w:tcPr>
          <w:p w:rsidR="002153F7" w:rsidRPr="00810E4C" w:rsidRDefault="002153F7" w:rsidP="00007277">
            <w:pPr>
              <w:snapToGrid w:val="0"/>
              <w:jc w:val="center"/>
              <w:rPr>
                <w:rFonts w:eastAsia="標楷體"/>
                <w:sz w:val="16"/>
                <w:szCs w:val="16"/>
              </w:rPr>
            </w:pPr>
            <w:r w:rsidRPr="00810E4C">
              <w:rPr>
                <w:rFonts w:eastAsia="標楷體"/>
                <w:sz w:val="16"/>
                <w:szCs w:val="16"/>
              </w:rPr>
              <w:t>海外研習</w:t>
            </w:r>
          </w:p>
          <w:p w:rsidR="002153F7" w:rsidRPr="00810E4C" w:rsidRDefault="002153F7" w:rsidP="00007277">
            <w:pPr>
              <w:snapToGrid w:val="0"/>
              <w:jc w:val="center"/>
              <w:rPr>
                <w:rFonts w:eastAsia="標楷體"/>
                <w:sz w:val="16"/>
                <w:szCs w:val="16"/>
              </w:rPr>
            </w:pPr>
            <w:r w:rsidRPr="00810E4C">
              <w:rPr>
                <w:rFonts w:eastAsia="標楷體"/>
                <w:sz w:val="16"/>
                <w:szCs w:val="16"/>
              </w:rPr>
              <w:t>（一）</w:t>
            </w:r>
          </w:p>
          <w:p w:rsidR="002153F7" w:rsidRPr="00810E4C" w:rsidRDefault="002153F7"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2153F7" w:rsidRPr="00810E4C" w:rsidRDefault="002153F7" w:rsidP="00007277">
            <w:pPr>
              <w:snapToGrid w:val="0"/>
              <w:jc w:val="center"/>
              <w:rPr>
                <w:rFonts w:eastAsia="標楷體"/>
                <w:sz w:val="16"/>
                <w:szCs w:val="16"/>
              </w:rPr>
            </w:pPr>
            <w:r w:rsidRPr="00810E4C">
              <w:rPr>
                <w:rFonts w:eastAsia="標楷體"/>
                <w:sz w:val="16"/>
                <w:szCs w:val="16"/>
              </w:rPr>
              <w:t>Overseas Study(I)</w:t>
            </w:r>
          </w:p>
        </w:tc>
        <w:tc>
          <w:tcPr>
            <w:tcW w:w="1089" w:type="dxa"/>
            <w:tcBorders>
              <w:top w:val="single" w:sz="2" w:space="0" w:color="auto"/>
            </w:tcBorders>
            <w:shd w:val="clear" w:color="auto" w:fill="FFFFFF"/>
            <w:vAlign w:val="center"/>
          </w:tcPr>
          <w:p w:rsidR="002153F7" w:rsidRPr="00810E4C" w:rsidRDefault="002153F7" w:rsidP="00410C9A">
            <w:pPr>
              <w:snapToGrid w:val="0"/>
              <w:jc w:val="center"/>
              <w:rPr>
                <w:rFonts w:eastAsia="標楷體"/>
                <w:sz w:val="16"/>
                <w:szCs w:val="16"/>
              </w:rPr>
            </w:pPr>
            <w:r w:rsidRPr="00810E4C">
              <w:rPr>
                <w:rFonts w:eastAsia="標楷體"/>
                <w:sz w:val="16"/>
                <w:szCs w:val="16"/>
              </w:rPr>
              <w:t>海外研習</w:t>
            </w:r>
          </w:p>
          <w:p w:rsidR="002153F7" w:rsidRPr="00810E4C" w:rsidRDefault="002153F7" w:rsidP="00410C9A">
            <w:pPr>
              <w:snapToGrid w:val="0"/>
              <w:jc w:val="center"/>
              <w:rPr>
                <w:rFonts w:eastAsia="標楷體"/>
                <w:sz w:val="16"/>
                <w:szCs w:val="16"/>
              </w:rPr>
            </w:pPr>
            <w:r w:rsidRPr="00810E4C">
              <w:rPr>
                <w:rFonts w:eastAsia="標楷體"/>
                <w:sz w:val="16"/>
                <w:szCs w:val="16"/>
              </w:rPr>
              <w:t>（二）</w:t>
            </w:r>
          </w:p>
          <w:p w:rsidR="002153F7" w:rsidRPr="00810E4C" w:rsidRDefault="002153F7"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2153F7" w:rsidRPr="00810E4C" w:rsidRDefault="002153F7" w:rsidP="00410C9A">
            <w:pPr>
              <w:snapToGrid w:val="0"/>
              <w:jc w:val="center"/>
              <w:rPr>
                <w:rFonts w:eastAsia="標楷體"/>
                <w:sz w:val="16"/>
                <w:szCs w:val="16"/>
              </w:rPr>
            </w:pPr>
            <w:r w:rsidRPr="00810E4C">
              <w:rPr>
                <w:rFonts w:eastAsia="標楷體"/>
                <w:sz w:val="16"/>
                <w:szCs w:val="16"/>
              </w:rPr>
              <w:t>Overseas Study(II)</w:t>
            </w:r>
          </w:p>
        </w:tc>
        <w:tc>
          <w:tcPr>
            <w:tcW w:w="1090" w:type="dxa"/>
            <w:tcBorders>
              <w:top w:val="single" w:sz="2" w:space="0" w:color="auto"/>
              <w:right w:val="single" w:sz="2" w:space="0" w:color="auto"/>
            </w:tcBorders>
            <w:vAlign w:val="center"/>
          </w:tcPr>
          <w:p w:rsidR="002153F7" w:rsidRPr="00EC4F36" w:rsidRDefault="002153F7" w:rsidP="00007277">
            <w:pPr>
              <w:snapToGrid w:val="0"/>
              <w:jc w:val="center"/>
              <w:rPr>
                <w:rFonts w:ascii="標楷體" w:eastAsia="標楷體" w:hAnsi="標楷體"/>
                <w:color w:val="000000"/>
                <w:sz w:val="16"/>
                <w:szCs w:val="16"/>
              </w:rPr>
            </w:pPr>
          </w:p>
        </w:tc>
      </w:tr>
      <w:tr w:rsidR="002153F7" w:rsidRPr="00EC4F36" w:rsidTr="002153F7">
        <w:trPr>
          <w:trHeight w:hRule="exact" w:val="408"/>
          <w:jc w:val="center"/>
        </w:trPr>
        <w:tc>
          <w:tcPr>
            <w:tcW w:w="1555" w:type="dxa"/>
            <w:vMerge/>
            <w:tcBorders>
              <w:left w:val="single" w:sz="2" w:space="0" w:color="auto"/>
            </w:tcBorders>
            <w:vAlign w:val="center"/>
          </w:tcPr>
          <w:p w:rsidR="002153F7" w:rsidRPr="00EC4F36" w:rsidRDefault="002153F7" w:rsidP="00007277">
            <w:pPr>
              <w:spacing w:line="200" w:lineRule="exact"/>
              <w:jc w:val="center"/>
              <w:rPr>
                <w:rFonts w:ascii="標楷體" w:eastAsia="標楷體" w:hAnsi="標楷體"/>
                <w:color w:val="000000"/>
                <w:sz w:val="16"/>
                <w:szCs w:val="16"/>
              </w:rPr>
            </w:pPr>
          </w:p>
        </w:tc>
        <w:tc>
          <w:tcPr>
            <w:tcW w:w="8715" w:type="dxa"/>
            <w:gridSpan w:val="8"/>
            <w:tcBorders>
              <w:top w:val="single" w:sz="4" w:space="0" w:color="auto"/>
              <w:right w:val="single" w:sz="2" w:space="0" w:color="auto"/>
            </w:tcBorders>
            <w:vAlign w:val="center"/>
          </w:tcPr>
          <w:p w:rsidR="002153F7" w:rsidRPr="00BF21BD" w:rsidRDefault="002153F7" w:rsidP="00007277">
            <w:pPr>
              <w:snapToGrid w:val="0"/>
              <w:spacing w:line="200" w:lineRule="exact"/>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sectPr w:rsidR="00C0459B" w:rsidRPr="00AC7561"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6F" w:rsidRDefault="0011706F" w:rsidP="005D0418">
      <w:r>
        <w:separator/>
      </w:r>
    </w:p>
  </w:endnote>
  <w:endnote w:type="continuationSeparator" w:id="0">
    <w:p w:rsidR="0011706F" w:rsidRDefault="0011706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2C" w:rsidRDefault="0005632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632C" w:rsidRDefault="000563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6F" w:rsidRDefault="0011706F" w:rsidP="005D0418">
      <w:r>
        <w:separator/>
      </w:r>
    </w:p>
  </w:footnote>
  <w:footnote w:type="continuationSeparator" w:id="0">
    <w:p w:rsidR="0011706F" w:rsidRDefault="0011706F" w:rsidP="005D0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D962508"/>
    <w:lvl w:ilvl="0" w:tplc="0C0EC5FC">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9053C40"/>
    <w:multiLevelType w:val="hybridMultilevel"/>
    <w:tmpl w:val="835AA092"/>
    <w:lvl w:ilvl="0" w:tplc="AE6AA8BA">
      <w:start w:val="1"/>
      <w:numFmt w:val="decimal"/>
      <w:lvlText w:val="%1."/>
      <w:lvlJc w:val="left"/>
      <w:pPr>
        <w:ind w:left="360" w:hanging="360"/>
      </w:pPr>
      <w:rPr>
        <w:rFonts w:ascii="標楷體" w:eastAsia="標楷體" w:hAnsi="標楷體"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1"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0"/>
  </w:num>
  <w:num w:numId="9">
    <w:abstractNumId w:val="6"/>
  </w:num>
  <w:num w:numId="10">
    <w:abstractNumId w:val="0"/>
  </w:num>
  <w:num w:numId="11">
    <w:abstractNumId w:val="1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162"/>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AB2"/>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3BA"/>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1706F"/>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EAA"/>
    <w:rsid w:val="00150F01"/>
    <w:rsid w:val="00150F82"/>
    <w:rsid w:val="00151096"/>
    <w:rsid w:val="00152A11"/>
    <w:rsid w:val="00152E41"/>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E70"/>
    <w:rsid w:val="00197223"/>
    <w:rsid w:val="001975E0"/>
    <w:rsid w:val="00197D58"/>
    <w:rsid w:val="001A0176"/>
    <w:rsid w:val="001A03F9"/>
    <w:rsid w:val="001A2100"/>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85"/>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36F1"/>
    <w:rsid w:val="00213741"/>
    <w:rsid w:val="00214222"/>
    <w:rsid w:val="00214831"/>
    <w:rsid w:val="002153F7"/>
    <w:rsid w:val="0021600D"/>
    <w:rsid w:val="002166D5"/>
    <w:rsid w:val="00217201"/>
    <w:rsid w:val="002205EB"/>
    <w:rsid w:val="00220B85"/>
    <w:rsid w:val="00221367"/>
    <w:rsid w:val="00221C04"/>
    <w:rsid w:val="00221EDF"/>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435"/>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2F5"/>
    <w:rsid w:val="002E239A"/>
    <w:rsid w:val="002E27D7"/>
    <w:rsid w:val="002E32B8"/>
    <w:rsid w:val="002E346D"/>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99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6B84"/>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06D5"/>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38B"/>
    <w:rsid w:val="003E2969"/>
    <w:rsid w:val="003E2C7A"/>
    <w:rsid w:val="003E35DD"/>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73"/>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C5"/>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573"/>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493"/>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FD5"/>
    <w:rsid w:val="005F37BE"/>
    <w:rsid w:val="005F3AED"/>
    <w:rsid w:val="005F464D"/>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44A"/>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074B8"/>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51E4"/>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5D8F"/>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6BF"/>
    <w:rsid w:val="007C5945"/>
    <w:rsid w:val="007C5BCB"/>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BBE"/>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E8F"/>
    <w:rsid w:val="008F7FE5"/>
    <w:rsid w:val="00900064"/>
    <w:rsid w:val="009002EA"/>
    <w:rsid w:val="00900C16"/>
    <w:rsid w:val="00900E0E"/>
    <w:rsid w:val="00900FFA"/>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F79"/>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373"/>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DF5"/>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405"/>
    <w:rsid w:val="00AF2419"/>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61A"/>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1F24"/>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5EF"/>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039E"/>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169"/>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52"/>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DF7E91"/>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759"/>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4E4"/>
    <w:rsid w:val="00FA5632"/>
    <w:rsid w:val="00FA5954"/>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8859"/>
  <w15:docId w15:val="{4DE71A2B-9584-4F77-8E67-5BBCFAF0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4917-C88F-4576-89C3-A5A92F5A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4010</Words>
  <Characters>22863</Characters>
  <Application>Microsoft Office Word</Application>
  <DocSecurity>0</DocSecurity>
  <Lines>190</Lines>
  <Paragraphs>53</Paragraphs>
  <ScaleCrop>false</ScaleCrop>
  <Company>..</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4</cp:revision>
  <cp:lastPrinted>2016-10-20T03:58:00Z</cp:lastPrinted>
  <dcterms:created xsi:type="dcterms:W3CDTF">2021-03-15T05:16:00Z</dcterms:created>
  <dcterms:modified xsi:type="dcterms:W3CDTF">2021-04-15T07:32:00Z</dcterms:modified>
</cp:coreProperties>
</file>