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5F" w:rsidRDefault="0061275F" w:rsidP="0061275F">
      <w:pPr>
        <w:snapToGrid w:val="0"/>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t>元智大學</w:t>
      </w:r>
      <w:r w:rsidRPr="006A205A">
        <w:rPr>
          <w:rFonts w:ascii="Times New Roman" w:eastAsia="標楷體" w:hAnsi="Times New Roman" w:cs="Times New Roman"/>
          <w:b/>
          <w:color w:val="000000" w:themeColor="text1"/>
          <w:sz w:val="28"/>
          <w:szCs w:val="28"/>
        </w:rPr>
        <w:t>電機工程學系</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丙組</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 xml:space="preserve"> </w:t>
      </w:r>
      <w:r w:rsidRPr="006A205A">
        <w:rPr>
          <w:rFonts w:ascii="Times New Roman" w:eastAsia="標楷體" w:hAnsi="Times New Roman" w:cs="Times New Roman"/>
          <w:b/>
          <w:color w:val="000000" w:themeColor="text1"/>
          <w:sz w:val="28"/>
          <w:szCs w:val="20"/>
        </w:rPr>
        <w:t>必修科目表</w:t>
      </w:r>
    </w:p>
    <w:p w:rsidR="00E43A03" w:rsidRPr="00E43A03" w:rsidRDefault="00E43A03" w:rsidP="0061275F">
      <w:pPr>
        <w:snapToGrid w:val="0"/>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107</w:t>
      </w:r>
      <w:r w:rsidRPr="00E43A03">
        <w:rPr>
          <w:rFonts w:ascii="Times New Roman" w:eastAsia="標楷體" w:hAnsi="Times New Roman" w:cs="Times New Roman"/>
          <w:b/>
          <w:color w:val="000000" w:themeColor="text1"/>
          <w:sz w:val="28"/>
          <w:szCs w:val="28"/>
        </w:rPr>
        <w:t>學年度入學新生適用）</w:t>
      </w:r>
    </w:p>
    <w:p w:rsidR="008A2C74" w:rsidRPr="008A2C74" w:rsidRDefault="008A2C74" w:rsidP="008A2C74">
      <w:pPr>
        <w:adjustRightInd w:val="0"/>
        <w:snapToGrid w:val="0"/>
        <w:spacing w:beforeLines="50" w:before="180"/>
        <w:jc w:val="center"/>
        <w:rPr>
          <w:rFonts w:ascii="Times Roman" w:eastAsia="標楷體" w:hAnsi="Times Roman"/>
          <w:bCs/>
        </w:rPr>
      </w:pPr>
      <w:r w:rsidRPr="008A2C74">
        <w:rPr>
          <w:rFonts w:ascii="Times Roman" w:eastAsia="標楷體" w:hAnsi="Times Roman"/>
          <w:bCs/>
        </w:rPr>
        <w:t>Department of Electrical Engineering (Program C), Yuan Ze University</w:t>
      </w:r>
    </w:p>
    <w:p w:rsidR="0061275F" w:rsidRPr="008A2C74"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8A2C74">
        <w:rPr>
          <w:rFonts w:ascii="Times Roman" w:eastAsia="標楷體" w:hAnsi="Times Roman"/>
          <w:bCs/>
        </w:rPr>
        <w:t>List of Required Courses for the Undergraduate Program</w:t>
      </w:r>
    </w:p>
    <w:p w:rsidR="0061275F" w:rsidRPr="006A205A" w:rsidRDefault="0061275F" w:rsidP="0061275F">
      <w:pPr>
        <w:snapToGrid w:val="0"/>
        <w:jc w:val="center"/>
        <w:rPr>
          <w:rFonts w:ascii="Times New Roman" w:eastAsia="標楷體" w:hAnsi="Times New Roman" w:cs="Times New Roman"/>
          <w:b/>
          <w:color w:val="000000" w:themeColor="text1"/>
          <w:sz w:val="28"/>
          <w:szCs w:val="28"/>
        </w:rPr>
      </w:pPr>
      <w:r w:rsidRPr="008A2C74">
        <w:rPr>
          <w:rFonts w:ascii="Times New Roman" w:eastAsia="標楷體" w:hAnsi="Times New Roman" w:cs="Times New Roman"/>
          <w:color w:val="000000" w:themeColor="text1"/>
          <w:sz w:val="28"/>
          <w:szCs w:val="28"/>
        </w:rPr>
        <w:t>（</w:t>
      </w:r>
      <w:r w:rsidR="008A2C74" w:rsidRPr="00F51571">
        <w:rPr>
          <w:rFonts w:ascii="Times New Roman" w:eastAsia="標楷體" w:hAnsi="Times New Roman" w:cs="Times New Roman"/>
          <w:bCs/>
        </w:rPr>
        <w:t>Applicable to newly-admitted students in 201</w:t>
      </w:r>
      <w:r w:rsidR="008A2C74" w:rsidRPr="00F51571">
        <w:rPr>
          <w:rFonts w:ascii="Times New Roman" w:eastAsia="標楷體" w:hAnsi="Times New Roman" w:cs="Times New Roman" w:hint="eastAsia"/>
          <w:bCs/>
        </w:rPr>
        <w:t>8</w:t>
      </w:r>
      <w:r w:rsidRPr="008A2C74">
        <w:rPr>
          <w:rFonts w:ascii="Times New Roman" w:eastAsia="標楷體" w:hAnsi="Times New Roman" w:cs="Times New Roman"/>
          <w:color w:val="000000" w:themeColor="text1"/>
          <w:sz w:val="28"/>
          <w:szCs w:val="28"/>
        </w:rPr>
        <w:t>）</w:t>
      </w:r>
    </w:p>
    <w:p w:rsidR="00587FB7" w:rsidRDefault="00587FB7" w:rsidP="00587FB7">
      <w:pPr>
        <w:snapToGrid w:val="0"/>
        <w:spacing w:line="240" w:lineRule="atLeast"/>
        <w:ind w:leftChars="192" w:left="461"/>
        <w:jc w:val="right"/>
        <w:rPr>
          <w:rFonts w:ascii="標楷體" w:eastAsia="標楷體" w:hAnsi="標楷體"/>
          <w:sz w:val="20"/>
          <w:szCs w:val="20"/>
        </w:rPr>
      </w:pPr>
      <w:r w:rsidRPr="00456B07">
        <w:rPr>
          <w:rFonts w:ascii="Times New Roman" w:hAnsi="Times New Roman" w:cs="Times New Roman"/>
          <w:sz w:val="20"/>
          <w:szCs w:val="20"/>
        </w:rPr>
        <w:t xml:space="preserve">107.05.02 </w:t>
      </w:r>
      <w:r w:rsidRPr="00456B07">
        <w:rPr>
          <w:rFonts w:ascii="標楷體" w:eastAsia="標楷體" w:hAnsi="標楷體" w:hint="eastAsia"/>
          <w:sz w:val="20"/>
          <w:szCs w:val="20"/>
        </w:rPr>
        <w:t>一</w:t>
      </w:r>
      <w:r w:rsidRPr="00456B07">
        <w:rPr>
          <w:rFonts w:ascii="Times New Roman" w:hAnsi="Times New Roman" w:cs="Times New Roman"/>
          <w:sz w:val="20"/>
          <w:szCs w:val="20"/>
        </w:rPr>
        <w:t>○</w:t>
      </w:r>
      <w:r w:rsidRPr="00456B07">
        <w:rPr>
          <w:rFonts w:ascii="標楷體" w:eastAsia="標楷體" w:hAnsi="標楷體" w:hint="eastAsia"/>
          <w:sz w:val="20"/>
          <w:szCs w:val="20"/>
        </w:rPr>
        <w:t>六學年度第五次教務會議通過</w:t>
      </w:r>
    </w:p>
    <w:p w:rsidR="00D03A6A" w:rsidRPr="0077659A" w:rsidRDefault="0077659A" w:rsidP="0077659A">
      <w:pPr>
        <w:wordWrap w:val="0"/>
        <w:snapToGrid w:val="0"/>
        <w:spacing w:line="240" w:lineRule="atLeast"/>
        <w:ind w:leftChars="192" w:left="461"/>
        <w:jc w:val="right"/>
        <w:rPr>
          <w:rFonts w:ascii="Times New Roman" w:hAnsi="Times New Roman" w:cs="Times New Roman"/>
          <w:sz w:val="20"/>
          <w:szCs w:val="20"/>
          <w:lang w:eastAsia="zh-CN"/>
        </w:rPr>
      </w:pPr>
      <w:r w:rsidRPr="0077659A">
        <w:rPr>
          <w:rFonts w:ascii="Times New Roman" w:hAnsi="Times New Roman" w:cs="Times New Roman"/>
          <w:sz w:val="20"/>
          <w:szCs w:val="20"/>
        </w:rPr>
        <w:t>109.05.06</w:t>
      </w:r>
      <w:r w:rsidRPr="00456B07">
        <w:rPr>
          <w:rFonts w:ascii="標楷體" w:eastAsia="標楷體" w:hAnsi="標楷體" w:hint="eastAsia"/>
          <w:sz w:val="20"/>
          <w:szCs w:val="20"/>
        </w:rPr>
        <w:t>一</w:t>
      </w:r>
      <w:r w:rsidRPr="00456B07">
        <w:rPr>
          <w:rFonts w:ascii="Times New Roman" w:hAnsi="Times New Roman" w:cs="Times New Roman"/>
          <w:sz w:val="20"/>
          <w:szCs w:val="20"/>
        </w:rPr>
        <w:t>○</w:t>
      </w:r>
      <w:r w:rsidRPr="0077659A">
        <w:rPr>
          <w:rFonts w:ascii="標楷體" w:eastAsia="標楷體" w:hAnsi="標楷體" w:cs="Times New Roman" w:hint="eastAsia"/>
          <w:sz w:val="20"/>
          <w:szCs w:val="20"/>
          <w:lang w:eastAsia="zh-HK"/>
        </w:rPr>
        <w:t>八</w:t>
      </w:r>
      <w:r w:rsidRPr="0077659A">
        <w:rPr>
          <w:rFonts w:ascii="標楷體" w:eastAsia="標楷體" w:hAnsi="標楷體" w:hint="eastAsia"/>
          <w:sz w:val="20"/>
          <w:szCs w:val="20"/>
          <w:lang w:eastAsia="zh-CN"/>
        </w:rPr>
        <w:t>學年度第</w:t>
      </w:r>
      <w:r w:rsidRPr="0077659A">
        <w:rPr>
          <w:rFonts w:ascii="標楷體" w:eastAsia="標楷體" w:hAnsi="標楷體" w:hint="eastAsia"/>
          <w:sz w:val="20"/>
          <w:szCs w:val="20"/>
        </w:rPr>
        <w:t>六</w:t>
      </w:r>
      <w:r w:rsidRPr="0077659A">
        <w:rPr>
          <w:rFonts w:ascii="標楷體" w:eastAsia="標楷體" w:hAnsi="標楷體" w:hint="eastAsia"/>
          <w:sz w:val="20"/>
          <w:szCs w:val="20"/>
          <w:lang w:eastAsia="zh-CN"/>
        </w:rPr>
        <w:t>次</w:t>
      </w:r>
      <w:r w:rsidRPr="0077659A">
        <w:rPr>
          <w:rFonts w:ascii="標楷體" w:eastAsia="標楷體" w:hAnsi="標楷體" w:hint="eastAsia"/>
          <w:color w:val="000000"/>
          <w:sz w:val="20"/>
          <w:szCs w:val="20"/>
          <w:lang w:eastAsia="zh-CN"/>
        </w:rPr>
        <w:t>教務會議</w:t>
      </w:r>
      <w:r w:rsidRPr="0077659A">
        <w:rPr>
          <w:rFonts w:ascii="標楷體" w:eastAsia="標楷體" w:hAnsi="標楷體" w:hint="eastAsia"/>
          <w:bCs/>
          <w:color w:val="000000"/>
          <w:sz w:val="20"/>
          <w:szCs w:val="20"/>
          <w:lang w:eastAsia="zh-CN"/>
        </w:rPr>
        <w:t>修訂</w:t>
      </w:r>
      <w:r w:rsidRPr="0077659A">
        <w:rPr>
          <w:rFonts w:ascii="標楷體" w:eastAsia="標楷體" w:hAnsi="標楷體" w:hint="eastAsia"/>
          <w:color w:val="000000"/>
          <w:sz w:val="20"/>
          <w:szCs w:val="20"/>
          <w:lang w:eastAsia="zh-CN"/>
        </w:rPr>
        <w:t>通過</w:t>
      </w:r>
    </w:p>
    <w:p w:rsidR="00CB5E74" w:rsidRDefault="00587FB7" w:rsidP="00587FB7">
      <w:pPr>
        <w:snapToGrid w:val="0"/>
        <w:spacing w:line="240" w:lineRule="atLeast"/>
        <w:ind w:right="200"/>
        <w:jc w:val="right"/>
        <w:rPr>
          <w:rFonts w:ascii="Times New Roman" w:hAnsi="Times New Roman" w:cs="Times New Roman"/>
          <w:sz w:val="20"/>
          <w:szCs w:val="20"/>
        </w:rPr>
      </w:pPr>
      <w:r w:rsidRPr="00456B07">
        <w:rPr>
          <w:rFonts w:ascii="Times New Roman" w:hAnsi="Times New Roman" w:cs="Times New Roman"/>
          <w:color w:val="000000" w:themeColor="text1"/>
          <w:sz w:val="20"/>
          <w:szCs w:val="20"/>
        </w:rPr>
        <w:t xml:space="preserve">Passed </w:t>
      </w:r>
      <w:r w:rsidRPr="00456B07">
        <w:rPr>
          <w:rFonts w:ascii="Times New Roman" w:hAnsi="Times New Roman" w:cs="Times New Roman"/>
          <w:sz w:val="20"/>
          <w:szCs w:val="20"/>
        </w:rPr>
        <w:t>by the 5th Academic Affairs Meeting, Academic Year 2017, on May</w:t>
      </w:r>
      <w:r w:rsidRPr="00456B07">
        <w:rPr>
          <w:rFonts w:ascii="Times New Roman" w:hAnsi="Times New Roman" w:cs="Times New Roman" w:hint="eastAsia"/>
          <w:sz w:val="20"/>
          <w:szCs w:val="20"/>
        </w:rPr>
        <w:t xml:space="preserve"> </w:t>
      </w:r>
      <w:r w:rsidRPr="00456B07">
        <w:rPr>
          <w:rFonts w:ascii="Times New Roman" w:hAnsi="Times New Roman" w:cs="Times New Roman"/>
          <w:sz w:val="20"/>
          <w:szCs w:val="20"/>
        </w:rPr>
        <w:t>2, 2018</w:t>
      </w:r>
    </w:p>
    <w:p w:rsidR="0077659A" w:rsidRPr="0077659A" w:rsidRDefault="0077659A" w:rsidP="00587FB7">
      <w:pPr>
        <w:snapToGrid w:val="0"/>
        <w:spacing w:line="240" w:lineRule="atLeast"/>
        <w:ind w:right="200"/>
        <w:jc w:val="right"/>
        <w:rPr>
          <w:rFonts w:ascii="Times New Roman" w:eastAsia="標楷體" w:hAnsi="Times New Roman" w:cs="Times New Roman"/>
          <w:color w:val="000000" w:themeColor="text1"/>
          <w:sz w:val="20"/>
          <w:szCs w:val="20"/>
        </w:rPr>
      </w:pPr>
      <w:r w:rsidRPr="0077659A">
        <w:rPr>
          <w:rFonts w:ascii="Times New Roman" w:hAnsi="Times New Roman" w:cs="Times New Roman"/>
          <w:color w:val="000000" w:themeColor="text1"/>
          <w:sz w:val="20"/>
          <w:szCs w:val="20"/>
        </w:rPr>
        <w:t>Amended</w:t>
      </w:r>
      <w:r w:rsidRPr="0077659A">
        <w:rPr>
          <w:rFonts w:ascii="Times New Roman" w:hAnsi="Times New Roman" w:cs="Times New Roman"/>
          <w:color w:val="000000"/>
          <w:sz w:val="20"/>
          <w:szCs w:val="20"/>
        </w:rPr>
        <w:t xml:space="preserve"> by the 6th Academic Affairs Meeting, Academic Year</w:t>
      </w:r>
      <w:r w:rsidRPr="0077659A">
        <w:rPr>
          <w:rFonts w:ascii="Times New Roman" w:hAnsi="Times New Roman" w:cs="Times New Roman"/>
          <w:sz w:val="20"/>
          <w:szCs w:val="20"/>
        </w:rPr>
        <w:t xml:space="preserve"> 2019, on May 06, 2020</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244"/>
        <w:gridCol w:w="1217"/>
        <w:gridCol w:w="1036"/>
        <w:gridCol w:w="1164"/>
        <w:gridCol w:w="1067"/>
        <w:gridCol w:w="992"/>
      </w:tblGrid>
      <w:tr w:rsidR="006A205A" w:rsidRPr="006A205A" w:rsidTr="00234875">
        <w:trPr>
          <w:cantSplit/>
          <w:trHeight w:val="488"/>
          <w:jc w:val="center"/>
        </w:trPr>
        <w:tc>
          <w:tcPr>
            <w:tcW w:w="992" w:type="dxa"/>
            <w:vMerge w:val="restart"/>
            <w:vAlign w:val="center"/>
          </w:tcPr>
          <w:p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學年</w:t>
            </w:r>
            <w:r w:rsidRPr="006A205A">
              <w:rPr>
                <w:rFonts w:ascii="Times New Roman" w:eastAsia="標楷體" w:hAnsi="Times New Roman" w:cs="Times New Roman"/>
                <w:color w:val="000000" w:themeColor="text1"/>
                <w:sz w:val="16"/>
                <w:szCs w:val="16"/>
              </w:rPr>
              <w:t>Year</w:t>
            </w:r>
          </w:p>
          <w:p w:rsidR="00B70DDC" w:rsidRPr="006A205A" w:rsidRDefault="00B70DDC" w:rsidP="00B70DD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461"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2200"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234875">
        <w:trPr>
          <w:cantSplit/>
          <w:trHeight w:val="321"/>
          <w:jc w:val="center"/>
        </w:trPr>
        <w:tc>
          <w:tcPr>
            <w:tcW w:w="992" w:type="dxa"/>
            <w:vMerge/>
          </w:tcPr>
          <w:p w:rsidR="00C52440" w:rsidRPr="006A205A"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244"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17"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36"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164"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234875">
        <w:trPr>
          <w:cantSplit/>
          <w:trHeight w:hRule="exact" w:val="705"/>
          <w:jc w:val="center"/>
        </w:trPr>
        <w:tc>
          <w:tcPr>
            <w:tcW w:w="992" w:type="dxa"/>
            <w:vMerge w:val="restart"/>
            <w:vAlign w:val="center"/>
          </w:tcPr>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共</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同</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必</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修</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科</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目</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University Compulsory Courses</w:t>
            </w:r>
          </w:p>
          <w:p w:rsidR="0061275F" w:rsidRPr="006A205A" w:rsidRDefault="0061275F" w:rsidP="003C1FB7">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00BD6912" w:rsidRPr="006A205A">
              <w:rPr>
                <w:rFonts w:ascii="Times New Roman" w:eastAsia="標楷體" w:hAnsi="Times New Roman" w:cs="Times New Roman" w:hint="eastAsia"/>
                <w:color w:val="000000" w:themeColor="text1"/>
                <w:sz w:val="18"/>
                <w:szCs w:val="20"/>
              </w:rPr>
              <w:t>1</w:t>
            </w:r>
            <w:r w:rsidRPr="006A205A">
              <w:rPr>
                <w:rFonts w:ascii="Times New Roman" w:eastAsia="標楷體" w:hAnsi="Times New Roman" w:cs="Times New Roman"/>
                <w:color w:val="000000" w:themeColor="text1"/>
                <w:sz w:val="18"/>
                <w:szCs w:val="20"/>
              </w:rPr>
              <w:t>）</w:t>
            </w:r>
          </w:p>
        </w:tc>
        <w:tc>
          <w:tcPr>
            <w:tcW w:w="120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國文（一）</w:t>
            </w:r>
            <w:r w:rsidRPr="006A205A">
              <w:rPr>
                <w:rFonts w:ascii="Times New Roman" w:eastAsia="標楷體" w:hAnsi="Times New Roman" w:cs="Times New Roman"/>
                <w:color w:val="000000" w:themeColor="text1"/>
                <w:sz w:val="18"/>
                <w:szCs w:val="20"/>
              </w:rPr>
              <w:br/>
              <w:t xml:space="preserve">Chinese </w:t>
            </w:r>
            <w:r w:rsidRPr="006A205A">
              <w:rPr>
                <w:rFonts w:ascii="Times New Roman" w:eastAsia="標楷體" w:hAnsi="Times New Roman" w:cs="Times New Roman"/>
                <w:color w:val="000000" w:themeColor="text1"/>
                <w:sz w:val="18"/>
                <w:szCs w:val="18"/>
              </w:rPr>
              <w:t>(I)</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國文（二）</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 xml:space="preserve">Chinese </w:t>
            </w:r>
            <w:r w:rsidRPr="006A205A">
              <w:rPr>
                <w:rFonts w:ascii="Times New Roman" w:eastAsia="標楷體" w:hAnsi="Times New Roman" w:cs="Times New Roman"/>
                <w:color w:val="000000" w:themeColor="text1"/>
                <w:sz w:val="18"/>
                <w:szCs w:val="18"/>
              </w:rPr>
              <w:t>(II)</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4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21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3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234875">
        <w:trPr>
          <w:cantSplit/>
          <w:trHeight w:hRule="exact" w:val="715"/>
          <w:jc w:val="center"/>
        </w:trPr>
        <w:tc>
          <w:tcPr>
            <w:tcW w:w="992" w:type="dxa"/>
            <w:vMerge/>
          </w:tcPr>
          <w:p w:rsidR="0061275F" w:rsidRPr="006A205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英語（一）</w:t>
            </w:r>
            <w:r w:rsidRPr="006A205A">
              <w:rPr>
                <w:rFonts w:ascii="Times New Roman" w:eastAsia="標楷體" w:hAnsi="Times New Roman" w:cs="Times New Roman"/>
                <w:color w:val="000000" w:themeColor="text1"/>
                <w:sz w:val="18"/>
                <w:szCs w:val="20"/>
              </w:rPr>
              <w:br/>
              <w:t>English (I)</w:t>
            </w:r>
          </w:p>
          <w:p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英語（二）</w:t>
            </w:r>
            <w:r w:rsidRPr="006A205A">
              <w:rPr>
                <w:rFonts w:ascii="Times New Roman" w:eastAsia="標楷體" w:hAnsi="Times New Roman" w:cs="Times New Roman"/>
                <w:color w:val="000000" w:themeColor="text1"/>
                <w:sz w:val="18"/>
                <w:szCs w:val="20"/>
              </w:rPr>
              <w:br/>
              <w:t>English (II)</w:t>
            </w:r>
          </w:p>
          <w:p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4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21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3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C52440">
        <w:trPr>
          <w:cantSplit/>
          <w:trHeight w:val="740"/>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6A205A" w:rsidRDefault="004C50CF" w:rsidP="004C50CF">
            <w:pPr>
              <w:snapToGrid w:val="0"/>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18"/>
                <w:szCs w:val="18"/>
              </w:rPr>
              <w:t>程式語言共</w:t>
            </w:r>
            <w:r w:rsidRPr="006A205A">
              <w:rPr>
                <w:rFonts w:ascii="Times New Roman" w:eastAsia="標楷體" w:hAnsi="Times New Roman" w:hint="eastAsia"/>
                <w:color w:val="000000" w:themeColor="text1"/>
                <w:sz w:val="18"/>
                <w:szCs w:val="18"/>
              </w:rPr>
              <w:t>4</w:t>
            </w:r>
            <w:r w:rsidRPr="006A205A">
              <w:rPr>
                <w:rFonts w:ascii="Times New Roman" w:eastAsia="標楷體" w:hAnsi="Times New Roman"/>
                <w:color w:val="000000" w:themeColor="text1"/>
                <w:sz w:val="18"/>
                <w:szCs w:val="18"/>
              </w:rPr>
              <w:t>學分，依各院修課規則辦理。</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開課名稱：基礎程式設計</w:t>
            </w:r>
            <w:r w:rsidRPr="006A205A">
              <w:rPr>
                <w:rFonts w:ascii="Times New Roman" w:eastAsia="標楷體" w:hAnsi="Times New Roman" w:hint="eastAsia"/>
                <w:color w:val="000000" w:themeColor="text1"/>
                <w:sz w:val="18"/>
                <w:szCs w:val="18"/>
              </w:rPr>
              <w:t>)</w:t>
            </w:r>
          </w:p>
          <w:p w:rsidR="000C09C3" w:rsidRPr="006A205A" w:rsidRDefault="004C50CF" w:rsidP="004C50CF">
            <w:pPr>
              <w:snapToGrid w:val="0"/>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6A205A">
              <w:rPr>
                <w:rFonts w:ascii="Times New Roman" w:eastAsia="標楷體" w:hAnsi="Times New Roman" w:hint="eastAsia"/>
                <w:color w:val="000000" w:themeColor="text1"/>
                <w:sz w:val="18"/>
                <w:szCs w:val="18"/>
              </w:rPr>
              <w:t>F</w:t>
            </w:r>
            <w:r w:rsidRPr="006A205A">
              <w:rPr>
                <w:rFonts w:ascii="Times New Roman" w:eastAsia="標楷體" w:hAnsi="Times New Roman"/>
                <w:color w:val="000000" w:themeColor="text1"/>
                <w:sz w:val="18"/>
                <w:szCs w:val="18"/>
              </w:rPr>
              <w:t>undamental</w:t>
            </w:r>
            <w:r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olor w:val="000000" w:themeColor="text1"/>
                <w:sz w:val="18"/>
                <w:szCs w:val="18"/>
              </w:rPr>
              <w:t>Computer Programming)</w:t>
            </w:r>
          </w:p>
        </w:tc>
      </w:tr>
      <w:tr w:rsidR="006A205A" w:rsidRPr="006A205A" w:rsidTr="00C52440">
        <w:trPr>
          <w:cantSplit/>
          <w:trHeight w:hRule="exact" w:val="5726"/>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6A205A" w:rsidRDefault="004C50CF" w:rsidP="00E40B37">
            <w:pPr>
              <w:snapToGrid w:val="0"/>
              <w:spacing w:line="240" w:lineRule="atLeast"/>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外語課程應依「通識外語修課規定」修習，共計</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w:t>
            </w:r>
          </w:p>
          <w:p w:rsidR="004C50CF" w:rsidRPr="006A205A" w:rsidRDefault="004C50CF" w:rsidP="00E40B37">
            <w:pPr>
              <w:numPr>
                <w:ilvl w:val="0"/>
                <w:numId w:val="3"/>
              </w:numPr>
              <w:snapToGrid w:val="0"/>
              <w:spacing w:line="240" w:lineRule="atLeast"/>
              <w:ind w:left="137"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「英語（一）」及「英語（二）」為基礎課程，採能力分級上課，共計二學期四學分。</w:t>
            </w:r>
          </w:p>
          <w:p w:rsidR="004C50CF" w:rsidRPr="006A205A" w:rsidRDefault="004C50CF" w:rsidP="00E40B37">
            <w:pPr>
              <w:numPr>
                <w:ilvl w:val="0"/>
                <w:numId w:val="3"/>
              </w:numPr>
              <w:snapToGrid w:val="0"/>
              <w:spacing w:line="240" w:lineRule="atLeast"/>
              <w:ind w:left="137"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除了「英語（一）」及「英語（二）」外，應修習主題式英語課程三學期</w:t>
            </w:r>
            <w:r w:rsidRPr="006A205A">
              <w:rPr>
                <w:rFonts w:ascii="Times New Roman" w:eastAsia="標楷體" w:hAnsi="Times New Roman"/>
                <w:color w:val="000000" w:themeColor="text1"/>
                <w:sz w:val="18"/>
                <w:szCs w:val="18"/>
              </w:rPr>
              <w:t>5</w:t>
            </w:r>
            <w:r w:rsidRPr="006A205A">
              <w:rPr>
                <w:rFonts w:ascii="Times New Roman" w:eastAsia="標楷體" w:hAnsi="Times New Roman" w:hint="eastAsia"/>
                <w:color w:val="000000" w:themeColor="text1"/>
                <w:sz w:val="18"/>
                <w:szCs w:val="18"/>
              </w:rPr>
              <w:t>學分，畢業前需修畢三個不同英語課程，始取得畢業資格。大一英語能力後測</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分者，應修習「應試加強班」，修習「應試加強班」期間之期末</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分者，則該科成績將「不及格」，並應再次修習「應試加強班」，直到取得</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模擬測驗分數達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含</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始得修習其他主題式英語課程。</w:t>
            </w:r>
          </w:p>
          <w:p w:rsidR="004C50CF" w:rsidRPr="006A205A" w:rsidRDefault="004C50CF" w:rsidP="00E40B37">
            <w:pPr>
              <w:numPr>
                <w:ilvl w:val="0"/>
                <w:numId w:val="3"/>
              </w:numPr>
              <w:snapToGrid w:val="0"/>
              <w:spacing w:line="240" w:lineRule="atLeast"/>
              <w:ind w:left="137"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另開設「英語檢定」計一學期</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學分，「英語檢定」之修課限制與注意事項，請參照「英語檢定」修課規定，並由通識教學部公佈後施行。</w:t>
            </w:r>
          </w:p>
          <w:p w:rsidR="004C50CF" w:rsidRPr="006A205A" w:rsidRDefault="004C50CF" w:rsidP="00E40B37">
            <w:pPr>
              <w:snapToGrid w:val="0"/>
              <w:spacing w:line="240" w:lineRule="atLeast"/>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外國學生改修華語須經國際語言文化中心審核通過始可改修華語課程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學分，其華語課程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學分應含「華語檢定」</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學分，「華語檢定」修課限制與注事意項，請參照「英語檢定」修課規定。</w:t>
            </w:r>
          </w:p>
          <w:p w:rsidR="004C50CF" w:rsidRPr="006A205A" w:rsidRDefault="004C50CF" w:rsidP="00B70DDC">
            <w:p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The undergraduate students must complete 10 required credits of foreign language courses as follows:</w:t>
            </w:r>
          </w:p>
          <w:p w:rsidR="004C50CF" w:rsidRPr="006A205A" w:rsidRDefault="004C50CF" w:rsidP="00B70DDC">
            <w:pPr>
              <w:widowControl w:val="0"/>
              <w:numPr>
                <w:ilvl w:val="0"/>
                <w:numId w:val="4"/>
              </w:num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English (I), (II): 4 credits</w:t>
            </w:r>
          </w:p>
          <w:p w:rsidR="004C50CF" w:rsidRPr="006A205A" w:rsidRDefault="004C50CF" w:rsidP="00B70DDC">
            <w:pPr>
              <w:widowControl w:val="0"/>
              <w:numPr>
                <w:ilvl w:val="0"/>
                <w:numId w:val="4"/>
              </w:num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 xml:space="preserve">English thematic course: 5 credits </w:t>
            </w:r>
          </w:p>
          <w:p w:rsidR="004C50CF" w:rsidRPr="006A205A" w:rsidRDefault="004C50CF" w:rsidP="00B70DDC">
            <w:pPr>
              <w:widowControl w:val="0"/>
              <w:numPr>
                <w:ilvl w:val="0"/>
                <w:numId w:val="4"/>
              </w:num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English Test: 1 credit</w:t>
            </w:r>
          </w:p>
          <w:p w:rsidR="004C50CF" w:rsidRPr="006A205A" w:rsidRDefault="004C50CF" w:rsidP="00B70DDC">
            <w:p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English (I) and (II) are 4 credits elementary courses for the freshmen who are grouped on English competence-based to complete within two semesters.</w:t>
            </w:r>
          </w:p>
          <w:p w:rsidR="004C50CF" w:rsidRPr="006A205A" w:rsidRDefault="004C50CF" w:rsidP="00B70DDC">
            <w:p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 xml:space="preserve">English thematic courses are 5-credit of English courses; students are required to obtain </w:t>
            </w:r>
          </w:p>
          <w:p w:rsidR="004C50CF" w:rsidRPr="006A205A" w:rsidRDefault="004C50CF" w:rsidP="00B70DDC">
            <w:p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5 credits through 3 different thematic courses for graduation.</w:t>
            </w:r>
          </w:p>
          <w:p w:rsidR="004C50CF" w:rsidRPr="006A205A" w:rsidRDefault="004C50CF" w:rsidP="00B70DDC">
            <w:pPr>
              <w:snapToGrid w:val="0"/>
              <w:spacing w:line="240" w:lineRule="atLeast"/>
              <w:rPr>
                <w:rFonts w:ascii="Times New Roman" w:eastAsia="標楷體" w:hAnsi="Times New Roman"/>
                <w:color w:val="000000" w:themeColor="text1"/>
                <w:sz w:val="20"/>
                <w:szCs w:val="20"/>
              </w:rPr>
            </w:pPr>
            <w:r w:rsidRPr="006A205A">
              <w:rPr>
                <w:rFonts w:ascii="Times New Roman" w:eastAsia="標楷體" w:hAnsi="Times New Roman"/>
                <w:color w:val="000000" w:themeColor="text1"/>
                <w:sz w:val="20"/>
                <w:szCs w:val="20"/>
              </w:rPr>
              <w:t>For the requirements of registering “English Testing”, please refer to "the Regulation for Registering English Test" announced and implemented by the College of General Education.</w:t>
            </w:r>
          </w:p>
          <w:p w:rsidR="004C50CF" w:rsidRPr="006A205A" w:rsidRDefault="004C50CF" w:rsidP="00B70DDC">
            <w:pPr>
              <w:snapToGrid w:val="0"/>
              <w:spacing w:line="240" w:lineRule="atLeast"/>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20"/>
                <w:szCs w:val="20"/>
              </w:rPr>
              <w:t>Foreign students need approval by ILCC for taking 10 credits of Mandarin Chinese courses as alternative courses of English.</w:t>
            </w:r>
          </w:p>
          <w:p w:rsidR="000C09C3" w:rsidRPr="006A205A" w:rsidRDefault="004C50CF" w:rsidP="004C50CF">
            <w:pPr>
              <w:snapToGrid w:val="0"/>
              <w:rPr>
                <w:rFonts w:ascii="Times New Roman" w:eastAsia="標楷體" w:hAnsi="Times New Roman" w:cs="Times New Roman"/>
                <w:color w:val="000000" w:themeColor="text1"/>
              </w:rPr>
            </w:pPr>
            <w:r w:rsidRPr="006A205A">
              <w:rPr>
                <w:rFonts w:ascii="Times New Roman" w:eastAsia="標楷體" w:hAnsi="Times New Roman"/>
                <w:color w:val="000000" w:themeColor="text1"/>
                <w:sz w:val="18"/>
                <w:szCs w:val="18"/>
              </w:rPr>
              <w:t>英語檢定</w:t>
            </w:r>
            <w:r w:rsidRPr="006A205A">
              <w:rPr>
                <w:rFonts w:ascii="Times New Roman" w:eastAsia="標楷體" w:hAnsi="Times New Roman"/>
                <w:color w:val="000000" w:themeColor="text1"/>
                <w:sz w:val="18"/>
                <w:szCs w:val="18"/>
              </w:rPr>
              <w:t>English Testing</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1</w:t>
            </w:r>
            <w:r w:rsidRPr="006A205A">
              <w:rPr>
                <w:rFonts w:ascii="Times New Roman" w:eastAsia="標楷體" w:hAnsi="Times New Roman"/>
                <w:color w:val="000000" w:themeColor="text1"/>
                <w:sz w:val="18"/>
                <w:szCs w:val="18"/>
              </w:rPr>
              <w:t>）、經典五十</w:t>
            </w:r>
            <w:r w:rsidRPr="006A205A">
              <w:rPr>
                <w:rFonts w:ascii="Times New Roman" w:eastAsia="標楷體" w:hAnsi="Times New Roman"/>
                <w:color w:val="000000" w:themeColor="text1"/>
                <w:sz w:val="18"/>
                <w:szCs w:val="18"/>
              </w:rPr>
              <w:t>Fifty Canonized Books</w:t>
            </w:r>
            <w:r w:rsidRPr="006A205A">
              <w:rPr>
                <w:rFonts w:ascii="Times New Roman" w:eastAsia="標楷體" w:hAnsi="Times New Roman"/>
                <w:color w:val="000000" w:themeColor="text1"/>
                <w:sz w:val="18"/>
                <w:szCs w:val="18"/>
              </w:rPr>
              <w:t>（</w:t>
            </w:r>
            <w:r w:rsidRPr="006A205A">
              <w:rPr>
                <w:rFonts w:ascii="Times New Roman" w:eastAsia="標楷體" w:hAnsi="Times New Roman"/>
                <w:color w:val="000000" w:themeColor="text1"/>
                <w:sz w:val="18"/>
                <w:szCs w:val="18"/>
              </w:rPr>
              <w:t>2</w:t>
            </w:r>
            <w:r w:rsidRPr="006A205A">
              <w:rPr>
                <w:rFonts w:ascii="Times New Roman" w:eastAsia="標楷體" w:hAnsi="Times New Roman"/>
                <w:color w:val="000000" w:themeColor="text1"/>
                <w:sz w:val="18"/>
                <w:szCs w:val="18"/>
              </w:rPr>
              <w:t>）、服務學習</w:t>
            </w:r>
            <w:r w:rsidRPr="006A205A">
              <w:rPr>
                <w:rFonts w:ascii="Times New Roman" w:eastAsia="標楷體" w:hAnsi="Times New Roman"/>
                <w:color w:val="000000" w:themeColor="text1"/>
                <w:sz w:val="18"/>
                <w:szCs w:val="18"/>
              </w:rPr>
              <w:t>Service</w:t>
            </w:r>
            <w:r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olor w:val="000000" w:themeColor="text1"/>
                <w:sz w:val="18"/>
                <w:szCs w:val="18"/>
              </w:rPr>
              <w:t>Learning</w:t>
            </w:r>
            <w:r w:rsidRPr="006A205A">
              <w:rPr>
                <w:rFonts w:ascii="Times New Roman" w:eastAsia="標楷體" w:hAnsi="Times New Roman"/>
                <w:color w:val="000000" w:themeColor="text1"/>
                <w:sz w:val="18"/>
                <w:szCs w:val="18"/>
              </w:rPr>
              <w:t>（</w:t>
            </w:r>
            <w:r w:rsidRPr="006A205A">
              <w:rPr>
                <w:rFonts w:ascii="Times New Roman" w:eastAsia="標楷體" w:hAnsi="Times New Roman"/>
                <w:color w:val="000000" w:themeColor="text1"/>
                <w:sz w:val="18"/>
                <w:szCs w:val="18"/>
              </w:rPr>
              <w:t>1</w:t>
            </w:r>
            <w:r w:rsidRPr="006A205A">
              <w:rPr>
                <w:rFonts w:ascii="Times New Roman" w:eastAsia="標楷體" w:hAnsi="Times New Roman"/>
                <w:color w:val="000000" w:themeColor="text1"/>
                <w:sz w:val="18"/>
                <w:szCs w:val="18"/>
              </w:rPr>
              <w:t>）</w:t>
            </w:r>
          </w:p>
        </w:tc>
      </w:tr>
      <w:tr w:rsidR="006A205A" w:rsidRPr="006A205A" w:rsidTr="00234875">
        <w:trPr>
          <w:cantSplit/>
          <w:trHeight w:hRule="exact" w:val="845"/>
          <w:jc w:val="center"/>
        </w:trPr>
        <w:tc>
          <w:tcPr>
            <w:tcW w:w="992" w:type="dxa"/>
            <w:vMerge/>
          </w:tcPr>
          <w:p w:rsidR="0061275F" w:rsidRPr="006A205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20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24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21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03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E04BAF">
        <w:trPr>
          <w:cantSplit/>
          <w:trHeight w:hRule="exact" w:val="1000"/>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6A205A" w:rsidRDefault="004C50CF" w:rsidP="00E04BAF">
            <w:pPr>
              <w:snapToGrid w:val="0"/>
              <w:spacing w:line="240" w:lineRule="atLeast"/>
              <w:jc w:val="center"/>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18"/>
                <w:szCs w:val="18"/>
              </w:rPr>
              <w:t>體育除修習大一至大</w:t>
            </w:r>
            <w:r w:rsidRPr="006A205A">
              <w:rPr>
                <w:rFonts w:ascii="Times New Roman" w:eastAsia="標楷體" w:hAnsi="Times New Roman" w:hint="eastAsia"/>
                <w:color w:val="000000" w:themeColor="text1"/>
                <w:sz w:val="18"/>
                <w:szCs w:val="18"/>
              </w:rPr>
              <w:t>二</w:t>
            </w:r>
            <w:r w:rsidRPr="006A205A">
              <w:rPr>
                <w:rFonts w:ascii="Times New Roman" w:eastAsia="標楷體" w:hAnsi="Times New Roman" w:hint="eastAsia"/>
                <w:color w:val="000000" w:themeColor="text1"/>
                <w:sz w:val="18"/>
                <w:szCs w:val="18"/>
              </w:rPr>
              <w:t>4</w:t>
            </w:r>
            <w:r w:rsidRPr="006A205A">
              <w:rPr>
                <w:rFonts w:ascii="Times New Roman" w:eastAsia="標楷體" w:hAnsi="Times New Roman" w:hint="eastAsia"/>
                <w:color w:val="000000" w:themeColor="text1"/>
                <w:sz w:val="18"/>
                <w:szCs w:val="18"/>
              </w:rPr>
              <w:t>個</w:t>
            </w:r>
            <w:r w:rsidRPr="006A205A">
              <w:rPr>
                <w:rFonts w:ascii="Times New Roman" w:eastAsia="標楷體" w:hAnsi="Times New Roman"/>
                <w:color w:val="000000" w:themeColor="text1"/>
                <w:sz w:val="18"/>
                <w:szCs w:val="18"/>
              </w:rPr>
              <w:t>學期外，另需通過「游泳能力檢定」及「心肺適能檢定」等二項檢測，列為畢業門檻。</w:t>
            </w:r>
          </w:p>
          <w:p w:rsidR="000C09C3" w:rsidRPr="006A205A" w:rsidRDefault="004C50CF" w:rsidP="00E04BAF">
            <w:pPr>
              <w:snapToGrid w:val="0"/>
              <w:spacing w:line="240" w:lineRule="atLeast"/>
              <w:rPr>
                <w:rFonts w:ascii="Times New Roman" w:eastAsia="標楷體" w:hAnsi="Times New Roman" w:cs="Times New Roman"/>
                <w:color w:val="000000" w:themeColor="text1"/>
              </w:rPr>
            </w:pPr>
            <w:r w:rsidRPr="006A205A">
              <w:rPr>
                <w:rFonts w:ascii="Times New Roman" w:eastAsia="標楷體" w:hAnsi="Times New Roman"/>
                <w:color w:val="000000" w:themeColor="text1"/>
                <w:sz w:val="18"/>
                <w:szCs w:val="18"/>
              </w:rPr>
              <w:t xml:space="preserve">Beside taking PE courses for </w:t>
            </w:r>
            <w:r w:rsidRPr="006A205A">
              <w:rPr>
                <w:rFonts w:ascii="Times New Roman" w:eastAsia="標楷體" w:hAnsi="Times New Roman" w:hint="eastAsia"/>
                <w:color w:val="000000" w:themeColor="text1"/>
                <w:sz w:val="18"/>
                <w:szCs w:val="18"/>
              </w:rPr>
              <w:t>4</w:t>
            </w:r>
            <w:r w:rsidRPr="006A205A">
              <w:rPr>
                <w:rFonts w:ascii="Times New Roman" w:eastAsia="標楷體" w:hAnsi="Times New Roman"/>
                <w:color w:val="000000" w:themeColor="text1"/>
                <w:sz w:val="18"/>
                <w:szCs w:val="18"/>
              </w:rPr>
              <w:t xml:space="preserve"> semesters (Year 1 to </w:t>
            </w:r>
            <w:r w:rsidRPr="006A205A">
              <w:rPr>
                <w:rFonts w:ascii="Times New Roman" w:eastAsia="標楷體" w:hAnsi="Times New Roman" w:hint="eastAsia"/>
                <w:color w:val="000000" w:themeColor="text1"/>
                <w:sz w:val="18"/>
                <w:szCs w:val="18"/>
              </w:rPr>
              <w:t>2</w:t>
            </w:r>
            <w:r w:rsidRPr="006A205A">
              <w:rPr>
                <w:rFonts w:ascii="Times New Roman" w:eastAsia="標楷體" w:hAnsi="Times New Roman"/>
                <w:color w:val="000000" w:themeColor="text1"/>
                <w:sz w:val="18"/>
                <w:szCs w:val="18"/>
              </w:rPr>
              <w:t>), students must pass both swimming and cardiopulmonary function tests.</w:t>
            </w:r>
          </w:p>
        </w:tc>
      </w:tr>
      <w:tr w:rsidR="006A205A" w:rsidRPr="006A205A" w:rsidTr="00E43A03">
        <w:trPr>
          <w:cantSplit/>
          <w:trHeight w:hRule="exact" w:val="1675"/>
          <w:jc w:val="center"/>
        </w:trPr>
        <w:tc>
          <w:tcPr>
            <w:tcW w:w="992" w:type="dxa"/>
          </w:tcPr>
          <w:p w:rsidR="000C09C3" w:rsidRPr="006A205A"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通識教育科目</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General Education</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Courses</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10</w:t>
            </w:r>
            <w:r w:rsidRPr="006A205A">
              <w:rPr>
                <w:rFonts w:ascii="Times New Roman" w:eastAsia="標楷體" w:hAnsi="Times New Roman" w:cs="Times New Roman"/>
                <w:color w:val="000000" w:themeColor="text1"/>
                <w:sz w:val="18"/>
                <w:szCs w:val="20"/>
              </w:rPr>
              <w:t>）</w:t>
            </w:r>
          </w:p>
        </w:tc>
        <w:tc>
          <w:tcPr>
            <w:tcW w:w="9130" w:type="dxa"/>
            <w:gridSpan w:val="8"/>
          </w:tcPr>
          <w:p w:rsidR="004C50CF" w:rsidRPr="006A205A" w:rsidRDefault="004C50CF" w:rsidP="002A00EE">
            <w:pPr>
              <w:snapToGrid w:val="0"/>
              <w:spacing w:line="240" w:lineRule="atLeast"/>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18"/>
                <w:szCs w:val="18"/>
              </w:rPr>
              <w:t>通識課程分為人文藝術</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color w:val="000000" w:themeColor="text1"/>
                <w:sz w:val="18"/>
                <w:szCs w:val="18"/>
              </w:rPr>
              <w:t>自然科學</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color w:val="000000" w:themeColor="text1"/>
                <w:sz w:val="18"/>
                <w:szCs w:val="18"/>
              </w:rPr>
              <w:t>社會科學及生命科學四大類。學生須於四大領域中各選修</w:t>
            </w:r>
            <w:r w:rsidRPr="006A205A">
              <w:rPr>
                <w:rFonts w:ascii="Times New Roman" w:eastAsia="標楷體" w:hAnsi="Times New Roman"/>
                <w:color w:val="000000" w:themeColor="text1"/>
                <w:sz w:val="18"/>
                <w:szCs w:val="18"/>
              </w:rPr>
              <w:t>2</w:t>
            </w:r>
            <w:r w:rsidRPr="006A205A">
              <w:rPr>
                <w:rFonts w:ascii="Times New Roman" w:eastAsia="標楷體" w:hAnsi="Times New Roman"/>
                <w:color w:val="000000" w:themeColor="text1"/>
                <w:sz w:val="18"/>
                <w:szCs w:val="18"/>
              </w:rPr>
              <w:t>學分課程，共計</w:t>
            </w:r>
            <w:r w:rsidRPr="006A205A">
              <w:rPr>
                <w:rFonts w:ascii="Times New Roman" w:eastAsia="標楷體" w:hAnsi="Times New Roman"/>
                <w:color w:val="000000" w:themeColor="text1"/>
                <w:sz w:val="18"/>
                <w:szCs w:val="18"/>
              </w:rPr>
              <w:t>8</w:t>
            </w:r>
            <w:r w:rsidRPr="006A205A">
              <w:rPr>
                <w:rFonts w:ascii="Times New Roman" w:eastAsia="標楷體" w:hAnsi="Times New Roman"/>
                <w:color w:val="000000" w:themeColor="text1"/>
                <w:sz w:val="18"/>
                <w:szCs w:val="18"/>
              </w:rPr>
              <w:t>學分。</w:t>
            </w:r>
            <w:r w:rsidRPr="006A205A">
              <w:rPr>
                <w:rFonts w:ascii="Times New Roman" w:eastAsia="標楷體" w:hAnsi="Times New Roman"/>
                <w:color w:val="000000" w:themeColor="text1"/>
                <w:sz w:val="18"/>
                <w:szCs w:val="18"/>
              </w:rPr>
              <w:t>General Education program comprises four categories</w:t>
            </w:r>
            <w:r w:rsidRPr="006A205A">
              <w:rPr>
                <w:rFonts w:ascii="Times New Roman" w:eastAsia="標楷體" w:hAnsi="Times New Roman"/>
                <w:color w:val="000000" w:themeColor="text1"/>
                <w:sz w:val="18"/>
                <w:szCs w:val="18"/>
              </w:rPr>
              <w:t>：</w:t>
            </w:r>
            <w:r w:rsidRPr="006A205A">
              <w:rPr>
                <w:rFonts w:ascii="Times New Roman" w:eastAsia="標楷體" w:hAnsi="Times New Roman"/>
                <w:color w:val="000000" w:themeColor="text1"/>
                <w:sz w:val="18"/>
                <w:szCs w:val="18"/>
              </w:rPr>
              <w:t xml:space="preserve">Humanities, Natural Science, Social Science and Life Science. Students are required to take a </w:t>
            </w:r>
            <w:r w:rsidRPr="006A205A">
              <w:rPr>
                <w:rFonts w:ascii="Times New Roman" w:eastAsia="標楷體" w:hAnsi="Times New Roman" w:hint="eastAsia"/>
                <w:color w:val="000000" w:themeColor="text1"/>
                <w:sz w:val="18"/>
                <w:szCs w:val="18"/>
              </w:rPr>
              <w:t>2</w:t>
            </w:r>
            <w:r w:rsidRPr="006A205A">
              <w:rPr>
                <w:rFonts w:ascii="Times New Roman" w:eastAsia="標楷體" w:hAnsi="Times New Roman"/>
                <w:color w:val="000000" w:themeColor="text1"/>
                <w:sz w:val="18"/>
                <w:szCs w:val="18"/>
              </w:rPr>
              <w:t xml:space="preserve">-credit course from each category to get </w:t>
            </w:r>
            <w:r w:rsidRPr="006A205A">
              <w:rPr>
                <w:rFonts w:ascii="Times New Roman" w:eastAsia="標楷體" w:hAnsi="Times New Roman" w:hint="eastAsia"/>
                <w:color w:val="000000" w:themeColor="text1"/>
                <w:sz w:val="18"/>
                <w:szCs w:val="18"/>
              </w:rPr>
              <w:t>8</w:t>
            </w:r>
            <w:r w:rsidRPr="006A205A">
              <w:rPr>
                <w:rFonts w:ascii="Times New Roman" w:eastAsia="標楷體" w:hAnsi="Times New Roman"/>
                <w:color w:val="000000" w:themeColor="text1"/>
                <w:sz w:val="18"/>
                <w:szCs w:val="18"/>
              </w:rPr>
              <w:t xml:space="preserve"> credits before graduation.</w:t>
            </w:r>
          </w:p>
          <w:p w:rsidR="000C09C3" w:rsidRPr="006A205A" w:rsidRDefault="004C50CF" w:rsidP="00E04BAF">
            <w:pPr>
              <w:snapToGrid w:val="0"/>
              <w:spacing w:before="60" w:after="60" w:line="240" w:lineRule="atLeast"/>
              <w:rPr>
                <w:rFonts w:ascii="Times New Roman" w:eastAsia="標楷體" w:hAnsi="Times New Roman" w:cs="Times New Roman"/>
                <w:color w:val="000000" w:themeColor="text1"/>
                <w:sz w:val="20"/>
                <w:szCs w:val="20"/>
              </w:rPr>
            </w:pPr>
            <w:r w:rsidRPr="006A205A">
              <w:rPr>
                <w:rFonts w:ascii="Times New Roman" w:eastAsia="標楷體" w:hAnsi="Times New Roman"/>
                <w:color w:val="000000" w:themeColor="text1"/>
                <w:sz w:val="18"/>
                <w:szCs w:val="18"/>
              </w:rPr>
              <w:t>通識跨域課程</w:t>
            </w:r>
            <w:r w:rsidRPr="006A205A">
              <w:rPr>
                <w:rFonts w:ascii="Times New Roman" w:eastAsia="標楷體" w:hAnsi="Times New Roman"/>
                <w:color w:val="000000" w:themeColor="text1"/>
                <w:sz w:val="18"/>
                <w:szCs w:val="18"/>
              </w:rPr>
              <w:t>General Education Interdisciplinary Course</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color w:val="000000" w:themeColor="text1"/>
                <w:sz w:val="18"/>
                <w:szCs w:val="18"/>
              </w:rPr>
              <w:t>此</w:t>
            </w:r>
            <w:r w:rsidRPr="006A205A">
              <w:rPr>
                <w:rFonts w:ascii="Times New Roman" w:eastAsia="標楷體" w:hAnsi="Times New Roman"/>
                <w:color w:val="000000" w:themeColor="text1"/>
                <w:sz w:val="18"/>
                <w:szCs w:val="18"/>
              </w:rPr>
              <w:t>2</w:t>
            </w:r>
            <w:r w:rsidRPr="006A205A">
              <w:rPr>
                <w:rFonts w:ascii="Times New Roman" w:eastAsia="標楷體" w:hAnsi="Times New Roman"/>
                <w:color w:val="000000" w:themeColor="text1"/>
                <w:sz w:val="18"/>
                <w:szCs w:val="18"/>
              </w:rPr>
              <w:t>學分學生可自由於通識講座課程、微課自主學習或在地多元文化課群中選課。</w:t>
            </w:r>
            <w:r w:rsidRPr="006A205A">
              <w:rPr>
                <w:rFonts w:ascii="Times New Roman" w:eastAsia="標楷體" w:hAnsi="Times New Roman"/>
                <w:color w:val="000000" w:themeColor="text1"/>
                <w:sz w:val="18"/>
                <w:szCs w:val="18"/>
              </w:rPr>
              <w:t xml:space="preserve">Students can select the </w:t>
            </w:r>
            <w:r w:rsidRPr="006A205A">
              <w:rPr>
                <w:rFonts w:ascii="Times New Roman" w:eastAsia="標楷體" w:hAnsi="Times New Roman" w:hint="eastAsia"/>
                <w:color w:val="000000" w:themeColor="text1"/>
                <w:sz w:val="18"/>
                <w:szCs w:val="18"/>
              </w:rPr>
              <w:t>2</w:t>
            </w:r>
            <w:r w:rsidRPr="006A205A">
              <w:rPr>
                <w:rFonts w:ascii="Times New Roman" w:eastAsia="標楷體" w:hAnsi="Times New Roman"/>
                <w:color w:val="000000" w:themeColor="text1"/>
                <w:sz w:val="18"/>
                <w:szCs w:val="18"/>
              </w:rPr>
              <w:t xml:space="preserve"> credits from a General Education Lecture course, Micro Cred</w:t>
            </w:r>
            <w:r w:rsidR="00B70DDC" w:rsidRPr="006A205A">
              <w:rPr>
                <w:rFonts w:ascii="Times New Roman" w:eastAsia="標楷體" w:hAnsi="Times New Roman"/>
                <w:color w:val="000000" w:themeColor="text1"/>
                <w:sz w:val="18"/>
                <w:szCs w:val="18"/>
              </w:rPr>
              <w:t>it courses, Self-Study courses,</w:t>
            </w:r>
            <w:r w:rsidR="00B70DDC"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olor w:val="000000" w:themeColor="text1"/>
                <w:sz w:val="18"/>
                <w:szCs w:val="18"/>
              </w:rPr>
              <w:t>or Local-Multicultural courses.</w:t>
            </w:r>
          </w:p>
        </w:tc>
      </w:tr>
      <w:tr w:rsidR="006A205A" w:rsidRPr="006A205A" w:rsidTr="00234875">
        <w:trPr>
          <w:cantSplit/>
          <w:trHeight w:val="574"/>
          <w:jc w:val="center"/>
        </w:trPr>
        <w:tc>
          <w:tcPr>
            <w:tcW w:w="992" w:type="dxa"/>
            <w:vMerge w:val="restart"/>
            <w:vAlign w:val="center"/>
          </w:tcPr>
          <w:p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lastRenderedPageBreak/>
              <w:t>學年</w:t>
            </w:r>
            <w:r w:rsidRPr="006A205A">
              <w:rPr>
                <w:rFonts w:ascii="Times New Roman" w:eastAsia="標楷體" w:hAnsi="Times New Roman" w:cs="Times New Roman"/>
                <w:color w:val="000000" w:themeColor="text1"/>
                <w:sz w:val="16"/>
                <w:szCs w:val="16"/>
              </w:rPr>
              <w:t>Year</w:t>
            </w:r>
          </w:p>
          <w:p w:rsidR="00C52440" w:rsidRPr="006A205A" w:rsidRDefault="00C52440" w:rsidP="004E391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461"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2200"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234875">
        <w:trPr>
          <w:cantSplit/>
          <w:trHeight w:val="392"/>
          <w:jc w:val="center"/>
        </w:trPr>
        <w:tc>
          <w:tcPr>
            <w:tcW w:w="992" w:type="dxa"/>
            <w:vMerge/>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244"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17"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36"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164"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234875">
        <w:trPr>
          <w:cantSplit/>
          <w:trHeight w:hRule="exact" w:val="996"/>
          <w:jc w:val="center"/>
        </w:trPr>
        <w:tc>
          <w:tcPr>
            <w:tcW w:w="992" w:type="dxa"/>
            <w:vMerge w:val="restart"/>
            <w:vAlign w:val="center"/>
          </w:tcPr>
          <w:p w:rsidR="00FB46A6" w:rsidRPr="006A205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電</w:t>
            </w:r>
          </w:p>
          <w:p w:rsidR="00FB46A6" w:rsidRPr="006A205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機</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專</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業</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基</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礎</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共</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同</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必</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修</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科</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目</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 xml:space="preserve">Professional Basic Compulsory Courses </w:t>
            </w:r>
          </w:p>
          <w:p w:rsidR="000C09C3" w:rsidRPr="006A205A" w:rsidRDefault="000C09C3" w:rsidP="003C1FB7">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18"/>
              </w:rPr>
              <w:t>(</w:t>
            </w:r>
            <w:r w:rsidR="00031D57" w:rsidRPr="006A205A">
              <w:rPr>
                <w:rFonts w:ascii="Times New Roman" w:eastAsia="標楷體" w:hAnsi="Times New Roman" w:cs="Times New Roman"/>
                <w:color w:val="000000" w:themeColor="text1"/>
                <w:sz w:val="18"/>
                <w:szCs w:val="20"/>
              </w:rPr>
              <w:t>2</w:t>
            </w:r>
            <w:r w:rsidR="00031D57" w:rsidRPr="006A205A">
              <w:rPr>
                <w:rFonts w:ascii="Times New Roman" w:eastAsia="標楷體" w:hAnsi="Times New Roman" w:cs="Times New Roman" w:hint="eastAsia"/>
                <w:color w:val="000000" w:themeColor="text1"/>
                <w:sz w:val="18"/>
                <w:szCs w:val="20"/>
              </w:rPr>
              <w:t>2</w:t>
            </w:r>
            <w:r w:rsidRPr="006A205A">
              <w:rPr>
                <w:rFonts w:ascii="Times New Roman" w:eastAsia="標楷體" w:hAnsi="Times New Roman" w:cs="Times New Roman"/>
                <w:color w:val="000000" w:themeColor="text1"/>
                <w:sz w:val="18"/>
                <w:szCs w:val="18"/>
              </w:rPr>
              <w:t>)</w:t>
            </w:r>
          </w:p>
        </w:tc>
        <w:tc>
          <w:tcPr>
            <w:tcW w:w="1206"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微積分</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Calculus(I)</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EEC105</w:t>
            </w:r>
          </w:p>
        </w:tc>
        <w:tc>
          <w:tcPr>
            <w:tcW w:w="1204"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微積分</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Calculus(II)</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EEC106</w:t>
            </w:r>
          </w:p>
        </w:tc>
        <w:tc>
          <w:tcPr>
            <w:tcW w:w="1244"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電子學</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Electronics(I)</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EEC204</w:t>
            </w:r>
          </w:p>
        </w:tc>
        <w:tc>
          <w:tcPr>
            <w:tcW w:w="121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電子學</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Electronics(II)</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0C09C3"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EEC205</w:t>
            </w:r>
          </w:p>
        </w:tc>
        <w:tc>
          <w:tcPr>
            <w:tcW w:w="1036"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畢業專題</w:t>
            </w:r>
            <w:r w:rsidRPr="006A205A">
              <w:rPr>
                <w:rFonts w:ascii="Times New Roman" w:eastAsia="標楷體" w:hAnsi="Times New Roman" w:cs="Times New Roman"/>
                <w:color w:val="000000" w:themeColor="text1"/>
                <w:sz w:val="18"/>
                <w:szCs w:val="18"/>
              </w:rPr>
              <w:br/>
              <w:t>Graduation Project</w:t>
            </w:r>
            <w:r w:rsidRPr="006A205A">
              <w:rPr>
                <w:rFonts w:ascii="Times New Roman" w:eastAsia="標楷體" w:hAnsi="Times New Roman" w:cs="Times New Roman"/>
                <w:color w:val="000000" w:themeColor="text1"/>
                <w:sz w:val="18"/>
                <w:szCs w:val="18"/>
              </w:rPr>
              <w:br/>
              <w:t>(</w:t>
            </w:r>
            <w:r w:rsidR="00B858F5" w:rsidRPr="006A205A">
              <w:rPr>
                <w:rFonts w:ascii="Times New Roman" w:eastAsia="標楷體" w:hAnsi="Times New Roman" w:cs="Times New Roman" w:hint="eastAsia"/>
                <w:color w:val="000000" w:themeColor="text1"/>
                <w:sz w:val="18"/>
                <w:szCs w:val="18"/>
              </w:rPr>
              <w:t>3</w:t>
            </w:r>
            <w:r w:rsidRPr="006A205A">
              <w:rPr>
                <w:rFonts w:ascii="Times New Roman" w:eastAsia="標楷體" w:hAnsi="Times New Roman" w:cs="Times New Roman"/>
                <w:color w:val="000000" w:themeColor="text1"/>
                <w:sz w:val="18"/>
                <w:szCs w:val="18"/>
              </w:rPr>
              <w:t>)</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34540B" w:rsidRPr="006A205A">
              <w:rPr>
                <w:rFonts w:ascii="Times New Roman" w:eastAsia="標楷體" w:hAnsi="Times New Roman" w:cs="Times New Roman" w:hint="eastAsia"/>
                <w:color w:val="000000" w:themeColor="text1"/>
                <w:kern w:val="2"/>
                <w:sz w:val="18"/>
                <w:szCs w:val="18"/>
              </w:rPr>
              <w:t>3</w:t>
            </w:r>
            <w:r w:rsidR="00713F4F" w:rsidRPr="006A205A">
              <w:rPr>
                <w:rFonts w:ascii="Times New Roman" w:eastAsia="標楷體" w:hAnsi="Times New Roman" w:cs="Times New Roman" w:hint="eastAsia"/>
                <w:color w:val="000000" w:themeColor="text1"/>
                <w:kern w:val="2"/>
                <w:sz w:val="18"/>
                <w:szCs w:val="18"/>
              </w:rPr>
              <w:t>27</w:t>
            </w:r>
          </w:p>
        </w:tc>
        <w:tc>
          <w:tcPr>
            <w:tcW w:w="106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6A205A"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6A205A" w:rsidRPr="006A205A" w:rsidTr="00234875">
        <w:trPr>
          <w:cantSplit/>
          <w:trHeight w:hRule="exact" w:val="1408"/>
          <w:jc w:val="center"/>
        </w:trPr>
        <w:tc>
          <w:tcPr>
            <w:tcW w:w="992" w:type="dxa"/>
            <w:vMerge/>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20"/>
              </w:rPr>
              <w:t>程式語言</w:t>
            </w:r>
            <w:r w:rsidRPr="006A205A">
              <w:rPr>
                <w:rFonts w:ascii="Times New Roman" w:eastAsia="標楷體" w:hAnsi="Times New Roman" w:cs="Times New Roman"/>
                <w:color w:val="000000" w:themeColor="text1"/>
                <w:sz w:val="18"/>
                <w:szCs w:val="18"/>
              </w:rPr>
              <w:t>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Programming Language Labs(I)</w:t>
            </w:r>
            <w:r w:rsidRPr="006A205A">
              <w:rPr>
                <w:rFonts w:ascii="Times New Roman" w:eastAsia="標楷體" w:hAnsi="Times New Roman" w:cs="Times New Roman"/>
                <w:color w:val="000000" w:themeColor="text1"/>
                <w:sz w:val="18"/>
                <w:szCs w:val="18"/>
              </w:rPr>
              <w:br/>
              <w:t>(1)</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20"/>
              </w:rPr>
              <w:t>程式語言</w:t>
            </w:r>
            <w:r w:rsidRPr="006A205A">
              <w:rPr>
                <w:rFonts w:ascii="Times New Roman" w:eastAsia="標楷體" w:hAnsi="Times New Roman" w:cs="Times New Roman"/>
                <w:color w:val="000000" w:themeColor="text1"/>
                <w:sz w:val="18"/>
                <w:szCs w:val="18"/>
              </w:rPr>
              <w:t>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Programming Language Labs(II)</w:t>
            </w:r>
            <w:r w:rsidRPr="006A205A">
              <w:rPr>
                <w:rFonts w:ascii="Times New Roman" w:eastAsia="標楷體" w:hAnsi="Times New Roman" w:cs="Times New Roman"/>
                <w:color w:val="000000" w:themeColor="text1"/>
                <w:sz w:val="18"/>
                <w:szCs w:val="18"/>
              </w:rPr>
              <w:br/>
              <w:t>(1)</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EEC114</w:t>
            </w:r>
          </w:p>
        </w:tc>
        <w:tc>
          <w:tcPr>
            <w:tcW w:w="1244"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電子電路實驗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Electronic Circuits Experiments(I)</w:t>
            </w:r>
            <w:r w:rsidRPr="006A205A">
              <w:rPr>
                <w:rFonts w:ascii="Times New Roman" w:eastAsia="標楷體" w:hAnsi="Times New Roman" w:cs="Times New Roman"/>
                <w:color w:val="000000" w:themeColor="text1"/>
                <w:sz w:val="18"/>
                <w:szCs w:val="18"/>
              </w:rPr>
              <w:br/>
              <w:t>(1)</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EEC206</w:t>
            </w:r>
          </w:p>
        </w:tc>
        <w:tc>
          <w:tcPr>
            <w:tcW w:w="121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電子電路實驗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Electronic Circuits Experiments(II)</w:t>
            </w:r>
            <w:r w:rsidRPr="006A205A">
              <w:rPr>
                <w:rFonts w:ascii="Times New Roman" w:eastAsia="標楷體" w:hAnsi="Times New Roman" w:cs="Times New Roman"/>
                <w:color w:val="000000" w:themeColor="text1"/>
                <w:sz w:val="18"/>
                <w:szCs w:val="18"/>
              </w:rPr>
              <w:br/>
              <w:t>(1)</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EEC207</w:t>
            </w:r>
          </w:p>
        </w:tc>
        <w:tc>
          <w:tcPr>
            <w:tcW w:w="1036"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41627A">
        <w:trPr>
          <w:cantSplit/>
          <w:trHeight w:hRule="exact" w:val="988"/>
          <w:jc w:val="center"/>
        </w:trPr>
        <w:tc>
          <w:tcPr>
            <w:tcW w:w="992" w:type="dxa"/>
            <w:vMerge/>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電路學</w:t>
            </w:r>
            <w:r w:rsidRPr="006A205A">
              <w:rPr>
                <w:rFonts w:ascii="Times New Roman" w:eastAsia="標楷體" w:hAnsi="Times New Roman" w:cs="Times New Roman"/>
                <w:color w:val="000000" w:themeColor="text1"/>
                <w:sz w:val="18"/>
                <w:szCs w:val="18"/>
              </w:rPr>
              <w:br/>
              <w:t>Circuit Th</w:t>
            </w:r>
            <w:r w:rsidR="009F67B9" w:rsidRPr="006A205A">
              <w:rPr>
                <w:rFonts w:ascii="Times New Roman" w:eastAsia="標楷體" w:hAnsi="Times New Roman" w:cs="Times New Roman"/>
                <w:color w:val="000000" w:themeColor="text1"/>
                <w:sz w:val="18"/>
                <w:szCs w:val="18"/>
              </w:rPr>
              <w:t>EEC</w:t>
            </w:r>
            <w:r w:rsidRPr="006A205A">
              <w:rPr>
                <w:rFonts w:ascii="Times New Roman" w:eastAsia="標楷體" w:hAnsi="Times New Roman" w:cs="Times New Roman"/>
                <w:color w:val="000000" w:themeColor="text1"/>
                <w:sz w:val="18"/>
                <w:szCs w:val="18"/>
              </w:rPr>
              <w:t>ry</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EEC201</w:t>
            </w:r>
          </w:p>
        </w:tc>
        <w:tc>
          <w:tcPr>
            <w:tcW w:w="1217"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36"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41627A">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6A205A">
              <w:rPr>
                <w:rFonts w:ascii="Times New Roman" w:eastAsia="標楷體" w:hAnsi="Times New Roman" w:cs="Times New Roman"/>
                <w:color w:val="000000" w:themeColor="text1"/>
                <w:sz w:val="14"/>
                <w:szCs w:val="14"/>
              </w:rPr>
              <w:t>學期學分小計</w:t>
            </w:r>
          </w:p>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4</w:t>
            </w:r>
          </w:p>
        </w:tc>
        <w:tc>
          <w:tcPr>
            <w:tcW w:w="1244"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7</w:t>
            </w:r>
          </w:p>
        </w:tc>
        <w:tc>
          <w:tcPr>
            <w:tcW w:w="1217"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4</w:t>
            </w:r>
          </w:p>
        </w:tc>
        <w:tc>
          <w:tcPr>
            <w:tcW w:w="1036"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rsidR="000C09C3" w:rsidRPr="006A205A"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0C158E">
        <w:trPr>
          <w:trHeight w:val="1073"/>
          <w:jc w:val="center"/>
        </w:trPr>
        <w:tc>
          <w:tcPr>
            <w:tcW w:w="992" w:type="dxa"/>
            <w:vMerge w:val="restart"/>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電</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機</w:t>
            </w:r>
          </w:p>
          <w:p w:rsidR="00217010" w:rsidRPr="006A205A"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hint="eastAsia"/>
                <w:color w:val="000000" w:themeColor="text1"/>
                <w:sz w:val="18"/>
                <w:szCs w:val="20"/>
              </w:rPr>
              <w:t>(</w:t>
            </w:r>
            <w:r w:rsidR="00217010" w:rsidRPr="006A205A">
              <w:rPr>
                <w:rFonts w:ascii="Times New Roman" w:eastAsia="標楷體" w:hAnsi="Times New Roman" w:cs="Times New Roman" w:hint="eastAsia"/>
                <w:color w:val="000000" w:themeColor="text1"/>
                <w:sz w:val="18"/>
                <w:szCs w:val="20"/>
              </w:rPr>
              <w:t>丙</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組</w:t>
            </w:r>
            <w:r w:rsidR="00031D57" w:rsidRPr="006A205A">
              <w:rPr>
                <w:rFonts w:ascii="Times New Roman" w:eastAsia="標楷體" w:hAnsi="Times New Roman" w:cs="Times New Roman" w:hint="eastAsia"/>
                <w:color w:val="000000" w:themeColor="text1"/>
                <w:sz w:val="18"/>
                <w:szCs w:val="20"/>
              </w:rPr>
              <w:t>)</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必</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修</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科</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目</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00783488" w:rsidRPr="006A205A">
              <w:rPr>
                <w:rFonts w:ascii="Times New Roman" w:eastAsia="標楷體" w:hAnsi="Times New Roman" w:cs="Times New Roman" w:hint="eastAsia"/>
                <w:color w:val="000000" w:themeColor="text1"/>
                <w:sz w:val="18"/>
                <w:szCs w:val="20"/>
              </w:rPr>
              <w:t>20</w:t>
            </w:r>
            <w:r w:rsidRPr="006A205A">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普通物理</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General Physics(I)</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440C3A" w:rsidRPr="006A205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普通物理</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General Physics(II)</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440C3A" w:rsidRPr="006A205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EEC102</w:t>
            </w:r>
          </w:p>
        </w:tc>
        <w:tc>
          <w:tcPr>
            <w:tcW w:w="1244"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工程數學</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Engineering Mathematics(I)</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131382" w:rsidRPr="006A205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EEC202</w:t>
            </w:r>
          </w:p>
        </w:tc>
        <w:tc>
          <w:tcPr>
            <w:tcW w:w="1217"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工程數學</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r>
            <w:r w:rsidRPr="006A205A">
              <w:rPr>
                <w:rFonts w:ascii="Times New Roman" w:eastAsia="標楷體" w:hAnsi="Times New Roman" w:cs="Times New Roman"/>
                <w:color w:val="000000" w:themeColor="text1"/>
                <w:sz w:val="17"/>
                <w:szCs w:val="17"/>
              </w:rPr>
              <w:t>Engineering Mathematics(II)</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131382" w:rsidRPr="006A205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EEC203</w:t>
            </w:r>
          </w:p>
        </w:tc>
        <w:tc>
          <w:tcPr>
            <w:tcW w:w="1036" w:type="dxa"/>
            <w:tcBorders>
              <w:top w:val="single" w:sz="2" w:space="0" w:color="auto"/>
            </w:tcBorders>
            <w:vAlign w:val="center"/>
          </w:tcPr>
          <w:p w:rsidR="00217010" w:rsidRPr="006A205A"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234875">
        <w:trPr>
          <w:trHeight w:hRule="exact" w:val="1266"/>
          <w:jc w:val="center"/>
        </w:trPr>
        <w:tc>
          <w:tcPr>
            <w:tcW w:w="992" w:type="dxa"/>
            <w:vMerge/>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普通物理</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hint="eastAsia"/>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t>General Physics Lab. (1)</w:t>
            </w:r>
          </w:p>
          <w:p w:rsidR="00131382" w:rsidRPr="006A205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EEC103</w:t>
            </w:r>
          </w:p>
        </w:tc>
        <w:tc>
          <w:tcPr>
            <w:tcW w:w="1244"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 xml:space="preserve"> </w:t>
            </w:r>
          </w:p>
        </w:tc>
        <w:tc>
          <w:tcPr>
            <w:tcW w:w="1217"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電磁學</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br/>
            </w:r>
            <w:r w:rsidRPr="006A205A">
              <w:rPr>
                <w:rFonts w:ascii="Times New Roman" w:eastAsia="標楷體" w:hAnsi="Times New Roman" w:cs="Times New Roman"/>
                <w:color w:val="000000" w:themeColor="text1"/>
                <w:sz w:val="16"/>
                <w:szCs w:val="16"/>
              </w:rPr>
              <w:t>Electromagnetics</w:t>
            </w:r>
            <w:r w:rsidRPr="006A205A">
              <w:rPr>
                <w:rFonts w:ascii="Times New Roman" w:eastAsia="標楷體" w:hAnsi="Times New Roman" w:cs="Times New Roman"/>
                <w:color w:val="000000" w:themeColor="text1"/>
                <w:sz w:val="18"/>
                <w:szCs w:val="18"/>
              </w:rPr>
              <w:t xml:space="preserve"> (I)</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p w:rsidR="00131382" w:rsidRPr="006A205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EEC208</w:t>
            </w:r>
          </w:p>
        </w:tc>
        <w:tc>
          <w:tcPr>
            <w:tcW w:w="1036"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0C158E">
        <w:trPr>
          <w:trHeight w:val="695"/>
          <w:jc w:val="center"/>
        </w:trPr>
        <w:tc>
          <w:tcPr>
            <w:tcW w:w="992" w:type="dxa"/>
            <w:vMerge/>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17"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lang w:eastAsia="zh-HK"/>
              </w:rPr>
              <w:t>半導體光學</w:t>
            </w:r>
            <w:r w:rsidR="004D23BE" w:rsidRPr="006A205A">
              <w:rPr>
                <w:rFonts w:ascii="Times New Roman" w:eastAsia="標楷體" w:hAnsi="Times New Roman"/>
                <w:color w:val="000000" w:themeColor="text1"/>
                <w:sz w:val="18"/>
                <w:szCs w:val="18"/>
              </w:rPr>
              <w:br/>
            </w:r>
            <w:r w:rsidRPr="006A205A">
              <w:rPr>
                <w:rFonts w:ascii="Times New Roman" w:eastAsia="標楷體" w:hAnsi="Times New Roman" w:hint="eastAsia"/>
                <w:color w:val="000000" w:themeColor="text1"/>
                <w:sz w:val="18"/>
                <w:szCs w:val="18"/>
              </w:rPr>
              <w:t>(3)</w:t>
            </w:r>
          </w:p>
          <w:p w:rsidR="00217010" w:rsidRPr="006A205A" w:rsidRDefault="00131382" w:rsidP="002A00EE">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EEC214</w:t>
            </w:r>
          </w:p>
        </w:tc>
        <w:tc>
          <w:tcPr>
            <w:tcW w:w="1036"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0C158E">
        <w:trPr>
          <w:trHeight w:val="844"/>
          <w:jc w:val="center"/>
        </w:trPr>
        <w:tc>
          <w:tcPr>
            <w:tcW w:w="992" w:type="dxa"/>
            <w:vMerge/>
            <w:tcBorders>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17"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lang w:eastAsia="zh-HK"/>
              </w:rPr>
              <w:t>半導體光學</w:t>
            </w:r>
            <w:r w:rsidR="00B265FF" w:rsidRPr="006A205A">
              <w:rPr>
                <w:rFonts w:ascii="Times New Roman" w:eastAsia="標楷體" w:hAnsi="Times New Roman"/>
                <w:color w:val="000000" w:themeColor="text1"/>
                <w:sz w:val="18"/>
                <w:szCs w:val="18"/>
              </w:rPr>
              <w:br/>
            </w:r>
            <w:r w:rsidRPr="006A205A">
              <w:rPr>
                <w:rFonts w:ascii="Times New Roman" w:eastAsia="標楷體" w:hAnsi="Times New Roman" w:hint="eastAsia"/>
                <w:color w:val="000000" w:themeColor="text1"/>
                <w:sz w:val="18"/>
                <w:szCs w:val="18"/>
                <w:lang w:eastAsia="zh-HK"/>
              </w:rPr>
              <w:t>實驗</w:t>
            </w:r>
            <w:r w:rsidR="004D23BE" w:rsidRPr="006A205A">
              <w:rPr>
                <w:rFonts w:ascii="Times New Roman" w:eastAsia="標楷體" w:hAnsi="Times New Roman"/>
                <w:color w:val="000000" w:themeColor="text1"/>
                <w:sz w:val="18"/>
                <w:szCs w:val="18"/>
              </w:rPr>
              <w:br/>
            </w:r>
            <w:r w:rsidRPr="006A205A">
              <w:rPr>
                <w:rFonts w:ascii="Times New Roman" w:eastAsia="標楷體" w:hAnsi="Times New Roman" w:hint="eastAsia"/>
                <w:color w:val="000000" w:themeColor="text1"/>
                <w:sz w:val="18"/>
                <w:szCs w:val="18"/>
              </w:rPr>
              <w:t>(1)</w:t>
            </w:r>
          </w:p>
          <w:p w:rsidR="00217010" w:rsidRPr="006A205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EEC215</w:t>
            </w:r>
          </w:p>
        </w:tc>
        <w:tc>
          <w:tcPr>
            <w:tcW w:w="1036"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41627A">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4"/>
                <w:szCs w:val="14"/>
              </w:rPr>
            </w:pPr>
            <w:r w:rsidRPr="006A205A">
              <w:rPr>
                <w:rFonts w:ascii="Times New Roman" w:eastAsia="標楷體" w:hAnsi="Times New Roman" w:cs="Times New Roman"/>
                <w:color w:val="000000" w:themeColor="text1"/>
                <w:sz w:val="14"/>
                <w:szCs w:val="14"/>
              </w:rPr>
              <w:t>學期學分小計</w:t>
            </w:r>
          </w:p>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rsidR="00217010" w:rsidRPr="006A205A" w:rsidRDefault="006B6AEB"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4</w:t>
            </w:r>
          </w:p>
        </w:tc>
        <w:tc>
          <w:tcPr>
            <w:tcW w:w="1244"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3</w:t>
            </w:r>
          </w:p>
        </w:tc>
        <w:tc>
          <w:tcPr>
            <w:tcW w:w="1217"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10</w:t>
            </w:r>
          </w:p>
        </w:tc>
        <w:tc>
          <w:tcPr>
            <w:tcW w:w="1036"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7F69F7">
        <w:trPr>
          <w:trHeight w:hRule="exact" w:val="10355"/>
          <w:jc w:val="center"/>
        </w:trPr>
        <w:tc>
          <w:tcPr>
            <w:tcW w:w="992" w:type="dxa"/>
            <w:tcBorders>
              <w:top w:val="single" w:sz="2" w:space="0" w:color="auto"/>
            </w:tcBorders>
            <w:vAlign w:val="center"/>
          </w:tcPr>
          <w:p w:rsidR="00217010" w:rsidRPr="006A205A" w:rsidRDefault="00217010" w:rsidP="00217010">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lastRenderedPageBreak/>
              <w:t>備</w:t>
            </w:r>
          </w:p>
          <w:p w:rsidR="00217010" w:rsidRPr="006A205A" w:rsidRDefault="00217010" w:rsidP="00217010">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註</w:t>
            </w:r>
            <w:r w:rsidRPr="006A205A">
              <w:rPr>
                <w:rFonts w:ascii="Times New Roman" w:eastAsia="標楷體" w:hAnsi="Times New Roman" w:cs="Times New Roman"/>
                <w:color w:val="000000" w:themeColor="text1"/>
                <w:sz w:val="18"/>
                <w:szCs w:val="18"/>
              </w:rPr>
              <w:t xml:space="preserve"> </w:t>
            </w:r>
          </w:p>
          <w:p w:rsidR="00217010" w:rsidRPr="006A205A" w:rsidRDefault="00217010" w:rsidP="00217010">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括弧內數字為學分數</w:t>
            </w:r>
            <w:r w:rsidRPr="006A205A">
              <w:rPr>
                <w:rFonts w:ascii="Times New Roman" w:eastAsia="標楷體" w:hAnsi="Times New Roman" w:cs="Times New Roman"/>
                <w:color w:val="000000" w:themeColor="text1"/>
                <w:sz w:val="18"/>
                <w:szCs w:val="18"/>
              </w:rPr>
              <w:t>.</w:t>
            </w:r>
          </w:p>
          <w:p w:rsidR="00217010" w:rsidRPr="006A205A" w:rsidRDefault="00217010" w:rsidP="00D6095E">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 xml:space="preserve">The numbers in </w:t>
            </w:r>
            <w:r w:rsidRPr="006A205A">
              <w:rPr>
                <w:rFonts w:ascii="Times New Roman" w:eastAsia="標楷體" w:hAnsi="Times New Roman" w:cs="Times New Roman"/>
                <w:bCs/>
                <w:color w:val="000000" w:themeColor="text1"/>
                <w:sz w:val="18"/>
                <w:szCs w:val="18"/>
              </w:rPr>
              <w:t xml:space="preserve">parentheses </w:t>
            </w:r>
            <w:r w:rsidRPr="006A205A">
              <w:rPr>
                <w:rFonts w:ascii="Times New Roman" w:eastAsia="標楷體" w:hAnsi="Times New Roman" w:cs="Times New Roman"/>
                <w:color w:val="000000" w:themeColor="text1"/>
                <w:sz w:val="18"/>
                <w:szCs w:val="18"/>
              </w:rPr>
              <w:t>are referred as credit.</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必修科目計：</w:t>
            </w:r>
            <w:r w:rsidR="00BD6912" w:rsidRPr="006A205A">
              <w:rPr>
                <w:rFonts w:ascii="Times New Roman" w:eastAsia="標楷體" w:hAnsi="Times New Roman" w:cs="Times New Roman" w:hint="eastAsia"/>
                <w:color w:val="000000" w:themeColor="text1"/>
                <w:sz w:val="18"/>
                <w:szCs w:val="18"/>
              </w:rPr>
              <w:t>7</w:t>
            </w:r>
            <w:r w:rsidR="006442D3" w:rsidRPr="006A205A">
              <w:rPr>
                <w:rFonts w:ascii="Times New Roman" w:eastAsia="標楷體" w:hAnsi="Times New Roman" w:cs="Times New Roman" w:hint="eastAsia"/>
                <w:color w:val="000000" w:themeColor="text1"/>
                <w:sz w:val="18"/>
                <w:szCs w:val="18"/>
              </w:rPr>
              <w:t>3</w:t>
            </w:r>
            <w:r w:rsidRPr="006A205A">
              <w:rPr>
                <w:rFonts w:ascii="Times New Roman" w:eastAsia="標楷體" w:hAnsi="Times New Roman" w:cs="Times New Roman"/>
                <w:color w:val="000000" w:themeColor="text1"/>
                <w:kern w:val="2"/>
                <w:sz w:val="18"/>
                <w:szCs w:val="18"/>
              </w:rPr>
              <w:t>學分</w:t>
            </w:r>
            <w:r w:rsidRPr="006A205A">
              <w:rPr>
                <w:rFonts w:ascii="Times New Roman" w:eastAsia="標楷體" w:hAnsi="Times New Roman" w:cs="Times New Roman"/>
                <w:color w:val="000000" w:themeColor="text1"/>
                <w:kern w:val="2"/>
                <w:sz w:val="18"/>
                <w:szCs w:val="18"/>
              </w:rPr>
              <w:t>.</w:t>
            </w:r>
            <w:r w:rsidR="008174FC" w:rsidRPr="006A205A">
              <w:rPr>
                <w:rFonts w:ascii="Times New Roman" w:eastAsia="標楷體" w:hAnsi="Times New Roman"/>
                <w:color w:val="000000" w:themeColor="text1"/>
                <w:sz w:val="18"/>
                <w:szCs w:val="18"/>
              </w:rPr>
              <w:t xml:space="preserve"> (</w:t>
            </w:r>
            <w:r w:rsidR="008174FC" w:rsidRPr="006A205A">
              <w:rPr>
                <w:rFonts w:ascii="Times New Roman" w:eastAsia="標楷體" w:hAnsi="Times New Roman"/>
                <w:color w:val="000000" w:themeColor="text1"/>
                <w:sz w:val="18"/>
                <w:szCs w:val="18"/>
              </w:rPr>
              <w:t>包含共同必修</w:t>
            </w:r>
            <w:r w:rsidR="008174FC" w:rsidRPr="006A205A">
              <w:rPr>
                <w:rFonts w:ascii="Times New Roman" w:eastAsia="標楷體" w:hAnsi="Times New Roman"/>
                <w:color w:val="000000" w:themeColor="text1"/>
                <w:sz w:val="18"/>
                <w:szCs w:val="18"/>
              </w:rPr>
              <w:t>2</w:t>
            </w:r>
            <w:r w:rsidR="008174FC" w:rsidRPr="006A205A">
              <w:rPr>
                <w:rFonts w:ascii="Times New Roman" w:eastAsia="標楷體" w:hAnsi="Times New Roman" w:hint="eastAsia"/>
                <w:color w:val="000000" w:themeColor="text1"/>
                <w:sz w:val="18"/>
                <w:szCs w:val="18"/>
              </w:rPr>
              <w:t>1</w:t>
            </w:r>
            <w:r w:rsidR="008174FC" w:rsidRPr="006A205A">
              <w:rPr>
                <w:rFonts w:ascii="Times New Roman" w:eastAsia="標楷體" w:hAnsi="Times New Roman"/>
                <w:color w:val="000000" w:themeColor="text1"/>
                <w:sz w:val="18"/>
                <w:szCs w:val="18"/>
              </w:rPr>
              <w:t>學分、通識教育科目</w:t>
            </w:r>
            <w:r w:rsidR="008174FC" w:rsidRPr="006A205A">
              <w:rPr>
                <w:rFonts w:ascii="Times New Roman" w:eastAsia="標楷體" w:hAnsi="Times New Roman"/>
                <w:color w:val="000000" w:themeColor="text1"/>
                <w:sz w:val="18"/>
                <w:szCs w:val="18"/>
              </w:rPr>
              <w:t>10</w:t>
            </w:r>
            <w:r w:rsidR="008174FC" w:rsidRPr="006A205A">
              <w:rPr>
                <w:rFonts w:ascii="Times New Roman" w:eastAsia="標楷體" w:hAnsi="Times New Roman"/>
                <w:color w:val="000000" w:themeColor="text1"/>
                <w:sz w:val="18"/>
                <w:szCs w:val="18"/>
              </w:rPr>
              <w:t>學分、</w:t>
            </w:r>
            <w:r w:rsidR="008174FC" w:rsidRPr="006A205A">
              <w:rPr>
                <w:rFonts w:ascii="Times New Roman" w:eastAsia="標楷體" w:hAnsi="Times New Roman" w:hint="eastAsia"/>
                <w:color w:val="000000" w:themeColor="text1"/>
                <w:sz w:val="18"/>
                <w:szCs w:val="18"/>
              </w:rPr>
              <w:t>電機專業基礎共同</w:t>
            </w:r>
            <w:r w:rsidR="008174FC" w:rsidRPr="006A205A">
              <w:rPr>
                <w:rFonts w:ascii="Times New Roman" w:eastAsia="標楷體" w:hAnsi="Times New Roman"/>
                <w:color w:val="000000" w:themeColor="text1"/>
                <w:sz w:val="18"/>
                <w:szCs w:val="18"/>
              </w:rPr>
              <w:t>科目</w:t>
            </w:r>
            <w:r w:rsidR="00031D57" w:rsidRPr="006A205A">
              <w:rPr>
                <w:rFonts w:ascii="Times New Roman" w:eastAsia="標楷體" w:hAnsi="Times New Roman" w:cs="Times New Roman"/>
                <w:color w:val="000000" w:themeColor="text1"/>
                <w:sz w:val="18"/>
                <w:szCs w:val="20"/>
              </w:rPr>
              <w:t>2</w:t>
            </w:r>
            <w:r w:rsidR="00031D57" w:rsidRPr="006A205A">
              <w:rPr>
                <w:rFonts w:ascii="Times New Roman" w:eastAsia="標楷體" w:hAnsi="Times New Roman" w:cs="Times New Roman" w:hint="eastAsia"/>
                <w:color w:val="000000" w:themeColor="text1"/>
                <w:sz w:val="18"/>
                <w:szCs w:val="20"/>
              </w:rPr>
              <w:t>2</w:t>
            </w:r>
            <w:r w:rsidR="008174FC" w:rsidRPr="006A205A">
              <w:rPr>
                <w:rFonts w:ascii="Times New Roman" w:eastAsia="標楷體" w:hAnsi="Times New Roman"/>
                <w:color w:val="000000" w:themeColor="text1"/>
                <w:sz w:val="18"/>
                <w:szCs w:val="18"/>
              </w:rPr>
              <w:t>學分、</w:t>
            </w:r>
            <w:r w:rsidR="008174FC" w:rsidRPr="006A205A">
              <w:rPr>
                <w:rFonts w:ascii="Times New Roman" w:eastAsia="標楷體" w:hAnsi="Times New Roman" w:hint="eastAsia"/>
                <w:color w:val="000000" w:themeColor="text1"/>
                <w:sz w:val="18"/>
                <w:szCs w:val="18"/>
              </w:rPr>
              <w:t>電機</w:t>
            </w:r>
            <w:r w:rsidR="008836BC" w:rsidRPr="006A205A">
              <w:rPr>
                <w:rFonts w:ascii="Times New Roman" w:eastAsia="標楷體" w:hAnsi="Times New Roman" w:hint="eastAsia"/>
                <w:color w:val="000000" w:themeColor="text1"/>
                <w:sz w:val="18"/>
                <w:szCs w:val="18"/>
              </w:rPr>
              <w:t>(</w:t>
            </w:r>
            <w:r w:rsidR="008174FC" w:rsidRPr="006A205A">
              <w:rPr>
                <w:rFonts w:ascii="Times New Roman" w:eastAsia="標楷體" w:hAnsi="Times New Roman" w:hint="eastAsia"/>
                <w:color w:val="000000" w:themeColor="text1"/>
                <w:sz w:val="18"/>
                <w:szCs w:val="18"/>
              </w:rPr>
              <w:t>丙組</w:t>
            </w:r>
            <w:r w:rsidR="008836BC" w:rsidRPr="006A205A">
              <w:rPr>
                <w:rFonts w:ascii="Times New Roman" w:eastAsia="標楷體" w:hAnsi="Times New Roman" w:hint="eastAsia"/>
                <w:color w:val="000000" w:themeColor="text1"/>
                <w:sz w:val="18"/>
                <w:szCs w:val="18"/>
              </w:rPr>
              <w:t>)</w:t>
            </w:r>
            <w:r w:rsidR="008174FC" w:rsidRPr="006A205A">
              <w:rPr>
                <w:rFonts w:ascii="Times New Roman" w:eastAsia="標楷體" w:hAnsi="Times New Roman"/>
                <w:color w:val="000000" w:themeColor="text1"/>
                <w:sz w:val="18"/>
                <w:szCs w:val="18"/>
              </w:rPr>
              <w:t>必修科目：</w:t>
            </w:r>
            <w:r w:rsidR="00CC4A31" w:rsidRPr="006A205A">
              <w:rPr>
                <w:rFonts w:ascii="Times New Roman" w:eastAsia="標楷體" w:hAnsi="Times New Roman" w:cs="Times New Roman" w:hint="eastAsia"/>
                <w:color w:val="000000" w:themeColor="text1"/>
                <w:sz w:val="18"/>
                <w:szCs w:val="18"/>
              </w:rPr>
              <w:t>2</w:t>
            </w:r>
            <w:r w:rsidR="00031D57" w:rsidRPr="006A205A">
              <w:rPr>
                <w:rFonts w:ascii="Times New Roman" w:eastAsia="標楷體" w:hAnsi="Times New Roman" w:cs="Times New Roman" w:hint="eastAsia"/>
                <w:color w:val="000000" w:themeColor="text1"/>
                <w:sz w:val="18"/>
                <w:szCs w:val="18"/>
              </w:rPr>
              <w:t>0</w:t>
            </w:r>
            <w:r w:rsidR="008174FC" w:rsidRPr="006A205A">
              <w:rPr>
                <w:rFonts w:ascii="Times New Roman" w:eastAsia="標楷體" w:hAnsi="Times New Roman"/>
                <w:color w:val="000000" w:themeColor="text1"/>
                <w:sz w:val="18"/>
                <w:szCs w:val="18"/>
              </w:rPr>
              <w:t>學分</w:t>
            </w:r>
            <w:r w:rsidR="008174FC" w:rsidRPr="006A205A">
              <w:rPr>
                <w:rFonts w:ascii="Times New Roman" w:eastAsia="標楷體" w:hAnsi="Times New Roman"/>
                <w:color w:val="000000" w:themeColor="text1"/>
                <w:sz w:val="18"/>
                <w:szCs w:val="18"/>
              </w:rPr>
              <w:t>)</w:t>
            </w:r>
          </w:p>
          <w:p w:rsidR="00217010" w:rsidRPr="006A205A" w:rsidRDefault="00217010" w:rsidP="00D6095E">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 xml:space="preserve">The course requirement is </w:t>
            </w:r>
            <w:r w:rsidR="006442D3" w:rsidRPr="006A205A">
              <w:rPr>
                <w:rFonts w:ascii="Times New Roman" w:eastAsia="標楷體" w:hAnsi="Times New Roman" w:cs="Times New Roman" w:hint="eastAsia"/>
                <w:color w:val="000000" w:themeColor="text1"/>
                <w:sz w:val="18"/>
                <w:szCs w:val="18"/>
              </w:rPr>
              <w:t xml:space="preserve">73 </w:t>
            </w:r>
            <w:r w:rsidRPr="006A205A">
              <w:rPr>
                <w:rFonts w:ascii="Times New Roman" w:eastAsia="標楷體" w:hAnsi="Times New Roman" w:cs="Times New Roman"/>
                <w:color w:val="000000" w:themeColor="text1"/>
                <w:sz w:val="18"/>
                <w:szCs w:val="18"/>
              </w:rPr>
              <w:t xml:space="preserve"> credits</w:t>
            </w:r>
            <w:r w:rsidR="008174FC" w:rsidRPr="006A205A">
              <w:rPr>
                <w:rFonts w:ascii="Times New Roman" w:eastAsia="標楷體" w:hAnsi="Times New Roman"/>
                <w:color w:val="000000" w:themeColor="text1"/>
                <w:sz w:val="18"/>
                <w:szCs w:val="18"/>
              </w:rPr>
              <w:t>, including 23 co-requisite course credits, 10 ge</w:t>
            </w:r>
            <w:r w:rsidR="00CC4A31" w:rsidRPr="006A205A">
              <w:rPr>
                <w:rFonts w:ascii="Times New Roman" w:eastAsia="標楷體" w:hAnsi="Times New Roman"/>
                <w:color w:val="000000" w:themeColor="text1"/>
                <w:sz w:val="18"/>
                <w:szCs w:val="18"/>
              </w:rPr>
              <w:t>neral education course credits,</w:t>
            </w:r>
            <w:r w:rsidR="008174FC" w:rsidRPr="006A205A">
              <w:rPr>
                <w:rFonts w:ascii="Times New Roman" w:eastAsia="標楷體" w:hAnsi="Times New Roman"/>
                <w:color w:val="000000" w:themeColor="text1"/>
                <w:sz w:val="18"/>
                <w:szCs w:val="18"/>
              </w:rPr>
              <w:t xml:space="preserve"> </w:t>
            </w:r>
            <w:r w:rsidR="008836BC" w:rsidRPr="006A205A">
              <w:rPr>
                <w:rFonts w:ascii="Times New Roman" w:eastAsia="標楷體" w:hAnsi="Times New Roman" w:cs="Times New Roman"/>
                <w:color w:val="000000" w:themeColor="text1"/>
                <w:sz w:val="18"/>
                <w:szCs w:val="20"/>
              </w:rPr>
              <w:t>2</w:t>
            </w:r>
            <w:r w:rsidR="008836BC" w:rsidRPr="006A205A">
              <w:rPr>
                <w:rFonts w:ascii="Times New Roman" w:eastAsia="標楷體" w:hAnsi="Times New Roman" w:cs="Times New Roman" w:hint="eastAsia"/>
                <w:color w:val="000000" w:themeColor="text1"/>
                <w:sz w:val="18"/>
                <w:szCs w:val="20"/>
              </w:rPr>
              <w:t>2</w:t>
            </w:r>
            <w:r w:rsidR="008836BC" w:rsidRPr="006A205A">
              <w:rPr>
                <w:rFonts w:ascii="Times New Roman" w:eastAsia="標楷體" w:hAnsi="Times New Roman" w:cs="Times New Roman" w:hint="eastAsia"/>
                <w:dstrike/>
                <w:color w:val="000000" w:themeColor="text1"/>
                <w:sz w:val="18"/>
                <w:szCs w:val="20"/>
              </w:rPr>
              <w:t xml:space="preserve"> </w:t>
            </w:r>
            <w:r w:rsidR="008174FC" w:rsidRPr="006A205A">
              <w:rPr>
                <w:rFonts w:ascii="Times New Roman" w:eastAsia="標楷體" w:hAnsi="Times New Roman"/>
                <w:color w:val="000000" w:themeColor="text1"/>
                <w:sz w:val="18"/>
                <w:szCs w:val="18"/>
              </w:rPr>
              <w:t>prerequisite course credits</w:t>
            </w:r>
            <w:r w:rsidR="00CC4A31" w:rsidRPr="006A205A">
              <w:rPr>
                <w:rFonts w:ascii="Times New Roman" w:eastAsia="標楷體" w:hAnsi="Times New Roman" w:hint="eastAsia"/>
                <w:color w:val="000000" w:themeColor="text1"/>
                <w:sz w:val="18"/>
                <w:szCs w:val="18"/>
              </w:rPr>
              <w:t xml:space="preserve">, </w:t>
            </w:r>
            <w:r w:rsidR="00CC4A31" w:rsidRPr="006A205A">
              <w:rPr>
                <w:rFonts w:ascii="Times New Roman" w:eastAsia="標楷體" w:hAnsi="Times New Roman"/>
                <w:color w:val="000000" w:themeColor="text1"/>
                <w:sz w:val="18"/>
                <w:szCs w:val="18"/>
              </w:rPr>
              <w:t xml:space="preserve">and </w:t>
            </w:r>
            <w:r w:rsidR="0033379E" w:rsidRPr="006A205A">
              <w:rPr>
                <w:rFonts w:ascii="Times New Roman" w:eastAsia="標楷體" w:hAnsi="Times New Roman" w:cs="Times New Roman" w:hint="eastAsia"/>
                <w:color w:val="000000" w:themeColor="text1"/>
                <w:sz w:val="18"/>
                <w:szCs w:val="18"/>
              </w:rPr>
              <w:t>20</w:t>
            </w:r>
            <w:r w:rsidR="00CC4A31" w:rsidRPr="006A205A">
              <w:rPr>
                <w:rFonts w:ascii="Times New Roman" w:eastAsia="標楷體" w:hAnsi="Times New Roman" w:hint="eastAsia"/>
                <w:color w:val="000000" w:themeColor="text1"/>
                <w:sz w:val="18"/>
                <w:szCs w:val="18"/>
              </w:rPr>
              <w:t xml:space="preserve"> group</w:t>
            </w:r>
            <w:r w:rsidR="00CC4A31" w:rsidRPr="006A205A">
              <w:rPr>
                <w:rFonts w:ascii="Times New Roman" w:eastAsia="標楷體" w:hAnsi="Times New Roman"/>
                <w:color w:val="000000" w:themeColor="text1"/>
                <w:sz w:val="18"/>
                <w:szCs w:val="18"/>
              </w:rPr>
              <w:t xml:space="preserve"> prerequisite course credits</w:t>
            </w:r>
            <w:r w:rsidR="008174FC" w:rsidRPr="006A205A">
              <w:rPr>
                <w:rFonts w:ascii="Times New Roman" w:eastAsia="標楷體" w:hAnsi="Times New Roman"/>
                <w:color w:val="000000" w:themeColor="text1"/>
                <w:sz w:val="18"/>
                <w:szCs w:val="18"/>
              </w:rPr>
              <w:t>).</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電機系</w:t>
            </w:r>
            <w:r w:rsidR="0047576D" w:rsidRPr="006A205A">
              <w:rPr>
                <w:rFonts w:ascii="Times New Roman" w:eastAsia="標楷體" w:hAnsi="Times New Roman" w:cs="Times New Roman" w:hint="eastAsia"/>
                <w:color w:val="000000" w:themeColor="text1"/>
                <w:sz w:val="18"/>
                <w:szCs w:val="18"/>
              </w:rPr>
              <w:t>丙組</w:t>
            </w:r>
            <w:r w:rsidRPr="006A205A">
              <w:rPr>
                <w:rFonts w:ascii="Times New Roman" w:eastAsia="標楷體" w:hAnsi="Times New Roman" w:cs="Times New Roman"/>
                <w:color w:val="000000" w:themeColor="text1"/>
                <w:sz w:val="18"/>
                <w:szCs w:val="18"/>
              </w:rPr>
              <w:t>專業</w:t>
            </w:r>
            <w:r w:rsidR="00783488" w:rsidRPr="006A205A">
              <w:rPr>
                <w:rFonts w:ascii="Times New Roman" w:eastAsia="標楷體" w:hAnsi="Times New Roman" w:cs="Times New Roman"/>
                <w:color w:val="000000" w:themeColor="text1"/>
                <w:sz w:val="18"/>
                <w:szCs w:val="18"/>
              </w:rPr>
              <w:t>選修</w:t>
            </w:r>
            <w:r w:rsidRPr="006A205A">
              <w:rPr>
                <w:rFonts w:ascii="Times New Roman" w:eastAsia="標楷體" w:hAnsi="Times New Roman" w:cs="Times New Roman"/>
                <w:color w:val="000000" w:themeColor="text1"/>
                <w:sz w:val="18"/>
                <w:szCs w:val="18"/>
              </w:rPr>
              <w:t>科目至少選修</w:t>
            </w:r>
            <w:r w:rsidR="0047576D" w:rsidRPr="006A205A">
              <w:rPr>
                <w:rFonts w:ascii="Times New Roman" w:eastAsia="標楷體" w:hAnsi="Times New Roman" w:cs="Times New Roman" w:hint="eastAsia"/>
                <w:color w:val="000000" w:themeColor="text1"/>
                <w:sz w:val="18"/>
                <w:szCs w:val="18"/>
              </w:rPr>
              <w:t>3</w:t>
            </w:r>
            <w:r w:rsidR="00A21CEC" w:rsidRPr="006A205A">
              <w:rPr>
                <w:rFonts w:ascii="Times New Roman" w:eastAsia="標楷體" w:hAnsi="Times New Roman" w:cs="Times New Roman" w:hint="eastAsia"/>
                <w:color w:val="000000" w:themeColor="text1"/>
                <w:sz w:val="18"/>
                <w:szCs w:val="18"/>
              </w:rPr>
              <w:t>8</w:t>
            </w:r>
            <w:r w:rsidRPr="006A205A">
              <w:rPr>
                <w:rFonts w:ascii="Times New Roman" w:eastAsia="標楷體" w:hAnsi="Times New Roman" w:cs="Times New Roman"/>
                <w:color w:val="000000" w:themeColor="text1"/>
                <w:sz w:val="18"/>
                <w:szCs w:val="18"/>
              </w:rPr>
              <w:t>學分</w:t>
            </w:r>
            <w:r w:rsidR="00AE6EEF" w:rsidRPr="006A205A">
              <w:rPr>
                <w:rFonts w:ascii="Times New Roman" w:eastAsia="標楷體" w:hAnsi="Times New Roman" w:hint="eastAsia"/>
                <w:color w:val="000000" w:themeColor="text1"/>
                <w:sz w:val="18"/>
                <w:szCs w:val="18"/>
              </w:rPr>
              <w:t>，</w:t>
            </w:r>
            <w:r w:rsidR="00D919D2" w:rsidRPr="006A205A">
              <w:rPr>
                <w:rFonts w:ascii="Times New Roman" w:eastAsia="標楷體" w:hAnsi="Times New Roman" w:hint="eastAsia"/>
                <w:color w:val="000000" w:themeColor="text1"/>
                <w:sz w:val="18"/>
              </w:rPr>
              <w:t>其</w:t>
            </w:r>
            <w:r w:rsidR="00D919D2" w:rsidRPr="006A205A">
              <w:rPr>
                <w:rFonts w:ascii="Times New Roman" w:eastAsia="標楷體" w:hAnsi="Times New Roman" w:hint="eastAsia"/>
                <w:color w:val="000000" w:themeColor="text1"/>
                <w:sz w:val="16"/>
                <w:szCs w:val="16"/>
              </w:rPr>
              <w:t>餘選修</w:t>
            </w:r>
            <w:r w:rsidR="00D919D2" w:rsidRPr="006A205A">
              <w:rPr>
                <w:rFonts w:ascii="Times New Roman" w:eastAsia="標楷體" w:hAnsi="Times New Roman" w:cs="Times New Roman"/>
                <w:color w:val="000000" w:themeColor="text1"/>
                <w:sz w:val="16"/>
                <w:szCs w:val="16"/>
              </w:rPr>
              <w:t>17</w:t>
            </w:r>
            <w:r w:rsidR="00D919D2" w:rsidRPr="006A205A">
              <w:rPr>
                <w:rFonts w:ascii="Times New Roman" w:eastAsia="標楷體" w:hAnsi="Times New Roman" w:hint="eastAsia"/>
                <w:color w:val="000000" w:themeColor="text1"/>
                <w:sz w:val="16"/>
                <w:szCs w:val="16"/>
              </w:rPr>
              <w:t>學分不限於本</w:t>
            </w:r>
            <w:r w:rsidR="00F81718" w:rsidRPr="006A205A">
              <w:rPr>
                <w:rFonts w:ascii="Times New Roman" w:eastAsia="標楷體" w:hAnsi="Times New Roman" w:hint="eastAsia"/>
                <w:color w:val="000000" w:themeColor="text1"/>
                <w:sz w:val="16"/>
                <w:szCs w:val="16"/>
              </w:rPr>
              <w:t>組</w:t>
            </w:r>
            <w:r w:rsidR="00D919D2" w:rsidRPr="006A205A">
              <w:rPr>
                <w:rFonts w:ascii="Times New Roman" w:eastAsia="標楷體" w:hAnsi="Times New Roman" w:hint="eastAsia"/>
                <w:color w:val="000000" w:themeColor="text1"/>
                <w:sz w:val="16"/>
                <w:szCs w:val="16"/>
              </w:rPr>
              <w:t>、</w:t>
            </w:r>
            <w:r w:rsidR="00547354" w:rsidRPr="006A205A">
              <w:rPr>
                <w:rFonts w:ascii="Times New Roman" w:eastAsia="標楷體" w:hAnsi="Times New Roman" w:hint="eastAsia"/>
                <w:color w:val="000000" w:themeColor="text1"/>
                <w:sz w:val="16"/>
                <w:szCs w:val="16"/>
              </w:rPr>
              <w:t>系、</w:t>
            </w:r>
            <w:r w:rsidR="00D919D2" w:rsidRPr="006A205A">
              <w:rPr>
                <w:rFonts w:ascii="Times New Roman" w:eastAsia="標楷體" w:hAnsi="Times New Roman" w:hint="eastAsia"/>
                <w:color w:val="000000" w:themeColor="text1"/>
                <w:sz w:val="16"/>
                <w:szCs w:val="16"/>
              </w:rPr>
              <w:t>院修課，可跨至其他學院修課</w:t>
            </w:r>
            <w:r w:rsidR="00AE6EEF" w:rsidRPr="006A205A">
              <w:rPr>
                <w:rFonts w:ascii="Times New Roman" w:eastAsia="標楷體" w:hAnsi="Times New Roman" w:hint="eastAsia"/>
                <w:color w:val="000000" w:themeColor="text1"/>
                <w:sz w:val="16"/>
                <w:szCs w:val="16"/>
              </w:rPr>
              <w:t>。</w:t>
            </w:r>
          </w:p>
          <w:p w:rsidR="00217010" w:rsidRPr="006A205A" w:rsidRDefault="00217010" w:rsidP="00D6095E">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 xml:space="preserve">The minimum request for electrical engineering </w:t>
            </w:r>
            <w:r w:rsidR="0047576D" w:rsidRPr="006A205A">
              <w:rPr>
                <w:rFonts w:ascii="Times New Roman" w:eastAsia="標楷體" w:hAnsi="Times New Roman" w:cs="Times New Roman"/>
                <w:color w:val="000000" w:themeColor="text1"/>
                <w:sz w:val="18"/>
                <w:szCs w:val="18"/>
              </w:rPr>
              <w:t xml:space="preserve">group C </w:t>
            </w:r>
            <w:r w:rsidRPr="006A205A">
              <w:rPr>
                <w:rFonts w:ascii="Times New Roman" w:eastAsia="標楷體" w:hAnsi="Times New Roman" w:cs="Times New Roman"/>
                <w:color w:val="000000" w:themeColor="text1"/>
                <w:sz w:val="18"/>
                <w:szCs w:val="18"/>
              </w:rPr>
              <w:t xml:space="preserve">major is </w:t>
            </w:r>
            <w:r w:rsidR="0024304E" w:rsidRPr="006A205A">
              <w:rPr>
                <w:rFonts w:ascii="Times New Roman" w:eastAsia="標楷體" w:hAnsi="Times New Roman" w:cs="Times New Roman" w:hint="eastAsia"/>
                <w:color w:val="000000" w:themeColor="text1"/>
                <w:sz w:val="18"/>
                <w:szCs w:val="18"/>
              </w:rPr>
              <w:t xml:space="preserve">38 </w:t>
            </w:r>
            <w:r w:rsidRPr="006A205A">
              <w:rPr>
                <w:rFonts w:ascii="Times New Roman" w:eastAsia="標楷體" w:hAnsi="Times New Roman" w:cs="Times New Roman"/>
                <w:color w:val="000000" w:themeColor="text1"/>
                <w:sz w:val="18"/>
                <w:szCs w:val="18"/>
              </w:rPr>
              <w:t>credits.</w:t>
            </w:r>
            <w:r w:rsidR="00AE6EEF" w:rsidRPr="006A205A">
              <w:rPr>
                <w:rFonts w:ascii="Times New Roman" w:eastAsia="標楷體" w:hAnsi="Times New Roman"/>
                <w:color w:val="000000" w:themeColor="text1"/>
                <w:sz w:val="18"/>
                <w:szCs w:val="18"/>
              </w:rPr>
              <w:t xml:space="preserve"> Outside </w:t>
            </w:r>
            <w:bookmarkStart w:id="0" w:name="_GoBack"/>
            <w:bookmarkEnd w:id="0"/>
            <w:r w:rsidR="00AE6EEF" w:rsidRPr="006A205A">
              <w:rPr>
                <w:rFonts w:ascii="Times New Roman" w:eastAsia="標楷體" w:hAnsi="Times New Roman"/>
                <w:color w:val="000000" w:themeColor="text1"/>
                <w:sz w:val="18"/>
                <w:szCs w:val="18"/>
              </w:rPr>
              <w:t>the Department of elective up to recognize the (1</w:t>
            </w:r>
            <w:r w:rsidR="00AE6EEF" w:rsidRPr="006A205A">
              <w:rPr>
                <w:rFonts w:ascii="Times New Roman" w:eastAsia="標楷體" w:hAnsi="Times New Roman" w:hint="eastAsia"/>
                <w:color w:val="000000" w:themeColor="text1"/>
                <w:sz w:val="18"/>
                <w:szCs w:val="18"/>
              </w:rPr>
              <w:t>7</w:t>
            </w:r>
            <w:r w:rsidR="00AE6EEF" w:rsidRPr="006A205A">
              <w:rPr>
                <w:rFonts w:ascii="Times New Roman" w:eastAsia="標楷體" w:hAnsi="Times New Roman"/>
                <w:color w:val="000000" w:themeColor="text1"/>
                <w:sz w:val="18"/>
                <w:szCs w:val="18"/>
              </w:rPr>
              <w:t>) credits</w:t>
            </w:r>
            <w:r w:rsidR="00AE6EEF" w:rsidRPr="006A205A">
              <w:rPr>
                <w:rFonts w:ascii="Times New Roman" w:eastAsia="標楷體" w:hAnsi="Times New Roman" w:hint="eastAsia"/>
                <w:color w:val="000000" w:themeColor="text1"/>
                <w:sz w:val="18"/>
                <w:szCs w:val="18"/>
              </w:rPr>
              <w:t>.</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畢業學分：共</w:t>
            </w:r>
            <w:r w:rsidRPr="006A205A">
              <w:rPr>
                <w:rFonts w:ascii="Times New Roman" w:eastAsia="標楷體" w:hAnsi="Times New Roman" w:cs="Times New Roman"/>
                <w:color w:val="000000" w:themeColor="text1"/>
                <w:sz w:val="18"/>
                <w:szCs w:val="18"/>
              </w:rPr>
              <w:t>128</w:t>
            </w:r>
            <w:r w:rsidRPr="006A205A">
              <w:rPr>
                <w:rFonts w:ascii="Times New Roman" w:eastAsia="標楷體" w:hAnsi="Times New Roman" w:cs="Times New Roman"/>
                <w:color w:val="000000" w:themeColor="text1"/>
                <w:sz w:val="18"/>
                <w:szCs w:val="18"/>
              </w:rPr>
              <w:t>學分</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通識教育科目學分只採計至多</w:t>
            </w:r>
            <w:r w:rsidRPr="006A205A">
              <w:rPr>
                <w:rFonts w:ascii="Times New Roman" w:eastAsia="標楷體" w:hAnsi="Times New Roman" w:cs="Times New Roman"/>
                <w:color w:val="000000" w:themeColor="text1"/>
                <w:sz w:val="18"/>
                <w:szCs w:val="18"/>
              </w:rPr>
              <w:t>10</w:t>
            </w:r>
            <w:r w:rsidRPr="006A205A">
              <w:rPr>
                <w:rFonts w:ascii="Times New Roman" w:eastAsia="標楷體" w:hAnsi="Times New Roman" w:cs="Times New Roman"/>
                <w:color w:val="000000" w:themeColor="text1"/>
                <w:sz w:val="18"/>
                <w:szCs w:val="18"/>
              </w:rPr>
              <w:t>學分，超修之學分將不列入畢業學分</w:t>
            </w:r>
            <w:r w:rsidRPr="006A205A">
              <w:rPr>
                <w:rFonts w:ascii="Times New Roman" w:eastAsia="標楷體" w:hAnsi="Times New Roman" w:cs="Times New Roman"/>
                <w:color w:val="000000" w:themeColor="text1"/>
                <w:sz w:val="18"/>
                <w:szCs w:val="18"/>
              </w:rPr>
              <w:t>)</w:t>
            </w:r>
          </w:p>
          <w:p w:rsidR="00217010" w:rsidRPr="006A205A" w:rsidRDefault="00217010" w:rsidP="00D6095E">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The minimum credits requirement for graduation</w:t>
            </w:r>
            <w:r w:rsidRPr="006A205A" w:rsidDel="00A541CA">
              <w:rPr>
                <w:rFonts w:ascii="Times New Roman" w:eastAsia="標楷體" w:hAnsi="Times New Roman" w:cs="Times New Roman"/>
                <w:color w:val="000000" w:themeColor="text1"/>
                <w:sz w:val="18"/>
                <w:szCs w:val="18"/>
              </w:rPr>
              <w:t xml:space="preserve"> </w:t>
            </w:r>
            <w:r w:rsidRPr="006A205A">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217010" w:rsidRPr="006A205A" w:rsidRDefault="00217010" w:rsidP="00D6095E">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本</w:t>
            </w:r>
            <w:r w:rsidR="0047576D" w:rsidRPr="006A205A">
              <w:rPr>
                <w:rFonts w:ascii="Times New Roman" w:eastAsia="標楷體" w:hAnsi="Times New Roman" w:cs="Times New Roman" w:hint="eastAsia"/>
                <w:color w:val="000000" w:themeColor="text1"/>
                <w:sz w:val="18"/>
                <w:szCs w:val="18"/>
              </w:rPr>
              <w:t>組</w:t>
            </w:r>
            <w:r w:rsidRPr="006A205A">
              <w:rPr>
                <w:rFonts w:ascii="Times New Roman" w:eastAsia="標楷體" w:hAnsi="Times New Roman" w:cs="Times New Roman"/>
                <w:color w:val="000000" w:themeColor="text1"/>
                <w:sz w:val="18"/>
                <w:szCs w:val="18"/>
              </w:rPr>
              <w:t>學生修習電通學院各系專業課程，皆予承認；但必修課程初次修課須在本</w:t>
            </w:r>
            <w:r w:rsidR="0047576D" w:rsidRPr="006A205A">
              <w:rPr>
                <w:rFonts w:ascii="Times New Roman" w:eastAsia="標楷體" w:hAnsi="Times New Roman" w:cs="Times New Roman" w:hint="eastAsia"/>
                <w:color w:val="000000" w:themeColor="text1"/>
                <w:sz w:val="18"/>
                <w:szCs w:val="18"/>
              </w:rPr>
              <w:t>組</w:t>
            </w:r>
            <w:r w:rsidRPr="006A205A">
              <w:rPr>
                <w:rFonts w:ascii="Times New Roman" w:eastAsia="標楷體" w:hAnsi="Times New Roman" w:cs="Times New Roman"/>
                <w:color w:val="000000" w:themeColor="text1"/>
                <w:sz w:val="18"/>
                <w:szCs w:val="18"/>
              </w:rPr>
              <w:t>修讀始予承認。</w:t>
            </w:r>
          </w:p>
          <w:p w:rsidR="00217010" w:rsidRPr="006A205A" w:rsidRDefault="00217010" w:rsidP="00D6095E">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00B80D10"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s="Times New Roman"/>
                <w:color w:val="000000" w:themeColor="text1"/>
                <w:sz w:val="18"/>
                <w:szCs w:val="18"/>
              </w:rPr>
              <w:t>of electrical engineering</w:t>
            </w:r>
            <w:r w:rsidR="0047576D" w:rsidRPr="006A205A">
              <w:rPr>
                <w:rFonts w:ascii="Times New Roman" w:eastAsia="標楷體" w:hAnsi="Times New Roman" w:cs="Times New Roman" w:hint="eastAsia"/>
                <w:color w:val="000000" w:themeColor="text1"/>
                <w:sz w:val="18"/>
                <w:szCs w:val="18"/>
              </w:rPr>
              <w:t xml:space="preserve"> </w:t>
            </w:r>
            <w:r w:rsidR="0047576D" w:rsidRPr="006A205A">
              <w:rPr>
                <w:rFonts w:ascii="Times New Roman" w:eastAsia="標楷體" w:hAnsi="Times New Roman" w:cs="Times New Roman"/>
                <w:color w:val="000000" w:themeColor="text1"/>
                <w:sz w:val="18"/>
                <w:szCs w:val="18"/>
              </w:rPr>
              <w:t xml:space="preserve">group </w:t>
            </w:r>
            <w:r w:rsidR="0047576D" w:rsidRPr="006A205A">
              <w:rPr>
                <w:rFonts w:ascii="Times New Roman" w:eastAsia="標楷體" w:hAnsi="Times New Roman" w:cs="Times New Roman" w:hint="eastAsia"/>
                <w:color w:val="000000" w:themeColor="text1"/>
                <w:sz w:val="18"/>
                <w:szCs w:val="18"/>
              </w:rPr>
              <w:t>C</w:t>
            </w:r>
            <w:r w:rsidRPr="006A205A">
              <w:rPr>
                <w:rFonts w:ascii="Times New Roman" w:eastAsia="標楷體" w:hAnsi="Times New Roman" w:cs="Times New Roman"/>
                <w:color w:val="000000" w:themeColor="text1"/>
                <w:sz w:val="18"/>
                <w:szCs w:val="18"/>
              </w:rPr>
              <w:t>.</w:t>
            </w:r>
          </w:p>
          <w:p w:rsidR="00217010" w:rsidRPr="006A205A" w:rsidRDefault="00217010"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終端學習課程：畢業專題</w:t>
            </w:r>
          </w:p>
          <w:p w:rsidR="0008309B" w:rsidRPr="006A205A" w:rsidRDefault="00217010" w:rsidP="00D6095E">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The experiential learning courses: Graduation project.</w:t>
            </w:r>
          </w:p>
          <w:p w:rsidR="0008309B" w:rsidRPr="006A205A" w:rsidRDefault="0008309B"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至少須修畢一項本</w:t>
            </w:r>
            <w:r w:rsidRPr="006A205A">
              <w:rPr>
                <w:rFonts w:ascii="Times New Roman" w:eastAsia="標楷體" w:hAnsi="Times New Roman" w:cs="Times New Roman" w:hint="eastAsia"/>
                <w:color w:val="000000" w:themeColor="text1"/>
                <w:sz w:val="18"/>
                <w:szCs w:val="18"/>
              </w:rPr>
              <w:t>組</w:t>
            </w:r>
            <w:r w:rsidRPr="006A205A">
              <w:rPr>
                <w:rFonts w:ascii="Times New Roman" w:eastAsia="標楷體" w:hAnsi="Times New Roman" w:cs="Times New Roman"/>
                <w:color w:val="000000" w:themeColor="text1"/>
                <w:sz w:val="18"/>
                <w:szCs w:val="18"/>
              </w:rPr>
              <w:t>制訂之學程，始得畢業</w:t>
            </w:r>
            <w:r w:rsidR="006A6B66" w:rsidRPr="006A205A">
              <w:rPr>
                <w:rFonts w:ascii="Times New Roman" w:eastAsia="標楷體" w:hAnsi="Times New Roman" w:cs="Times New Roman" w:hint="eastAsia"/>
                <w:color w:val="000000" w:themeColor="text1"/>
                <w:sz w:val="18"/>
                <w:szCs w:val="18"/>
              </w:rPr>
              <w:t>，</w:t>
            </w:r>
            <w:r w:rsidR="00272E83" w:rsidRPr="006A205A">
              <w:rPr>
                <w:rFonts w:ascii="Times New Roman" w:eastAsia="標楷體" w:hAnsi="Times New Roman" w:cs="Times New Roman" w:hint="eastAsia"/>
                <w:color w:val="000000" w:themeColor="text1"/>
                <w:sz w:val="18"/>
                <w:szCs w:val="18"/>
              </w:rPr>
              <w:t>不包含</w:t>
            </w:r>
            <w:r w:rsidR="006A6B66" w:rsidRPr="006A205A">
              <w:rPr>
                <w:rFonts w:ascii="Times New Roman" w:eastAsia="標楷體" w:hAnsi="Times New Roman" w:cs="Times New Roman" w:hint="eastAsia"/>
                <w:color w:val="000000" w:themeColor="text1"/>
                <w:sz w:val="18"/>
                <w:szCs w:val="18"/>
              </w:rPr>
              <w:t>微學程</w:t>
            </w:r>
            <w:r w:rsidRPr="006A205A">
              <w:rPr>
                <w:rFonts w:ascii="Times New Roman" w:eastAsia="標楷體" w:hAnsi="Times New Roman" w:cs="Times New Roman"/>
                <w:color w:val="000000" w:themeColor="text1"/>
                <w:sz w:val="18"/>
                <w:szCs w:val="18"/>
              </w:rPr>
              <w:t>。</w:t>
            </w:r>
          </w:p>
          <w:p w:rsidR="00384A91" w:rsidRPr="006A205A" w:rsidRDefault="00384A91" w:rsidP="00D6095E">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rsidR="00384A91" w:rsidRPr="006A205A" w:rsidRDefault="00384A91" w:rsidP="00D6095E">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修習普通物理實驗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、電子電路實驗</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一</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二</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等</w:t>
            </w:r>
            <w:r w:rsidRPr="006A205A">
              <w:rPr>
                <w:rFonts w:ascii="Times New Roman" w:eastAsia="標楷體" w:hAnsi="Times New Roman" w:cs="Times New Roman"/>
                <w:color w:val="000000" w:themeColor="text1"/>
                <w:sz w:val="18"/>
                <w:szCs w:val="18"/>
              </w:rPr>
              <w:t xml:space="preserve">3 </w:t>
            </w:r>
            <w:r w:rsidRPr="006A205A">
              <w:rPr>
                <w:rFonts w:ascii="Times New Roman" w:eastAsia="標楷體" w:hAnsi="Times New Roman" w:cs="Times New Roman"/>
                <w:color w:val="000000" w:themeColor="text1"/>
                <w:sz w:val="18"/>
                <w:szCs w:val="18"/>
              </w:rPr>
              <w:t>門課程者，必須通過該課程所規定之儀器檢定項目。</w:t>
            </w:r>
          </w:p>
          <w:p w:rsidR="00217010" w:rsidRPr="006A205A" w:rsidRDefault="00384A91" w:rsidP="00D6095E">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rsidR="00824845" w:rsidRPr="006A205A" w:rsidRDefault="00B858F5" w:rsidP="00D6095E">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議題導向實作專題課程：</w:t>
            </w:r>
            <w:r w:rsidR="00C247B5" w:rsidRPr="006A205A">
              <w:rPr>
                <w:rFonts w:ascii="Times New Roman" w:eastAsia="標楷體" w:hAnsi="Times New Roman"/>
                <w:color w:val="000000" w:themeColor="text1"/>
                <w:sz w:val="18"/>
                <w:szCs w:val="18"/>
              </w:rPr>
              <w:t>畢業專題</w:t>
            </w:r>
          </w:p>
          <w:p w:rsidR="00384A91" w:rsidRPr="006A205A" w:rsidRDefault="00C247B5" w:rsidP="00D6095E">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Graduation Project</w:t>
            </w:r>
            <w:r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s="Times New Roman" w:hint="eastAsia"/>
                <w:color w:val="000000" w:themeColor="text1"/>
                <w:kern w:val="2"/>
                <w:sz w:val="18"/>
                <w:szCs w:val="18"/>
              </w:rPr>
              <w:t>EEC327</w:t>
            </w:r>
            <w:r w:rsidRPr="006A205A">
              <w:rPr>
                <w:rFonts w:ascii="Times New Roman" w:eastAsia="標楷體" w:hAnsi="Times New Roman" w:hint="eastAsia"/>
                <w:color w:val="000000" w:themeColor="text1"/>
                <w:sz w:val="18"/>
                <w:szCs w:val="18"/>
              </w:rPr>
              <w:t>)</w:t>
            </w:r>
            <w:r w:rsidR="00384A91" w:rsidRPr="006A205A">
              <w:rPr>
                <w:rFonts w:ascii="Times New Roman" w:eastAsia="標楷體" w:hAnsi="Times New Roman" w:hint="eastAsia"/>
                <w:color w:val="000000" w:themeColor="text1"/>
                <w:sz w:val="18"/>
                <w:szCs w:val="18"/>
              </w:rPr>
              <w:t xml:space="preserve"> is a compulsory three-credit course of "Topic and Implementation-oriented courses".</w:t>
            </w:r>
          </w:p>
          <w:p w:rsidR="00D03A6A" w:rsidRPr="00D53E29" w:rsidRDefault="00824845" w:rsidP="00D03A6A">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十一、</w:t>
            </w:r>
            <w:r w:rsidR="00D03A6A" w:rsidRPr="00D53E29">
              <w:rPr>
                <w:rFonts w:ascii="Times New Roman" w:eastAsia="標楷體" w:hAnsi="Times New Roman" w:hint="eastAsia"/>
                <w:color w:val="000000" w:themeColor="text1"/>
                <w:sz w:val="18"/>
                <w:szCs w:val="18"/>
              </w:rPr>
              <w:t>本組「數位應用相關課程」如下列，畢業前須通過至少</w:t>
            </w:r>
            <w:r w:rsidR="00D03A6A" w:rsidRPr="00D53E29">
              <w:rPr>
                <w:rFonts w:ascii="Times New Roman" w:eastAsia="標楷體" w:hAnsi="Times New Roman" w:hint="eastAsia"/>
                <w:color w:val="000000" w:themeColor="text1"/>
                <w:sz w:val="18"/>
                <w:szCs w:val="18"/>
              </w:rPr>
              <w:t>2</w:t>
            </w:r>
            <w:r w:rsidR="00D03A6A" w:rsidRPr="00D53E29">
              <w:rPr>
                <w:rFonts w:ascii="Times New Roman" w:eastAsia="標楷體" w:hAnsi="Times New Roman" w:hint="eastAsia"/>
                <w:color w:val="000000" w:themeColor="text1"/>
                <w:sz w:val="18"/>
                <w:szCs w:val="18"/>
              </w:rPr>
              <w:t>門「數位應用相關課程」</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hint="eastAsia"/>
                <w:color w:val="000000" w:themeColor="text1"/>
                <w:sz w:val="18"/>
                <w:szCs w:val="18"/>
              </w:rPr>
              <w:t>可至本組或外系修習</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color w:val="000000" w:themeColor="text1"/>
                <w:sz w:val="18"/>
                <w:szCs w:val="18"/>
              </w:rPr>
              <w:br/>
            </w:r>
            <w:r w:rsidR="00D03A6A" w:rsidRPr="00D53E29">
              <w:rPr>
                <w:rFonts w:ascii="Times New Roman" w:eastAsia="標楷體" w:hAnsi="Times New Roman" w:cs="Helvetica"/>
                <w:color w:val="000000" w:themeColor="text1"/>
                <w:sz w:val="18"/>
                <w:szCs w:val="18"/>
              </w:rPr>
              <w:t>感測器與</w:t>
            </w:r>
            <w:r w:rsidR="00D03A6A" w:rsidRPr="00D53E29">
              <w:rPr>
                <w:rFonts w:ascii="Times New Roman" w:eastAsia="標楷體" w:hAnsi="Times New Roman" w:cs="Helvetica" w:hint="eastAsia"/>
                <w:color w:val="000000" w:themeColor="text1"/>
                <w:sz w:val="18"/>
                <w:szCs w:val="18"/>
              </w:rPr>
              <w:t>其</w:t>
            </w:r>
            <w:r w:rsidR="00D03A6A" w:rsidRPr="00D53E29">
              <w:rPr>
                <w:rFonts w:ascii="Times New Roman" w:eastAsia="標楷體" w:hAnsi="Times New Roman" w:cs="Helvetica"/>
                <w:color w:val="000000" w:themeColor="text1"/>
                <w:sz w:val="18"/>
                <w:szCs w:val="18"/>
              </w:rPr>
              <w:t>應用</w:t>
            </w:r>
            <w:r w:rsidR="00D03A6A" w:rsidRPr="00D53E29">
              <w:rPr>
                <w:rFonts w:ascii="Times New Roman" w:eastAsia="標楷體" w:hAnsi="Times New Roman" w:cs="Helvetica"/>
                <w:color w:val="000000" w:themeColor="text1"/>
                <w:sz w:val="18"/>
                <w:szCs w:val="18"/>
              </w:rPr>
              <w:t>(EEC32</w:t>
            </w:r>
            <w:r w:rsidR="00D03A6A" w:rsidRPr="00D53E29">
              <w:rPr>
                <w:rFonts w:ascii="Times New Roman" w:eastAsia="標楷體" w:hAnsi="Times New Roman" w:cs="Helvetica" w:hint="eastAsia"/>
                <w:color w:val="000000" w:themeColor="text1"/>
                <w:sz w:val="18"/>
                <w:szCs w:val="18"/>
              </w:rPr>
              <w:t>9</w:t>
            </w:r>
            <w:r w:rsidR="00D03A6A" w:rsidRPr="00D53E29">
              <w:rPr>
                <w:rFonts w:ascii="Times New Roman" w:eastAsia="標楷體" w:hAnsi="Times New Roman" w:cs="Helvetica"/>
                <w:color w:val="000000" w:themeColor="text1"/>
                <w:sz w:val="18"/>
                <w:szCs w:val="18"/>
              </w:rPr>
              <w:t>)</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cs="Helvetica"/>
                <w:color w:val="000000" w:themeColor="text1"/>
                <w:sz w:val="18"/>
                <w:szCs w:val="18"/>
              </w:rPr>
              <w:t>嵌入式系統之光電應用</w:t>
            </w:r>
            <w:r w:rsidR="00D03A6A" w:rsidRPr="00D53E29">
              <w:rPr>
                <w:rFonts w:ascii="Times New Roman" w:eastAsia="標楷體" w:hAnsi="Times New Roman" w:cs="Helvetica"/>
                <w:color w:val="000000" w:themeColor="text1"/>
                <w:sz w:val="18"/>
                <w:szCs w:val="18"/>
              </w:rPr>
              <w:t>(EEC323)</w:t>
            </w:r>
            <w:r w:rsidR="00D03A6A" w:rsidRPr="00D53E29">
              <w:rPr>
                <w:rFonts w:ascii="Times New Roman" w:eastAsia="標楷體" w:hAnsi="Times New Roman" w:hint="eastAsia"/>
                <w:color w:val="000000" w:themeColor="text1"/>
                <w:sz w:val="18"/>
                <w:szCs w:val="18"/>
                <w:lang w:eastAsia="zh-HK"/>
              </w:rPr>
              <w:t>、</w:t>
            </w:r>
            <w:r w:rsidR="00D03A6A" w:rsidRPr="00D53E29">
              <w:rPr>
                <w:rFonts w:ascii="Times New Roman" w:eastAsia="標楷體" w:hAnsi="Times New Roman" w:cs="Helvetica"/>
                <w:color w:val="000000" w:themeColor="text1"/>
                <w:sz w:val="18"/>
                <w:szCs w:val="18"/>
              </w:rPr>
              <w:t>無人商店感測技術</w:t>
            </w:r>
            <w:r w:rsidR="00D03A6A" w:rsidRPr="00D53E29">
              <w:rPr>
                <w:rFonts w:ascii="Times New Roman" w:eastAsia="標楷體" w:hAnsi="Times New Roman" w:cs="Helvetica"/>
                <w:color w:val="000000" w:themeColor="text1"/>
                <w:sz w:val="18"/>
                <w:szCs w:val="18"/>
              </w:rPr>
              <w:t>(EEC</w:t>
            </w:r>
            <w:r w:rsidR="00D03A6A" w:rsidRPr="00D53E29">
              <w:rPr>
                <w:rFonts w:ascii="Times New Roman" w:eastAsia="標楷體" w:hAnsi="Times New Roman" w:cs="Helvetica" w:hint="eastAsia"/>
                <w:color w:val="000000" w:themeColor="text1"/>
                <w:sz w:val="18"/>
                <w:szCs w:val="18"/>
              </w:rPr>
              <w:t>424</w:t>
            </w:r>
            <w:r w:rsidR="00D03A6A" w:rsidRPr="00D53E29">
              <w:rPr>
                <w:rFonts w:ascii="Times New Roman" w:eastAsia="標楷體" w:hAnsi="Times New Roman" w:cs="Helvetica"/>
                <w:color w:val="000000" w:themeColor="text1"/>
                <w:sz w:val="18"/>
                <w:szCs w:val="18"/>
              </w:rPr>
              <w:t>)</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hint="eastAsia"/>
                <w:color w:val="000000" w:themeColor="text1"/>
                <w:sz w:val="18"/>
                <w:szCs w:val="18"/>
                <w:lang w:eastAsia="zh-HK"/>
              </w:rPr>
              <w:t>光電程式設計</w:t>
            </w:r>
            <w:r w:rsidR="00D03A6A" w:rsidRPr="00D53E29">
              <w:rPr>
                <w:rFonts w:ascii="Times New Roman" w:eastAsia="標楷體" w:hAnsi="Times New Roman" w:cs="Helvetica"/>
                <w:color w:val="000000" w:themeColor="text1"/>
                <w:sz w:val="18"/>
                <w:szCs w:val="18"/>
              </w:rPr>
              <w:t>(EEC3</w:t>
            </w:r>
            <w:r w:rsidR="00D03A6A" w:rsidRPr="00D53E29">
              <w:rPr>
                <w:rFonts w:ascii="Times New Roman" w:eastAsia="標楷體" w:hAnsi="Times New Roman" w:cs="Helvetica" w:hint="eastAsia"/>
                <w:color w:val="000000" w:themeColor="text1"/>
                <w:sz w:val="18"/>
                <w:szCs w:val="18"/>
              </w:rPr>
              <w:t>21</w:t>
            </w:r>
            <w:r w:rsidR="00D03A6A" w:rsidRPr="00D53E29">
              <w:rPr>
                <w:rFonts w:ascii="Times New Roman" w:eastAsia="標楷體" w:hAnsi="Times New Roman" w:cs="Helvetica"/>
                <w:color w:val="000000" w:themeColor="text1"/>
                <w:sz w:val="18"/>
                <w:szCs w:val="18"/>
              </w:rPr>
              <w:t>)</w:t>
            </w:r>
            <w:r w:rsidR="00D03A6A" w:rsidRPr="00D53E29">
              <w:rPr>
                <w:rFonts w:ascii="Times New Roman" w:eastAsia="標楷體" w:hAnsi="Times New Roman" w:hint="eastAsia"/>
                <w:color w:val="000000" w:themeColor="text1"/>
                <w:sz w:val="18"/>
                <w:szCs w:val="18"/>
              </w:rPr>
              <w:t xml:space="preserve"> </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cs="Helvetica"/>
                <w:color w:val="000000" w:themeColor="text1"/>
                <w:sz w:val="18"/>
                <w:szCs w:val="18"/>
              </w:rPr>
              <w:t>影像檢測技術</w:t>
            </w:r>
            <w:r w:rsidR="00D03A6A" w:rsidRPr="00D53E29">
              <w:rPr>
                <w:rFonts w:ascii="Times New Roman" w:eastAsia="標楷體" w:hAnsi="Times New Roman" w:cs="Helvetica"/>
                <w:color w:val="000000" w:themeColor="text1"/>
                <w:sz w:val="18"/>
                <w:szCs w:val="18"/>
              </w:rPr>
              <w:t>(EEC523)</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cs="Helvetica"/>
                <w:color w:val="000000" w:themeColor="text1"/>
                <w:sz w:val="18"/>
                <w:szCs w:val="18"/>
              </w:rPr>
              <w:t>色彩與影像處理</w:t>
            </w:r>
            <w:r w:rsidR="00D03A6A" w:rsidRPr="00D53E29">
              <w:rPr>
                <w:rFonts w:ascii="Times New Roman" w:eastAsia="標楷體" w:hAnsi="Times New Roman" w:cs="Helvetica"/>
                <w:color w:val="000000" w:themeColor="text1"/>
                <w:sz w:val="18"/>
                <w:szCs w:val="18"/>
              </w:rPr>
              <w:t>(EEC322)</w:t>
            </w:r>
            <w:r w:rsidR="00D03A6A" w:rsidRPr="00D53E29">
              <w:rPr>
                <w:rFonts w:ascii="Times New Roman" w:eastAsia="標楷體" w:hAnsi="Times New Roman" w:hint="eastAsia"/>
                <w:color w:val="000000" w:themeColor="text1"/>
                <w:sz w:val="18"/>
                <w:szCs w:val="18"/>
              </w:rPr>
              <w:t>、</w:t>
            </w:r>
            <w:r w:rsidR="00D03A6A" w:rsidRPr="00D53E29">
              <w:rPr>
                <w:rFonts w:ascii="Times New Roman" w:eastAsia="標楷體" w:hAnsi="Times New Roman" w:cs="Helvetica"/>
                <w:color w:val="000000" w:themeColor="text1"/>
                <w:sz w:val="18"/>
                <w:szCs w:val="18"/>
              </w:rPr>
              <w:t>人工智慧</w:t>
            </w:r>
            <w:r w:rsidR="00D03A6A" w:rsidRPr="00D53E29">
              <w:rPr>
                <w:rFonts w:ascii="Times New Roman" w:eastAsia="標楷體" w:hAnsi="Times New Roman" w:cs="Helvetica" w:hint="eastAsia"/>
                <w:color w:val="000000" w:themeColor="text1"/>
                <w:sz w:val="18"/>
                <w:szCs w:val="18"/>
              </w:rPr>
              <w:t>與</w:t>
            </w:r>
            <w:r w:rsidR="00D03A6A" w:rsidRPr="00D53E29">
              <w:rPr>
                <w:rFonts w:ascii="Times New Roman" w:eastAsia="標楷體" w:hAnsi="Times New Roman" w:cs="Helvetica"/>
                <w:color w:val="000000" w:themeColor="text1"/>
                <w:sz w:val="18"/>
                <w:szCs w:val="18"/>
              </w:rPr>
              <w:t>影像辨識</w:t>
            </w:r>
            <w:r w:rsidR="00D03A6A" w:rsidRPr="00D53E29">
              <w:rPr>
                <w:rFonts w:ascii="Times New Roman" w:eastAsia="標楷體" w:hAnsi="Times New Roman" w:cs="Helvetica"/>
                <w:color w:val="000000" w:themeColor="text1"/>
                <w:sz w:val="18"/>
                <w:szCs w:val="18"/>
              </w:rPr>
              <w:t>(EEC</w:t>
            </w:r>
            <w:r w:rsidR="00D03A6A" w:rsidRPr="00D53E29">
              <w:rPr>
                <w:rFonts w:ascii="Times New Roman" w:eastAsia="標楷體" w:hAnsi="Times New Roman" w:cs="Helvetica" w:hint="eastAsia"/>
                <w:color w:val="000000" w:themeColor="text1"/>
                <w:sz w:val="18"/>
                <w:szCs w:val="18"/>
              </w:rPr>
              <w:t>425</w:t>
            </w:r>
            <w:r w:rsidR="00D03A6A" w:rsidRPr="00D53E29">
              <w:rPr>
                <w:rFonts w:ascii="Times New Roman" w:eastAsia="標楷體" w:hAnsi="Times New Roman" w:cs="Helvetica"/>
                <w:color w:val="000000" w:themeColor="text1"/>
                <w:sz w:val="18"/>
                <w:szCs w:val="18"/>
              </w:rPr>
              <w:t>)</w:t>
            </w:r>
            <w:r w:rsidR="00D03A6A" w:rsidRPr="00D53E29">
              <w:rPr>
                <w:rFonts w:ascii="Times New Roman" w:eastAsia="標楷體" w:hAnsi="Times New Roman" w:hint="eastAsia"/>
                <w:color w:val="000000" w:themeColor="text1"/>
                <w:sz w:val="18"/>
                <w:szCs w:val="18"/>
              </w:rPr>
              <w:t xml:space="preserve"> </w:t>
            </w:r>
            <w:r w:rsidR="00D03A6A" w:rsidRPr="00D53E29">
              <w:rPr>
                <w:rFonts w:ascii="Times New Roman" w:eastAsia="標楷體" w:hAnsi="Times New Roman" w:hint="eastAsia"/>
                <w:color w:val="000000" w:themeColor="text1"/>
                <w:sz w:val="18"/>
                <w:szCs w:val="18"/>
              </w:rPr>
              <w:t>、機器學習與其應用</w:t>
            </w:r>
            <w:r w:rsidR="00D03A6A" w:rsidRPr="00D53E29">
              <w:rPr>
                <w:rFonts w:ascii="Times New Roman" w:eastAsia="標楷體" w:hAnsi="Times New Roman" w:cs="Helvetica"/>
                <w:color w:val="000000" w:themeColor="text1"/>
                <w:sz w:val="18"/>
                <w:szCs w:val="18"/>
              </w:rPr>
              <w:t>(EEC5</w:t>
            </w:r>
            <w:r w:rsidR="00D03A6A" w:rsidRPr="00D53E29">
              <w:rPr>
                <w:rFonts w:ascii="Times New Roman" w:eastAsia="標楷體" w:hAnsi="Times New Roman" w:cs="Helvetica" w:hint="eastAsia"/>
                <w:color w:val="000000" w:themeColor="text1"/>
                <w:sz w:val="18"/>
                <w:szCs w:val="18"/>
              </w:rPr>
              <w:t>61</w:t>
            </w:r>
            <w:r w:rsidR="00D03A6A" w:rsidRPr="00D53E29">
              <w:rPr>
                <w:rFonts w:ascii="Times New Roman" w:eastAsia="標楷體" w:hAnsi="Times New Roman" w:cs="Helvetica"/>
                <w:color w:val="000000" w:themeColor="text1"/>
                <w:sz w:val="18"/>
                <w:szCs w:val="18"/>
              </w:rPr>
              <w:t>)</w:t>
            </w:r>
            <w:r w:rsidR="00D03A6A" w:rsidRPr="00D53E29">
              <w:rPr>
                <w:rFonts w:ascii="Times New Roman" w:eastAsia="標楷體" w:hAnsi="Times New Roman" w:hint="eastAsia"/>
                <w:color w:val="000000" w:themeColor="text1"/>
                <w:sz w:val="18"/>
                <w:szCs w:val="18"/>
              </w:rPr>
              <w:t>。</w:t>
            </w:r>
          </w:p>
          <w:p w:rsidR="00384A91" w:rsidRPr="006A205A" w:rsidRDefault="00D03A6A" w:rsidP="00D03A6A">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sz w:val="18"/>
                <w:szCs w:val="18"/>
              </w:rPr>
            </w:pPr>
            <w:r w:rsidRPr="00D53E29">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w:t>
            </w:r>
            <w:r w:rsidRPr="00D53E29">
              <w:rPr>
                <w:rFonts w:ascii="Times New Roman" w:hAnsi="Times New Roman" w:cs="Times New Roman"/>
                <w:color w:val="000000" w:themeColor="text1"/>
                <w:sz w:val="18"/>
                <w:szCs w:val="18"/>
              </w:rPr>
              <w:t>Sensors and their applications</w:t>
            </w:r>
            <w:r w:rsidRPr="00D53E29">
              <w:rPr>
                <w:rFonts w:ascii="Times New Roman" w:eastAsia="標楷體" w:hAnsi="Times New Roman" w:cs="Times New Roman"/>
                <w:color w:val="000000" w:themeColor="text1"/>
                <w:kern w:val="2"/>
                <w:sz w:val="18"/>
                <w:szCs w:val="18"/>
              </w:rPr>
              <w:t>(</w:t>
            </w:r>
            <w:r w:rsidRPr="00D53E29">
              <w:rPr>
                <w:rFonts w:ascii="Times New Roman" w:eastAsia="標楷體" w:hAnsi="Times New Roman" w:cs="Helvetica"/>
                <w:color w:val="000000" w:themeColor="text1"/>
                <w:sz w:val="18"/>
                <w:szCs w:val="18"/>
              </w:rPr>
              <w:t>EEC32</w:t>
            </w:r>
            <w:r w:rsidRPr="00D53E29">
              <w:rPr>
                <w:rFonts w:ascii="Times New Roman" w:eastAsia="標楷體" w:hAnsi="Times New Roman" w:cs="Helvetica" w:hint="eastAsia"/>
                <w:color w:val="000000" w:themeColor="text1"/>
                <w:sz w:val="18"/>
                <w:szCs w:val="18"/>
              </w:rPr>
              <w:t>9</w:t>
            </w:r>
            <w:r w:rsidRPr="00D53E29">
              <w:rPr>
                <w:rFonts w:ascii="Times New Roman" w:eastAsia="標楷體" w:hAnsi="Times New Roman" w:cs="Times New Roman"/>
                <w:color w:val="000000" w:themeColor="text1"/>
                <w:kern w:val="2"/>
                <w:sz w:val="18"/>
                <w:szCs w:val="18"/>
              </w:rPr>
              <w:t>),</w:t>
            </w:r>
            <w:r w:rsidRPr="00D53E29">
              <w:rPr>
                <w:rFonts w:ascii="Times New Roman" w:hAnsi="Times New Roman" w:cs="Times New Roman"/>
                <w:color w:val="000000" w:themeColor="text1"/>
                <w:sz w:val="18"/>
                <w:szCs w:val="18"/>
                <w:shd w:val="clear" w:color="auto" w:fill="FFFFFF"/>
              </w:rPr>
              <w:t xml:space="preserve"> </w:t>
            </w:r>
            <w:r w:rsidRPr="00D53E29">
              <w:rPr>
                <w:rFonts w:ascii="Times New Roman" w:eastAsia="標楷體" w:hAnsi="Times New Roman" w:cs="Times New Roman"/>
                <w:color w:val="000000" w:themeColor="text1"/>
                <w:kern w:val="2"/>
                <w:sz w:val="18"/>
                <w:szCs w:val="18"/>
              </w:rPr>
              <w:t>Photonics Applications of Embedded Systems (</w:t>
            </w:r>
            <w:r w:rsidRPr="00D53E29">
              <w:rPr>
                <w:rFonts w:ascii="Times New Roman" w:eastAsia="標楷體" w:hAnsi="Times New Roman" w:cs="Times New Roman"/>
                <w:color w:val="000000" w:themeColor="text1"/>
                <w:sz w:val="18"/>
                <w:szCs w:val="18"/>
              </w:rPr>
              <w:t>EEC323</w:t>
            </w:r>
            <w:r w:rsidRPr="00D53E29">
              <w:rPr>
                <w:rFonts w:ascii="Times New Roman" w:eastAsia="標楷體" w:hAnsi="Times New Roman" w:cs="Times New Roman"/>
                <w:color w:val="000000" w:themeColor="text1"/>
                <w:kern w:val="2"/>
                <w:sz w:val="18"/>
                <w:szCs w:val="18"/>
              </w:rPr>
              <w:t>)</w:t>
            </w:r>
            <w:r w:rsidRPr="00D53E29">
              <w:rPr>
                <w:rFonts w:ascii="Times New Roman" w:eastAsia="標楷體" w:hAnsi="Times New Roman" w:cs="Times New Roman" w:hint="eastAsia"/>
                <w:color w:val="000000" w:themeColor="text1"/>
                <w:kern w:val="2"/>
                <w:sz w:val="18"/>
                <w:szCs w:val="18"/>
              </w:rPr>
              <w:t xml:space="preserve">, </w:t>
            </w:r>
            <w:r w:rsidRPr="00D53E29">
              <w:rPr>
                <w:rFonts w:ascii="Times New Roman" w:hAnsi="Times New Roman" w:cs="Times New Roman"/>
                <w:color w:val="000000" w:themeColor="text1"/>
                <w:sz w:val="18"/>
                <w:szCs w:val="18"/>
                <w:shd w:val="clear" w:color="auto" w:fill="FFFFFF"/>
              </w:rPr>
              <w:t>Sensor technologies of checkout-free store</w:t>
            </w:r>
            <w:r w:rsidRPr="00D53E29">
              <w:rPr>
                <w:rFonts w:ascii="Times New Roman" w:eastAsia="標楷體" w:hAnsi="Times New Roman" w:cs="Times New Roman"/>
                <w:color w:val="000000" w:themeColor="text1"/>
                <w:kern w:val="2"/>
                <w:sz w:val="18"/>
                <w:szCs w:val="18"/>
              </w:rPr>
              <w:t>(</w:t>
            </w:r>
            <w:r w:rsidRPr="00D53E29">
              <w:rPr>
                <w:rFonts w:ascii="Times New Roman" w:eastAsia="標楷體" w:hAnsi="Times New Roman" w:cs="Helvetica"/>
                <w:color w:val="000000" w:themeColor="text1"/>
                <w:sz w:val="18"/>
                <w:szCs w:val="18"/>
              </w:rPr>
              <w:t>EEC</w:t>
            </w:r>
            <w:r w:rsidRPr="00D53E29">
              <w:rPr>
                <w:rFonts w:ascii="Times New Roman" w:eastAsia="標楷體" w:hAnsi="Times New Roman" w:cs="Helvetica" w:hint="eastAsia"/>
                <w:color w:val="000000" w:themeColor="text1"/>
                <w:sz w:val="18"/>
                <w:szCs w:val="18"/>
              </w:rPr>
              <w:t>424</w:t>
            </w:r>
            <w:r w:rsidRPr="00D53E29">
              <w:rPr>
                <w:rFonts w:ascii="Times New Roman" w:eastAsia="標楷體" w:hAnsi="Times New Roman" w:cs="Times New Roman"/>
                <w:color w:val="000000" w:themeColor="text1"/>
                <w:kern w:val="2"/>
                <w:sz w:val="18"/>
                <w:szCs w:val="18"/>
              </w:rPr>
              <w:t>),</w:t>
            </w:r>
            <w:r w:rsidRPr="00D53E29">
              <w:rPr>
                <w:rFonts w:ascii="Times New Roman" w:eastAsia="標楷體" w:hAnsi="Times New Roman" w:cs="Times New Roman"/>
                <w:color w:val="FF0000"/>
                <w:kern w:val="2"/>
                <w:sz w:val="18"/>
                <w:szCs w:val="18"/>
              </w:rPr>
              <w:t xml:space="preserve"> </w:t>
            </w:r>
            <w:r w:rsidRPr="00D53E29">
              <w:rPr>
                <w:rFonts w:ascii="Times New Roman" w:eastAsia="標楷體" w:hAnsi="Times New Roman" w:cs="Times New Roman"/>
                <w:color w:val="000000" w:themeColor="text1"/>
                <w:kern w:val="2"/>
                <w:sz w:val="18"/>
                <w:szCs w:val="18"/>
              </w:rPr>
              <w:t>Electro-Optics Programming</w:t>
            </w:r>
            <w:r w:rsidRPr="00D53E29">
              <w:rPr>
                <w:rFonts w:ascii="Times New Roman" w:eastAsia="標楷體" w:hAnsi="Times New Roman" w:cs="Helvetica"/>
                <w:color w:val="000000" w:themeColor="text1"/>
                <w:sz w:val="18"/>
                <w:szCs w:val="18"/>
              </w:rPr>
              <w:t>(EEC3</w:t>
            </w:r>
            <w:r w:rsidRPr="00D53E29">
              <w:rPr>
                <w:rFonts w:ascii="Times New Roman" w:eastAsia="標楷體" w:hAnsi="Times New Roman" w:cs="Helvetica" w:hint="eastAsia"/>
                <w:color w:val="000000" w:themeColor="text1"/>
                <w:sz w:val="18"/>
                <w:szCs w:val="18"/>
              </w:rPr>
              <w:t>21</w:t>
            </w:r>
            <w:r w:rsidRPr="00D53E29">
              <w:rPr>
                <w:rFonts w:ascii="Times New Roman" w:eastAsia="標楷體" w:hAnsi="Times New Roman" w:cs="Helvetica"/>
                <w:color w:val="000000" w:themeColor="text1"/>
                <w:sz w:val="18"/>
                <w:szCs w:val="18"/>
              </w:rPr>
              <w:t>)</w:t>
            </w:r>
            <w:r w:rsidRPr="00D53E29">
              <w:rPr>
                <w:rFonts w:ascii="Times New Roman" w:eastAsia="標楷體" w:hAnsi="Times New Roman" w:cs="Times New Roman"/>
                <w:color w:val="000000" w:themeColor="text1"/>
                <w:kern w:val="2"/>
                <w:sz w:val="18"/>
                <w:szCs w:val="18"/>
              </w:rPr>
              <w:t xml:space="preserve"> , </w:t>
            </w:r>
            <w:r w:rsidRPr="00D53E29">
              <w:rPr>
                <w:rFonts w:ascii="Times New Roman" w:eastAsia="標楷體" w:hAnsi="Times New Roman" w:cs="Times New Roman"/>
                <w:color w:val="000000" w:themeColor="text1"/>
                <w:sz w:val="18"/>
                <w:szCs w:val="18"/>
              </w:rPr>
              <w:t>Image Inspection and Detection Technique (EEC523),</w:t>
            </w:r>
            <w:r w:rsidRPr="00D53E29">
              <w:rPr>
                <w:rFonts w:ascii="Times New Roman" w:hAnsi="Times New Roman" w:cs="Times New Roman"/>
                <w:color w:val="000000" w:themeColor="text1"/>
                <w:sz w:val="18"/>
                <w:szCs w:val="18"/>
              </w:rPr>
              <w:t xml:space="preserve"> </w:t>
            </w:r>
            <w:r w:rsidRPr="00D53E29">
              <w:rPr>
                <w:rFonts w:ascii="Times New Roman" w:eastAsia="標楷體" w:hAnsi="Times New Roman" w:cs="Times New Roman"/>
                <w:color w:val="000000" w:themeColor="text1"/>
                <w:sz w:val="18"/>
                <w:szCs w:val="18"/>
              </w:rPr>
              <w:t>Color and Image Processing (EEC322),</w:t>
            </w:r>
            <w:r w:rsidRPr="00D53E29">
              <w:rPr>
                <w:rFonts w:ascii="Times New Roman" w:hAnsi="Times New Roman" w:cs="Times New Roman"/>
                <w:color w:val="000000" w:themeColor="text1"/>
                <w:sz w:val="18"/>
                <w:szCs w:val="18"/>
              </w:rPr>
              <w:t xml:space="preserve"> Artificial Intelligence and pattern recognition</w:t>
            </w:r>
            <w:r w:rsidRPr="00D53E29">
              <w:rPr>
                <w:rFonts w:ascii="Times New Roman" w:eastAsia="標楷體" w:hAnsi="Times New Roman" w:cs="Times New Roman"/>
                <w:color w:val="000000" w:themeColor="text1"/>
                <w:sz w:val="18"/>
                <w:szCs w:val="18"/>
              </w:rPr>
              <w:t xml:space="preserve"> (</w:t>
            </w:r>
            <w:r w:rsidRPr="00D53E29">
              <w:rPr>
                <w:rFonts w:ascii="Times New Roman" w:eastAsia="標楷體" w:hAnsi="Times New Roman" w:cs="Helvetica"/>
                <w:color w:val="000000" w:themeColor="text1"/>
                <w:sz w:val="18"/>
                <w:szCs w:val="18"/>
              </w:rPr>
              <w:t>EEC</w:t>
            </w:r>
            <w:r w:rsidRPr="00D53E29">
              <w:rPr>
                <w:rFonts w:ascii="Times New Roman" w:eastAsia="標楷體" w:hAnsi="Times New Roman" w:cs="Helvetica" w:hint="eastAsia"/>
                <w:color w:val="000000" w:themeColor="text1"/>
                <w:sz w:val="18"/>
                <w:szCs w:val="18"/>
              </w:rPr>
              <w:t>425</w:t>
            </w:r>
            <w:r w:rsidRPr="00D53E29">
              <w:rPr>
                <w:rFonts w:ascii="Times New Roman" w:eastAsia="標楷體" w:hAnsi="Times New Roman" w:cs="Times New Roman"/>
                <w:color w:val="000000" w:themeColor="text1"/>
                <w:sz w:val="18"/>
                <w:szCs w:val="18"/>
              </w:rPr>
              <w:t>)</w:t>
            </w:r>
            <w:r w:rsidRPr="00D53E29">
              <w:rPr>
                <w:rFonts w:ascii="Times New Roman" w:eastAsia="標楷體" w:hAnsi="Times New Roman" w:cs="Times New Roman" w:hint="eastAsia"/>
                <w:color w:val="000000" w:themeColor="text1"/>
                <w:sz w:val="18"/>
                <w:szCs w:val="18"/>
              </w:rPr>
              <w:t>,</w:t>
            </w:r>
            <w:r w:rsidRPr="00D53E29">
              <w:rPr>
                <w:rFonts w:ascii="Times New Roman" w:eastAsia="標楷體" w:hAnsi="Times New Roman" w:cs="Times New Roman"/>
                <w:color w:val="000000" w:themeColor="text1"/>
                <w:kern w:val="2"/>
                <w:sz w:val="18"/>
                <w:szCs w:val="18"/>
              </w:rPr>
              <w:t xml:space="preserve"> Machine Learning and Its Applications</w:t>
            </w:r>
            <w:r w:rsidRPr="00D53E29">
              <w:rPr>
                <w:rFonts w:ascii="Times New Roman" w:eastAsia="標楷體" w:hAnsi="Times New Roman" w:cs="Helvetica"/>
                <w:color w:val="000000" w:themeColor="text1"/>
                <w:sz w:val="18"/>
                <w:szCs w:val="18"/>
              </w:rPr>
              <w:t>(EEC5</w:t>
            </w:r>
            <w:r w:rsidRPr="00D53E29">
              <w:rPr>
                <w:rFonts w:ascii="Times New Roman" w:eastAsia="標楷體" w:hAnsi="Times New Roman" w:cs="Helvetica" w:hint="eastAsia"/>
                <w:color w:val="000000" w:themeColor="text1"/>
                <w:sz w:val="18"/>
                <w:szCs w:val="18"/>
              </w:rPr>
              <w:t>61</w:t>
            </w:r>
            <w:r w:rsidRPr="00D53E29">
              <w:rPr>
                <w:rFonts w:ascii="Times New Roman" w:eastAsia="標楷體" w:hAnsi="Times New Roman" w:cs="Helvetica"/>
                <w:color w:val="000000" w:themeColor="text1"/>
                <w:sz w:val="18"/>
                <w:szCs w:val="18"/>
              </w:rPr>
              <w:t>)</w:t>
            </w:r>
            <w:r w:rsidRPr="00D53E29">
              <w:rPr>
                <w:rFonts w:ascii="Times New Roman" w:eastAsia="標楷體" w:hAnsi="Times New Roman" w:cs="Times New Roman"/>
                <w:color w:val="000000" w:themeColor="text1"/>
                <w:kern w:val="2"/>
                <w:sz w:val="18"/>
                <w:szCs w:val="18"/>
              </w:rPr>
              <w:t>, are courses of 'digital application courses'.</w:t>
            </w:r>
          </w:p>
        </w:tc>
      </w:tr>
    </w:tbl>
    <w:p w:rsidR="0061275F" w:rsidRPr="006A205A"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t>AA-CP-04-CF02 (1.3</w:t>
      </w:r>
      <w:r w:rsidRPr="006A205A">
        <w:rPr>
          <w:rFonts w:ascii="Times New Roman" w:eastAsia="標楷體" w:hAnsi="Times New Roman" w:cs="Times New Roman"/>
          <w:color w:val="000000" w:themeColor="text1"/>
        </w:rPr>
        <w:t>版</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102.04.19</w:t>
      </w:r>
      <w:r w:rsidRPr="006A205A">
        <w:rPr>
          <w:rFonts w:ascii="Times New Roman" w:eastAsia="標楷體" w:hAnsi="Times New Roman" w:cs="Times New Roman"/>
          <w:color w:val="000000" w:themeColor="text1"/>
        </w:rPr>
        <w:t>修訂</w:t>
      </w:r>
    </w:p>
    <w:p w:rsidR="005C0F78" w:rsidRPr="006A205A" w:rsidRDefault="005C0F78" w:rsidP="005C0F78">
      <w:pPr>
        <w:pStyle w:val="a4"/>
        <w:tabs>
          <w:tab w:val="clear" w:pos="8306"/>
        </w:tabs>
        <w:ind w:rightChars="23" w:right="55"/>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br w:type="page"/>
      </w:r>
    </w:p>
    <w:p w:rsidR="005E354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lastRenderedPageBreak/>
        <w:t>元智大學</w:t>
      </w:r>
      <w:r w:rsidRPr="006A205A">
        <w:rPr>
          <w:rFonts w:ascii="Times New Roman" w:eastAsia="標楷體" w:hAnsi="Times New Roman" w:cs="Times New Roman"/>
          <w:b/>
          <w:color w:val="000000" w:themeColor="text1"/>
          <w:sz w:val="28"/>
          <w:szCs w:val="28"/>
        </w:rPr>
        <w:t>電機工程學系</w:t>
      </w:r>
      <w:r w:rsidRPr="006A205A">
        <w:rPr>
          <w:rFonts w:ascii="Times New Roman" w:eastAsia="標楷體" w:hAnsi="Times New Roman" w:cs="Times New Roman" w:hint="eastAsia"/>
          <w:b/>
          <w:color w:val="000000" w:themeColor="text1"/>
          <w:sz w:val="28"/>
          <w:szCs w:val="28"/>
        </w:rPr>
        <w:t>(</w:t>
      </w:r>
      <w:r w:rsidRPr="006A205A">
        <w:rPr>
          <w:rFonts w:ascii="Times New Roman" w:eastAsia="標楷體" w:hAnsi="Times New Roman" w:cs="Times New Roman" w:hint="eastAsia"/>
          <w:b/>
          <w:color w:val="000000" w:themeColor="text1"/>
          <w:sz w:val="28"/>
          <w:szCs w:val="28"/>
        </w:rPr>
        <w:t>丙組</w:t>
      </w:r>
      <w:r w:rsidRPr="006A205A">
        <w:rPr>
          <w:rFonts w:ascii="Times New Roman" w:eastAsia="標楷體" w:hAnsi="Times New Roman" w:cs="Times New Roman" w:hint="eastAsia"/>
          <w:b/>
          <w:color w:val="000000" w:themeColor="text1"/>
          <w:sz w:val="28"/>
          <w:szCs w:val="28"/>
        </w:rPr>
        <w:t xml:space="preserve">) </w:t>
      </w:r>
      <w:r>
        <w:rPr>
          <w:rFonts w:ascii="Times New Roman" w:eastAsia="標楷體" w:hAnsi="Times New Roman" w:cs="Times New Roman" w:hint="eastAsia"/>
          <w:b/>
          <w:color w:val="000000" w:themeColor="text1"/>
          <w:sz w:val="28"/>
          <w:szCs w:val="20"/>
        </w:rPr>
        <w:t>選</w:t>
      </w:r>
      <w:r w:rsidRPr="006A205A">
        <w:rPr>
          <w:rFonts w:ascii="Times New Roman" w:eastAsia="標楷體" w:hAnsi="Times New Roman" w:cs="Times New Roman"/>
          <w:b/>
          <w:color w:val="000000" w:themeColor="text1"/>
          <w:sz w:val="28"/>
          <w:szCs w:val="20"/>
        </w:rPr>
        <w:t>修科目表</w:t>
      </w:r>
    </w:p>
    <w:p w:rsidR="005E3543" w:rsidRPr="00E43A0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107</w:t>
      </w:r>
      <w:r w:rsidRPr="00E43A03">
        <w:rPr>
          <w:rFonts w:ascii="Times New Roman" w:eastAsia="標楷體" w:hAnsi="Times New Roman" w:cs="Times New Roman"/>
          <w:b/>
          <w:color w:val="000000" w:themeColor="text1"/>
          <w:sz w:val="28"/>
          <w:szCs w:val="28"/>
        </w:rPr>
        <w:t>學年度入學新生適用）</w:t>
      </w:r>
    </w:p>
    <w:p w:rsidR="005E3543" w:rsidRPr="008A2C74" w:rsidRDefault="005E3543" w:rsidP="00A64976">
      <w:pPr>
        <w:adjustRightInd w:val="0"/>
        <w:snapToGrid w:val="0"/>
        <w:spacing w:beforeLines="20" w:before="72" w:line="240" w:lineRule="atLeast"/>
        <w:jc w:val="center"/>
        <w:rPr>
          <w:rFonts w:ascii="Times Roman" w:eastAsia="標楷體" w:hAnsi="Times Roman"/>
          <w:bCs/>
        </w:rPr>
      </w:pPr>
      <w:r w:rsidRPr="008A2C74">
        <w:rPr>
          <w:rFonts w:ascii="Times Roman" w:eastAsia="標楷體" w:hAnsi="Times Roman"/>
          <w:bCs/>
        </w:rPr>
        <w:t>Department of Electrical Engineering (Program C), Yuan Ze University</w:t>
      </w:r>
    </w:p>
    <w:p w:rsidR="005E3543" w:rsidRPr="008A2C74"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5E3543">
        <w:rPr>
          <w:rFonts w:ascii="Times New Roman" w:eastAsia="標楷體" w:hAnsi="Times New Roman" w:cs="Times New Roman"/>
          <w:bCs/>
        </w:rPr>
        <w:t xml:space="preserve">List of Elective Courses </w:t>
      </w:r>
      <w:r w:rsidRPr="008A2C74">
        <w:rPr>
          <w:rFonts w:ascii="Times Roman" w:eastAsia="標楷體" w:hAnsi="Times Roman"/>
          <w:bCs/>
        </w:rPr>
        <w:t>for the Undergraduate Program</w:t>
      </w:r>
    </w:p>
    <w:p w:rsidR="0061275F" w:rsidRPr="006A205A" w:rsidRDefault="005E3543" w:rsidP="00A64976">
      <w:pPr>
        <w:snapToGrid w:val="0"/>
        <w:spacing w:line="240" w:lineRule="atLeast"/>
        <w:jc w:val="center"/>
        <w:rPr>
          <w:rFonts w:ascii="Times New Roman" w:eastAsia="標楷體" w:hAnsi="Times New Roman" w:cs="Times New Roman"/>
          <w:b/>
          <w:color w:val="000000" w:themeColor="text1"/>
        </w:rPr>
      </w:pPr>
      <w:r w:rsidRPr="008A2C74">
        <w:rPr>
          <w:rFonts w:ascii="Times New Roman" w:eastAsia="標楷體" w:hAnsi="Times New Roman" w:cs="Times New Roman"/>
          <w:color w:val="000000" w:themeColor="text1"/>
          <w:sz w:val="28"/>
          <w:szCs w:val="28"/>
        </w:rPr>
        <w:t>（</w:t>
      </w:r>
      <w:r w:rsidRPr="00F51571">
        <w:rPr>
          <w:rFonts w:ascii="Times New Roman" w:eastAsia="標楷體" w:hAnsi="Times New Roman" w:cs="Times New Roman"/>
          <w:bCs/>
        </w:rPr>
        <w:t>Applicable to newly-admitted students in 201</w:t>
      </w:r>
      <w:r w:rsidRPr="00F51571">
        <w:rPr>
          <w:rFonts w:ascii="Times New Roman" w:eastAsia="標楷體" w:hAnsi="Times New Roman" w:cs="Times New Roman" w:hint="eastAsia"/>
          <w:bCs/>
        </w:rPr>
        <w:t>8</w:t>
      </w:r>
      <w:r w:rsidRPr="008A2C74">
        <w:rPr>
          <w:rFonts w:ascii="Times New Roman" w:eastAsia="標楷體" w:hAnsi="Times New Roman" w:cs="Times New Roman"/>
          <w:color w:val="000000" w:themeColor="text1"/>
          <w:sz w:val="28"/>
          <w:szCs w:val="28"/>
        </w:rPr>
        <w:t>）</w:t>
      </w:r>
    </w:p>
    <w:p w:rsidR="00D53E29" w:rsidRDefault="00D53E29" w:rsidP="00D53E29">
      <w:pPr>
        <w:snapToGrid w:val="0"/>
        <w:spacing w:line="240" w:lineRule="atLeast"/>
        <w:ind w:leftChars="192" w:left="461"/>
        <w:jc w:val="right"/>
        <w:rPr>
          <w:rFonts w:ascii="標楷體" w:eastAsia="標楷體" w:hAnsi="標楷體"/>
          <w:sz w:val="20"/>
          <w:szCs w:val="20"/>
        </w:rPr>
      </w:pPr>
      <w:r w:rsidRPr="00456B07">
        <w:rPr>
          <w:rFonts w:ascii="Times New Roman" w:hAnsi="Times New Roman" w:cs="Times New Roman"/>
          <w:sz w:val="20"/>
          <w:szCs w:val="20"/>
        </w:rPr>
        <w:t xml:space="preserve">107.05.02 </w:t>
      </w:r>
      <w:r w:rsidRPr="00456B07">
        <w:rPr>
          <w:rFonts w:ascii="標楷體" w:eastAsia="標楷體" w:hAnsi="標楷體" w:hint="eastAsia"/>
          <w:sz w:val="20"/>
          <w:szCs w:val="20"/>
        </w:rPr>
        <w:t>一</w:t>
      </w:r>
      <w:r w:rsidRPr="00456B07">
        <w:rPr>
          <w:rFonts w:ascii="Times New Roman" w:hAnsi="Times New Roman" w:cs="Times New Roman"/>
          <w:sz w:val="20"/>
          <w:szCs w:val="20"/>
        </w:rPr>
        <w:t>○</w:t>
      </w:r>
      <w:r w:rsidRPr="00456B07">
        <w:rPr>
          <w:rFonts w:ascii="標楷體" w:eastAsia="標楷體" w:hAnsi="標楷體" w:hint="eastAsia"/>
          <w:sz w:val="20"/>
          <w:szCs w:val="20"/>
        </w:rPr>
        <w:t>六學年度第五次教務會議通過</w:t>
      </w:r>
    </w:p>
    <w:p w:rsidR="00D53E29" w:rsidRPr="0077659A" w:rsidRDefault="00D53E29" w:rsidP="00D53E29">
      <w:pPr>
        <w:wordWrap w:val="0"/>
        <w:snapToGrid w:val="0"/>
        <w:spacing w:line="240" w:lineRule="atLeast"/>
        <w:ind w:leftChars="192" w:left="461"/>
        <w:jc w:val="right"/>
        <w:rPr>
          <w:rFonts w:ascii="Times New Roman" w:hAnsi="Times New Roman" w:cs="Times New Roman"/>
          <w:sz w:val="20"/>
          <w:szCs w:val="20"/>
          <w:lang w:eastAsia="zh-CN"/>
        </w:rPr>
      </w:pPr>
      <w:r w:rsidRPr="0077659A">
        <w:rPr>
          <w:rFonts w:ascii="Times New Roman" w:hAnsi="Times New Roman" w:cs="Times New Roman"/>
          <w:sz w:val="20"/>
          <w:szCs w:val="20"/>
        </w:rPr>
        <w:t>109.05.06</w:t>
      </w:r>
      <w:r w:rsidRPr="00456B07">
        <w:rPr>
          <w:rFonts w:ascii="標楷體" w:eastAsia="標楷體" w:hAnsi="標楷體" w:hint="eastAsia"/>
          <w:sz w:val="20"/>
          <w:szCs w:val="20"/>
        </w:rPr>
        <w:t>一</w:t>
      </w:r>
      <w:r w:rsidRPr="00456B07">
        <w:rPr>
          <w:rFonts w:ascii="Times New Roman" w:hAnsi="Times New Roman" w:cs="Times New Roman"/>
          <w:sz w:val="20"/>
          <w:szCs w:val="20"/>
        </w:rPr>
        <w:t>○</w:t>
      </w:r>
      <w:r w:rsidRPr="0077659A">
        <w:rPr>
          <w:rFonts w:ascii="標楷體" w:eastAsia="標楷體" w:hAnsi="標楷體" w:cs="Times New Roman" w:hint="eastAsia"/>
          <w:sz w:val="20"/>
          <w:szCs w:val="20"/>
          <w:lang w:eastAsia="zh-HK"/>
        </w:rPr>
        <w:t>八</w:t>
      </w:r>
      <w:r w:rsidRPr="0077659A">
        <w:rPr>
          <w:rFonts w:ascii="標楷體" w:eastAsia="標楷體" w:hAnsi="標楷體" w:hint="eastAsia"/>
          <w:sz w:val="20"/>
          <w:szCs w:val="20"/>
          <w:lang w:eastAsia="zh-CN"/>
        </w:rPr>
        <w:t>學年度第</w:t>
      </w:r>
      <w:r w:rsidRPr="0077659A">
        <w:rPr>
          <w:rFonts w:ascii="標楷體" w:eastAsia="標楷體" w:hAnsi="標楷體" w:hint="eastAsia"/>
          <w:sz w:val="20"/>
          <w:szCs w:val="20"/>
        </w:rPr>
        <w:t>六</w:t>
      </w:r>
      <w:r w:rsidRPr="0077659A">
        <w:rPr>
          <w:rFonts w:ascii="標楷體" w:eastAsia="標楷體" w:hAnsi="標楷體" w:hint="eastAsia"/>
          <w:sz w:val="20"/>
          <w:szCs w:val="20"/>
          <w:lang w:eastAsia="zh-CN"/>
        </w:rPr>
        <w:t>次</w:t>
      </w:r>
      <w:r w:rsidRPr="0077659A">
        <w:rPr>
          <w:rFonts w:ascii="標楷體" w:eastAsia="標楷體" w:hAnsi="標楷體" w:hint="eastAsia"/>
          <w:color w:val="000000"/>
          <w:sz w:val="20"/>
          <w:szCs w:val="20"/>
          <w:lang w:eastAsia="zh-CN"/>
        </w:rPr>
        <w:t>教務會議</w:t>
      </w:r>
      <w:r w:rsidRPr="0077659A">
        <w:rPr>
          <w:rFonts w:ascii="標楷體" w:eastAsia="標楷體" w:hAnsi="標楷體" w:hint="eastAsia"/>
          <w:bCs/>
          <w:color w:val="000000"/>
          <w:sz w:val="20"/>
          <w:szCs w:val="20"/>
          <w:lang w:eastAsia="zh-CN"/>
        </w:rPr>
        <w:t>修訂</w:t>
      </w:r>
      <w:r w:rsidRPr="0077659A">
        <w:rPr>
          <w:rFonts w:ascii="標楷體" w:eastAsia="標楷體" w:hAnsi="標楷體" w:hint="eastAsia"/>
          <w:color w:val="000000"/>
          <w:sz w:val="20"/>
          <w:szCs w:val="20"/>
          <w:lang w:eastAsia="zh-CN"/>
        </w:rPr>
        <w:t>通過</w:t>
      </w:r>
    </w:p>
    <w:p w:rsidR="00D53E29" w:rsidRDefault="00D53E29" w:rsidP="00D53E29">
      <w:pPr>
        <w:snapToGrid w:val="0"/>
        <w:spacing w:line="240" w:lineRule="atLeast"/>
        <w:ind w:right="200"/>
        <w:jc w:val="right"/>
        <w:rPr>
          <w:rFonts w:ascii="Times New Roman" w:hAnsi="Times New Roman" w:cs="Times New Roman"/>
          <w:sz w:val="20"/>
          <w:szCs w:val="20"/>
        </w:rPr>
      </w:pPr>
      <w:r w:rsidRPr="00456B07">
        <w:rPr>
          <w:rFonts w:ascii="Times New Roman" w:hAnsi="Times New Roman" w:cs="Times New Roman"/>
          <w:color w:val="000000" w:themeColor="text1"/>
          <w:sz w:val="20"/>
          <w:szCs w:val="20"/>
        </w:rPr>
        <w:t xml:space="preserve">Passed </w:t>
      </w:r>
      <w:r w:rsidRPr="00456B07">
        <w:rPr>
          <w:rFonts w:ascii="Times New Roman" w:hAnsi="Times New Roman" w:cs="Times New Roman"/>
          <w:sz w:val="20"/>
          <w:szCs w:val="20"/>
        </w:rPr>
        <w:t>by the 5th Academic Affairs Meeting, Academic Year 2017, on May</w:t>
      </w:r>
      <w:r w:rsidRPr="00456B07">
        <w:rPr>
          <w:rFonts w:ascii="Times New Roman" w:hAnsi="Times New Roman" w:cs="Times New Roman" w:hint="eastAsia"/>
          <w:sz w:val="20"/>
          <w:szCs w:val="20"/>
        </w:rPr>
        <w:t xml:space="preserve"> </w:t>
      </w:r>
      <w:r w:rsidRPr="00456B07">
        <w:rPr>
          <w:rFonts w:ascii="Times New Roman" w:hAnsi="Times New Roman" w:cs="Times New Roman"/>
          <w:sz w:val="20"/>
          <w:szCs w:val="20"/>
        </w:rPr>
        <w:t>2, 2018</w:t>
      </w:r>
    </w:p>
    <w:p w:rsidR="0061275F" w:rsidRPr="006A205A" w:rsidRDefault="00D53E29" w:rsidP="00D53E29">
      <w:pPr>
        <w:snapToGrid w:val="0"/>
        <w:spacing w:line="120" w:lineRule="atLeast"/>
        <w:ind w:left="482" w:rightChars="167" w:right="401"/>
        <w:jc w:val="right"/>
        <w:rPr>
          <w:rFonts w:ascii="Times New Roman" w:eastAsia="標楷體" w:hAnsi="Times New Roman" w:cs="Times New Roman"/>
          <w:color w:val="000000" w:themeColor="text1"/>
          <w:sz w:val="16"/>
          <w:szCs w:val="16"/>
        </w:rPr>
      </w:pPr>
      <w:r w:rsidRPr="0077659A">
        <w:rPr>
          <w:rFonts w:ascii="Times New Roman" w:hAnsi="Times New Roman" w:cs="Times New Roman"/>
          <w:color w:val="000000" w:themeColor="text1"/>
          <w:sz w:val="20"/>
          <w:szCs w:val="20"/>
        </w:rPr>
        <w:t>Amended</w:t>
      </w:r>
      <w:r w:rsidRPr="0077659A">
        <w:rPr>
          <w:rFonts w:ascii="Times New Roman" w:hAnsi="Times New Roman" w:cs="Times New Roman"/>
          <w:color w:val="000000"/>
          <w:sz w:val="20"/>
          <w:szCs w:val="20"/>
        </w:rPr>
        <w:t xml:space="preserve"> by the 6th Academic Affairs Meeting, Academic Year</w:t>
      </w:r>
      <w:r w:rsidRPr="0077659A">
        <w:rPr>
          <w:rFonts w:ascii="Times New Roman" w:hAnsi="Times New Roman" w:cs="Times New Roman"/>
          <w:sz w:val="20"/>
          <w:szCs w:val="20"/>
        </w:rPr>
        <w:t xml:space="preserve"> 2019, on May 06, 2020</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993"/>
        <w:gridCol w:w="1339"/>
        <w:gridCol w:w="1134"/>
        <w:gridCol w:w="1053"/>
      </w:tblGrid>
      <w:tr w:rsidR="006A205A" w:rsidRPr="006A205A" w:rsidTr="005D4D96">
        <w:trPr>
          <w:cantSplit/>
          <w:trHeight w:val="377"/>
          <w:jc w:val="center"/>
        </w:trPr>
        <w:tc>
          <w:tcPr>
            <w:tcW w:w="806" w:type="dxa"/>
            <w:vMerge w:val="restart"/>
            <w:shd w:val="clear" w:color="auto" w:fill="auto"/>
            <w:vAlign w:val="center"/>
          </w:tcPr>
          <w:p w:rsidR="0061275F" w:rsidRPr="006A205A" w:rsidRDefault="0061275F" w:rsidP="00E71183">
            <w:pPr>
              <w:snapToGrid w:val="0"/>
              <w:rPr>
                <w:rFonts w:ascii="Times New Roman" w:eastAsia="標楷體" w:hAnsi="Times New Roman" w:cs="Times New Roman"/>
                <w:color w:val="000000" w:themeColor="text1"/>
                <w:sz w:val="12"/>
                <w:szCs w:val="12"/>
              </w:rPr>
            </w:pPr>
            <w:r w:rsidRPr="006A205A">
              <w:rPr>
                <w:rFonts w:ascii="Times New Roman" w:eastAsia="標楷體" w:hAnsi="Times New Roman" w:cs="Times New Roman"/>
                <w:color w:val="000000" w:themeColor="text1"/>
                <w:sz w:val="12"/>
                <w:szCs w:val="12"/>
              </w:rPr>
              <w:t>學年</w:t>
            </w:r>
            <w:r w:rsidRPr="006A205A">
              <w:rPr>
                <w:rFonts w:ascii="Times New Roman" w:eastAsia="標楷體" w:hAnsi="Times New Roman" w:cs="Times New Roman"/>
                <w:color w:val="000000" w:themeColor="text1"/>
                <w:sz w:val="12"/>
                <w:szCs w:val="12"/>
              </w:rPr>
              <w:t>Year</w:t>
            </w:r>
          </w:p>
          <w:p w:rsidR="0061275F" w:rsidRPr="006A205A" w:rsidRDefault="0061275F" w:rsidP="00E71183">
            <w:pPr>
              <w:snapToGrid w:val="0"/>
              <w:ind w:firstLineChars="1" w:firstLine="1"/>
              <w:rPr>
                <w:rFonts w:ascii="Times New Roman" w:eastAsia="標楷體" w:hAnsi="Times New Roman" w:cs="Times New Roman"/>
                <w:color w:val="000000" w:themeColor="text1"/>
                <w:sz w:val="12"/>
                <w:szCs w:val="12"/>
              </w:rPr>
            </w:pPr>
            <w:r w:rsidRPr="006A205A">
              <w:rPr>
                <w:rFonts w:ascii="Times New Roman" w:eastAsia="標楷體" w:hAnsi="Times New Roman" w:cs="Times New Roman"/>
                <w:color w:val="000000" w:themeColor="text1"/>
                <w:sz w:val="12"/>
                <w:szCs w:val="12"/>
              </w:rPr>
              <w:t>學期</w:t>
            </w:r>
            <w:r w:rsidRPr="006A205A">
              <w:rPr>
                <w:rFonts w:ascii="Times New Roman" w:eastAsia="標楷體" w:hAnsi="Times New Roman" w:cs="Times New Roman"/>
                <w:color w:val="000000" w:themeColor="text1"/>
                <w:sz w:val="12"/>
                <w:szCs w:val="12"/>
              </w:rPr>
              <w:t>Semester</w:t>
            </w:r>
          </w:p>
          <w:p w:rsidR="0061275F" w:rsidRPr="006A205A" w:rsidRDefault="0061275F" w:rsidP="00E71183">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2"/>
                <w:szCs w:val="12"/>
              </w:rPr>
              <w:t>科目</w:t>
            </w:r>
            <w:r w:rsidRPr="006A205A">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5D4D96">
        <w:trPr>
          <w:cantSplit/>
          <w:trHeight w:val="223"/>
          <w:jc w:val="center"/>
        </w:trPr>
        <w:tc>
          <w:tcPr>
            <w:tcW w:w="806" w:type="dxa"/>
            <w:vMerge/>
            <w:shd w:val="clear" w:color="auto" w:fill="auto"/>
          </w:tcPr>
          <w:p w:rsidR="0061275F" w:rsidRPr="006A205A" w:rsidRDefault="0061275F" w:rsidP="00E71183">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070"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993"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339"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053"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5D4D96">
        <w:trPr>
          <w:cantSplit/>
          <w:trHeight w:val="431"/>
          <w:jc w:val="center"/>
        </w:trPr>
        <w:tc>
          <w:tcPr>
            <w:tcW w:w="806" w:type="dxa"/>
            <w:vMerge w:val="restart"/>
            <w:shd w:val="clear" w:color="auto" w:fill="auto"/>
            <w:vAlign w:val="center"/>
          </w:tcPr>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電</w:t>
            </w:r>
          </w:p>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機</w:t>
            </w:r>
          </w:p>
          <w:p w:rsidR="00783488" w:rsidRPr="006A205A" w:rsidRDefault="00A643DA"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hint="eastAsia"/>
                <w:color w:val="000000" w:themeColor="text1"/>
                <w:sz w:val="18"/>
                <w:szCs w:val="20"/>
              </w:rPr>
              <w:t>(</w:t>
            </w:r>
            <w:r w:rsidR="00783488" w:rsidRPr="006A205A">
              <w:rPr>
                <w:rFonts w:ascii="Times New Roman" w:eastAsia="標楷體" w:hAnsi="Times New Roman" w:cs="Times New Roman" w:hint="eastAsia"/>
                <w:color w:val="000000" w:themeColor="text1"/>
                <w:sz w:val="18"/>
                <w:szCs w:val="20"/>
              </w:rPr>
              <w:t>丙</w:t>
            </w:r>
          </w:p>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組</w:t>
            </w:r>
            <w:r w:rsidR="00A643DA" w:rsidRPr="006A205A">
              <w:rPr>
                <w:rFonts w:ascii="Times New Roman" w:eastAsia="標楷體" w:hAnsi="Times New Roman" w:cs="Times New Roman" w:hint="eastAsia"/>
                <w:color w:val="000000" w:themeColor="text1"/>
                <w:sz w:val="18"/>
                <w:szCs w:val="20"/>
              </w:rPr>
              <w:t>)</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選</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修</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科</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目</w:t>
            </w:r>
          </w:p>
          <w:p w:rsidR="00473F91" w:rsidRPr="006A205A" w:rsidRDefault="00473F91" w:rsidP="00473F91">
            <w:pPr>
              <w:snapToGrid w:val="0"/>
              <w:jc w:val="center"/>
              <w:rPr>
                <w:rFonts w:ascii="Times New Roman" w:eastAsia="標楷體" w:hAnsi="Times New Roman" w:cs="Times New Roman"/>
                <w:color w:val="000000" w:themeColor="text1"/>
                <w:sz w:val="14"/>
                <w:szCs w:val="14"/>
              </w:rPr>
            </w:pPr>
            <w:r w:rsidRPr="006A205A">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rsidR="00473F91" w:rsidRPr="006A205A"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基礎數學實作</w:t>
            </w:r>
          </w:p>
          <w:p w:rsidR="00473F91" w:rsidRPr="006A205A"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112</w:t>
            </w:r>
          </w:p>
        </w:tc>
        <w:tc>
          <w:tcPr>
            <w:tcW w:w="1134" w:type="dxa"/>
            <w:shd w:val="clear" w:color="auto" w:fill="auto"/>
            <w:vAlign w:val="center"/>
          </w:tcPr>
          <w:p w:rsidR="00473F91" w:rsidRPr="006A205A"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普通化學</w:t>
            </w:r>
          </w:p>
          <w:p w:rsidR="00473F91" w:rsidRPr="006A205A"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108</w:t>
            </w:r>
          </w:p>
        </w:tc>
        <w:tc>
          <w:tcPr>
            <w:tcW w:w="1134" w:type="dxa"/>
            <w:shd w:val="clear" w:color="auto" w:fill="auto"/>
            <w:vAlign w:val="center"/>
          </w:tcPr>
          <w:p w:rsidR="00473F91" w:rsidRPr="006A205A" w:rsidRDefault="00473F91"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光電程式設計</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321</w:t>
            </w:r>
          </w:p>
        </w:tc>
        <w:tc>
          <w:tcPr>
            <w:tcW w:w="1070" w:type="dxa"/>
            <w:shd w:val="clear" w:color="auto" w:fill="auto"/>
            <w:vAlign w:val="center"/>
          </w:tcPr>
          <w:p w:rsidR="00473F91" w:rsidRPr="006A205A" w:rsidRDefault="005D4D96"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嵌入式系統之光電應用</w:t>
            </w:r>
            <w:r w:rsidRPr="006A205A">
              <w:rPr>
                <w:rFonts w:ascii="Times New Roman" w:eastAsia="標楷體" w:hAnsi="Times New Roman" w:hint="eastAsia"/>
                <w:color w:val="000000" w:themeColor="text1"/>
                <w:sz w:val="18"/>
                <w:szCs w:val="18"/>
              </w:rPr>
              <w:t>EEC323</w:t>
            </w: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電磁學</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二</w:t>
            </w:r>
            <w:r w:rsidRPr="006A205A">
              <w:rPr>
                <w:rFonts w:ascii="Times New Roman" w:eastAsia="標楷體" w:hAnsi="Times New Roman" w:hint="eastAsia"/>
                <w:color w:val="000000" w:themeColor="text1"/>
                <w:sz w:val="18"/>
                <w:szCs w:val="18"/>
              </w:rPr>
              <w:t>)</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308</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b/>
                <w:bCs/>
                <w:color w:val="000000" w:themeColor="text1"/>
                <w:sz w:val="20"/>
              </w:rPr>
              <w:t>必選修</w:t>
            </w:r>
          </w:p>
        </w:tc>
        <w:tc>
          <w:tcPr>
            <w:tcW w:w="1339"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6A205A">
              <w:rPr>
                <w:rFonts w:ascii="Times New Roman" w:eastAsia="標楷體" w:hAnsi="Times New Roman" w:cs="Arial" w:hint="eastAsia"/>
                <w:color w:val="000000" w:themeColor="text1"/>
                <w:sz w:val="18"/>
                <w:szCs w:val="18"/>
              </w:rPr>
              <w:t>電磁學（三）</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Arial" w:hint="eastAsia"/>
                <w:color w:val="000000" w:themeColor="text1"/>
                <w:sz w:val="18"/>
                <w:szCs w:val="18"/>
              </w:rPr>
              <w:t>EEC</w:t>
            </w:r>
            <w:r w:rsidR="00473F91" w:rsidRPr="006A205A">
              <w:rPr>
                <w:rFonts w:ascii="Times New Roman" w:eastAsia="標楷體" w:hAnsi="Times New Roman" w:cs="Arial" w:hint="eastAsia"/>
                <w:color w:val="000000" w:themeColor="text1"/>
                <w:sz w:val="18"/>
                <w:szCs w:val="18"/>
              </w:rPr>
              <w:t>315</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雷射導論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404</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Arial" w:hint="eastAsia"/>
                <w:color w:val="000000" w:themeColor="text1"/>
                <w:sz w:val="18"/>
                <w:szCs w:val="18"/>
              </w:rPr>
              <w:t>光電量測系統導論</w:t>
            </w:r>
            <w:r w:rsidRPr="006A205A">
              <w:rPr>
                <w:rFonts w:ascii="Times New Roman" w:eastAsia="標楷體" w:hAnsi="Times New Roman" w:cs="Arial"/>
                <w:color w:val="000000" w:themeColor="text1"/>
                <w:sz w:val="18"/>
                <w:szCs w:val="18"/>
              </w:rPr>
              <w:br/>
            </w:r>
            <w:r w:rsidR="009F67B9" w:rsidRPr="006A205A">
              <w:rPr>
                <w:rFonts w:ascii="Times New Roman" w:eastAsia="標楷體" w:hAnsi="Times New Roman" w:cs="Arial" w:hint="eastAsia"/>
                <w:color w:val="000000" w:themeColor="text1"/>
                <w:sz w:val="18"/>
                <w:szCs w:val="18"/>
              </w:rPr>
              <w:t>EEC</w:t>
            </w:r>
            <w:r w:rsidRPr="006A205A">
              <w:rPr>
                <w:rFonts w:ascii="Times New Roman" w:eastAsia="標楷體" w:hAnsi="Times New Roman" w:cs="Arial" w:hint="eastAsia"/>
                <w:color w:val="000000" w:themeColor="text1"/>
                <w:sz w:val="18"/>
                <w:szCs w:val="18"/>
              </w:rPr>
              <w:t>418</w:t>
            </w:r>
          </w:p>
        </w:tc>
      </w:tr>
      <w:tr w:rsidR="006A205A" w:rsidRPr="006A205A" w:rsidTr="005D4D96">
        <w:trPr>
          <w:cantSplit/>
          <w:trHeight w:val="652"/>
          <w:jc w:val="center"/>
        </w:trPr>
        <w:tc>
          <w:tcPr>
            <w:tcW w:w="806" w:type="dxa"/>
            <w:vMerge/>
            <w:shd w:val="clear" w:color="auto" w:fill="auto"/>
            <w:vAlign w:val="center"/>
          </w:tcPr>
          <w:p w:rsidR="00F4791A" w:rsidRPr="006A205A"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光電概論</w:t>
            </w:r>
          </w:p>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(1</w:t>
            </w:r>
            <w:r w:rsidRPr="006A205A">
              <w:rPr>
                <w:rFonts w:ascii="Times New Roman" w:eastAsia="標楷體" w:hAnsi="Times New Roman" w:cs="Times New Roman" w:hint="eastAsia"/>
                <w:color w:val="000000" w:themeColor="text1"/>
                <w:kern w:val="2"/>
                <w:sz w:val="18"/>
                <w:szCs w:val="18"/>
              </w:rPr>
              <w:t>學分</w:t>
            </w:r>
            <w:r w:rsidRPr="006A205A">
              <w:rPr>
                <w:rFonts w:ascii="Times New Roman" w:eastAsia="標楷體" w:hAnsi="Times New Roman" w:cs="Times New Roman" w:hint="eastAsia"/>
                <w:color w:val="000000" w:themeColor="text1"/>
                <w:kern w:val="2"/>
                <w:sz w:val="18"/>
                <w:szCs w:val="18"/>
              </w:rPr>
              <w:t>)</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線性代數</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進階工程數學</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EEC421</w:t>
            </w:r>
          </w:p>
        </w:tc>
        <w:tc>
          <w:tcPr>
            <w:tcW w:w="1339"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近代物理（二）</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EEC306</w:t>
            </w:r>
          </w:p>
        </w:tc>
        <w:tc>
          <w:tcPr>
            <w:tcW w:w="1134"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光電元件製程</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EEC407</w:t>
            </w:r>
          </w:p>
        </w:tc>
        <w:tc>
          <w:tcPr>
            <w:tcW w:w="105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新興平面顯示器原理與技術導論</w:t>
            </w:r>
            <w:r w:rsidRPr="006A205A">
              <w:rPr>
                <w:rFonts w:ascii="Times New Roman" w:eastAsia="標楷體" w:hAnsi="Times New Roman" w:hint="eastAsia"/>
                <w:color w:val="000000" w:themeColor="text1"/>
                <w:sz w:val="18"/>
                <w:szCs w:val="18"/>
              </w:rPr>
              <w:t>EEC411</w:t>
            </w:r>
          </w:p>
        </w:tc>
      </w:tr>
      <w:tr w:rsidR="006A205A" w:rsidRPr="006A205A" w:rsidTr="005D4D96">
        <w:trPr>
          <w:cantSplit/>
          <w:trHeight w:val="713"/>
          <w:jc w:val="center"/>
        </w:trPr>
        <w:tc>
          <w:tcPr>
            <w:tcW w:w="806" w:type="dxa"/>
            <w:vMerge/>
            <w:shd w:val="clear" w:color="auto" w:fill="auto"/>
            <w:vAlign w:val="center"/>
          </w:tcPr>
          <w:p w:rsidR="00F4791A" w:rsidRPr="006A205A"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6A205A"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光電與產業</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rsidR="00F4791A" w:rsidRPr="006A205A"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色度學</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近代物理</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一</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color w:val="000000" w:themeColor="text1"/>
                <w:sz w:val="18"/>
                <w:szCs w:val="18"/>
              </w:rPr>
              <w:t xml:space="preserve"> </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EEC305</w:t>
            </w:r>
          </w:p>
        </w:tc>
        <w:tc>
          <w:tcPr>
            <w:tcW w:w="1339"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色彩與影像處理</w:t>
            </w:r>
            <w:r w:rsidRPr="006A205A">
              <w:rPr>
                <w:rFonts w:ascii="Times New Roman" w:eastAsia="標楷體" w:hAnsi="Times New Roman" w:hint="eastAsia"/>
                <w:color w:val="000000" w:themeColor="text1"/>
                <w:sz w:val="18"/>
                <w:szCs w:val="18"/>
              </w:rPr>
              <w:t>EEC322</w:t>
            </w:r>
          </w:p>
        </w:tc>
        <w:tc>
          <w:tcPr>
            <w:tcW w:w="1134" w:type="dxa"/>
            <w:shd w:val="clear" w:color="auto" w:fill="auto"/>
            <w:vAlign w:val="center"/>
          </w:tcPr>
          <w:p w:rsidR="00F4791A" w:rsidRPr="006A205A" w:rsidRDefault="001807D1"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00F4791A" w:rsidRPr="00A64976">
              <w:rPr>
                <w:rFonts w:ascii="Times New Roman" w:eastAsia="標楷體" w:hAnsi="Times New Roman" w:hint="eastAsia"/>
                <w:color w:val="000000" w:themeColor="text1"/>
                <w:sz w:val="14"/>
                <w:szCs w:val="14"/>
              </w:rPr>
              <w:t>固態物理導論</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EEC408</w:t>
            </w:r>
          </w:p>
          <w:p w:rsidR="001807D1" w:rsidRPr="006A205A" w:rsidRDefault="001807D1" w:rsidP="00F4791A">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固態物理</w:t>
            </w:r>
          </w:p>
          <w:p w:rsidR="001807D1" w:rsidRPr="006A205A" w:rsidRDefault="001807D1"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b/>
                <w:color w:val="000000" w:themeColor="text1"/>
                <w:sz w:val="18"/>
                <w:szCs w:val="18"/>
              </w:rPr>
              <w:t>EEC509</w:t>
            </w:r>
          </w:p>
        </w:tc>
        <w:tc>
          <w:tcPr>
            <w:tcW w:w="105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量子力學導論</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EEC413</w:t>
            </w:r>
          </w:p>
        </w:tc>
      </w:tr>
      <w:tr w:rsidR="006A205A" w:rsidRPr="006A205A" w:rsidTr="005D4D96">
        <w:trPr>
          <w:cantSplit/>
          <w:trHeight w:val="726"/>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pStyle w:val="2"/>
              <w:snapToGrid w:val="0"/>
              <w:spacing w:line="200" w:lineRule="exact"/>
              <w:rPr>
                <w:color w:val="000000" w:themeColor="text1"/>
                <w:sz w:val="18"/>
                <w:szCs w:val="18"/>
                <w:u w:val="none"/>
              </w:rPr>
            </w:pPr>
            <w:r w:rsidRPr="006A205A">
              <w:rPr>
                <w:rFonts w:hint="eastAsia"/>
                <w:color w:val="000000" w:themeColor="text1"/>
                <w:sz w:val="18"/>
                <w:szCs w:val="18"/>
                <w:u w:val="none"/>
              </w:rPr>
              <w:t>光子學</w:t>
            </w:r>
            <w:r w:rsidRPr="006A205A">
              <w:rPr>
                <w:color w:val="000000" w:themeColor="text1"/>
                <w:sz w:val="18"/>
                <w:szCs w:val="18"/>
                <w:u w:val="none"/>
              </w:rPr>
              <w:t>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301</w:t>
            </w:r>
          </w:p>
        </w:tc>
        <w:tc>
          <w:tcPr>
            <w:tcW w:w="1339"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光學設計導論</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EEC213</w:t>
            </w:r>
          </w:p>
          <w:p w:rsidR="00473F91"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b/>
                <w:color w:val="000000" w:themeColor="text1"/>
                <w:sz w:val="18"/>
                <w:szCs w:val="18"/>
              </w:rPr>
              <w:t>光學設計</w:t>
            </w:r>
            <w:r w:rsidRPr="006A205A">
              <w:rPr>
                <w:rFonts w:ascii="Times New Roman" w:eastAsia="標楷體" w:hAnsi="Times New Roman"/>
                <w:b/>
                <w:color w:val="000000" w:themeColor="text1"/>
                <w:sz w:val="18"/>
                <w:szCs w:val="18"/>
              </w:rPr>
              <w:br/>
            </w:r>
            <w:r w:rsidRPr="006A205A">
              <w:rPr>
                <w:rFonts w:ascii="Times New Roman" w:eastAsia="標楷體" w:hAnsi="Times New Roman" w:hint="eastAsia"/>
                <w:b/>
                <w:color w:val="000000" w:themeColor="text1"/>
                <w:sz w:val="18"/>
                <w:szCs w:val="18"/>
              </w:rPr>
              <w:t>EEC511</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發光二極體原理與應用</w:t>
            </w:r>
            <w:r w:rsidRPr="006A205A">
              <w:rPr>
                <w:rFonts w:ascii="Times New Roman" w:eastAsia="標楷體" w:hAnsi="Times New Roman"/>
                <w:color w:val="000000" w:themeColor="text1"/>
                <w:sz w:val="18"/>
                <w:szCs w:val="18"/>
              </w:rPr>
              <w:br/>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540</w:t>
            </w:r>
          </w:p>
        </w:tc>
        <w:tc>
          <w:tcPr>
            <w:tcW w:w="1053" w:type="dxa"/>
            <w:shd w:val="clear" w:color="auto" w:fill="auto"/>
            <w:vAlign w:val="center"/>
          </w:tcPr>
          <w:p w:rsidR="007542DF" w:rsidRPr="006A205A" w:rsidRDefault="007542DF"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生醫光電原理與運用</w:t>
            </w:r>
          </w:p>
          <w:p w:rsidR="00473F91" w:rsidRPr="006A205A" w:rsidRDefault="007542DF"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6A205A">
              <w:rPr>
                <w:rFonts w:ascii="Times New Roman" w:eastAsia="標楷體" w:hAnsi="Times New Roman" w:cs="Times New Roman"/>
                <w:color w:val="000000" w:themeColor="text1"/>
                <w:sz w:val="18"/>
                <w:szCs w:val="18"/>
              </w:rPr>
              <w:t>EEC412</w:t>
            </w:r>
          </w:p>
        </w:tc>
      </w:tr>
      <w:tr w:rsidR="006A205A" w:rsidRPr="006A205A" w:rsidTr="005D4D96">
        <w:trPr>
          <w:cantSplit/>
          <w:trHeight w:val="655"/>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lang w:eastAsia="zh-HK"/>
              </w:rPr>
              <w:t>工程光學實驗</w:t>
            </w:r>
            <w:r w:rsidRPr="006A205A">
              <w:rPr>
                <w:rFonts w:ascii="Times New Roman" w:eastAsia="標楷體" w:hAnsi="Times New Roman" w:hint="eastAsia"/>
                <w:color w:val="000000" w:themeColor="text1"/>
                <w:sz w:val="18"/>
                <w:szCs w:val="18"/>
              </w:rPr>
              <w:t>(1</w:t>
            </w:r>
            <w:r w:rsidRPr="006A205A">
              <w:rPr>
                <w:rFonts w:ascii="Times New Roman" w:eastAsia="標楷體" w:hAnsi="Times New Roman" w:hint="eastAsia"/>
                <w:color w:val="000000" w:themeColor="text1"/>
                <w:sz w:val="18"/>
                <w:szCs w:val="18"/>
              </w:rPr>
              <w:t>學分</w:t>
            </w:r>
            <w:r w:rsidRPr="006A205A">
              <w:rPr>
                <w:rFonts w:ascii="Times New Roman" w:eastAsia="標楷體" w:hAnsi="Times New Roman"/>
                <w:color w:val="000000" w:themeColor="text1"/>
                <w:sz w:val="18"/>
                <w:szCs w:val="18"/>
              </w:rPr>
              <w:t>)</w:t>
            </w:r>
          </w:p>
          <w:p w:rsidR="00895345" w:rsidRPr="006A205A" w:rsidRDefault="00895345"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EEC328</w:t>
            </w:r>
          </w:p>
        </w:tc>
        <w:tc>
          <w:tcPr>
            <w:tcW w:w="1339" w:type="dxa"/>
            <w:shd w:val="clear" w:color="auto" w:fill="auto"/>
            <w:vAlign w:val="center"/>
          </w:tcPr>
          <w:p w:rsidR="009578E9"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傅立葉光學</w:t>
            </w:r>
          </w:p>
          <w:p w:rsidR="00E614F3"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EEC</w:t>
            </w:r>
            <w:r w:rsidR="00E614F3" w:rsidRPr="006A205A">
              <w:rPr>
                <w:rFonts w:ascii="Times New Roman" w:eastAsia="標楷體" w:hAnsi="Times New Roman"/>
                <w:color w:val="000000" w:themeColor="text1"/>
                <w:sz w:val="18"/>
                <w:szCs w:val="18"/>
              </w:rPr>
              <w:t>514</w:t>
            </w:r>
          </w:p>
        </w:tc>
        <w:tc>
          <w:tcPr>
            <w:tcW w:w="1134" w:type="dxa"/>
            <w:shd w:val="clear" w:color="auto" w:fill="auto"/>
            <w:vAlign w:val="center"/>
          </w:tcPr>
          <w:p w:rsidR="00473F91" w:rsidRPr="006A205A" w:rsidRDefault="00473F91" w:rsidP="00373F38">
            <w:pPr>
              <w:pStyle w:val="a0"/>
              <w:snapToGrid w:val="0"/>
              <w:spacing w:line="200" w:lineRule="exact"/>
              <w:ind w:leftChars="37" w:left="89"/>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節能照明</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419</w:t>
            </w:r>
          </w:p>
        </w:tc>
        <w:tc>
          <w:tcPr>
            <w:tcW w:w="1053" w:type="dxa"/>
            <w:shd w:val="clear" w:color="auto" w:fill="auto"/>
            <w:vAlign w:val="center"/>
          </w:tcPr>
          <w:p w:rsidR="00473F91" w:rsidRPr="006A205A" w:rsidRDefault="00F4791A" w:rsidP="009B0A36">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無人商店感測技術</w:t>
            </w:r>
          </w:p>
          <w:p w:rsidR="00B371F3" w:rsidRPr="006A205A" w:rsidRDefault="00B371F3" w:rsidP="009B0A3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EEC42</w:t>
            </w:r>
            <w:r w:rsidR="003E04FE" w:rsidRPr="006A205A">
              <w:rPr>
                <w:rFonts w:ascii="Times New Roman" w:eastAsia="標楷體" w:hAnsi="Times New Roman" w:hint="eastAsia"/>
                <w:color w:val="000000" w:themeColor="text1"/>
                <w:sz w:val="18"/>
                <w:szCs w:val="18"/>
              </w:rPr>
              <w:t>4</w:t>
            </w: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傅立葉變換及其應用</w:t>
            </w:r>
          </w:p>
          <w:p w:rsidR="00473F91"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EEC312</w:t>
            </w:r>
          </w:p>
        </w:tc>
        <w:tc>
          <w:tcPr>
            <w:tcW w:w="1339" w:type="dxa"/>
            <w:shd w:val="clear" w:color="auto" w:fill="auto"/>
            <w:vAlign w:val="center"/>
          </w:tcPr>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color w:val="000000" w:themeColor="text1"/>
                <w:sz w:val="18"/>
                <w:szCs w:val="18"/>
              </w:rPr>
              <w:t>半導體元件物理</w:t>
            </w:r>
            <w:r w:rsidR="009F67B9" w:rsidRPr="006A205A">
              <w:rPr>
                <w:rFonts w:ascii="Times New Roman" w:eastAsia="標楷體" w:hAnsi="Times New Roman"/>
                <w:color w:val="000000" w:themeColor="text1"/>
                <w:sz w:val="18"/>
                <w:szCs w:val="18"/>
              </w:rPr>
              <w:t>EEC</w:t>
            </w:r>
            <w:r w:rsidRPr="006A205A">
              <w:rPr>
                <w:rFonts w:ascii="Times New Roman" w:eastAsia="標楷體" w:hAnsi="Times New Roman"/>
                <w:color w:val="000000" w:themeColor="text1"/>
                <w:sz w:val="18"/>
                <w:szCs w:val="18"/>
              </w:rPr>
              <w:t>307</w:t>
            </w:r>
          </w:p>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半導體元件</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b/>
                <w:color w:val="000000" w:themeColor="text1"/>
                <w:sz w:val="18"/>
                <w:szCs w:val="18"/>
              </w:rPr>
              <w:t>EEC</w:t>
            </w:r>
            <w:r w:rsidR="00E614F3" w:rsidRPr="006A205A">
              <w:rPr>
                <w:rFonts w:ascii="Times New Roman" w:eastAsia="標楷體" w:hAnsi="Times New Roman" w:hint="eastAsia"/>
                <w:b/>
                <w:color w:val="000000" w:themeColor="text1"/>
                <w:sz w:val="18"/>
                <w:szCs w:val="18"/>
              </w:rPr>
              <w:t>531</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非成像系統與實作</w:t>
            </w:r>
            <w:r w:rsidRPr="006A205A">
              <w:rPr>
                <w:rFonts w:ascii="Times New Roman" w:eastAsia="標楷體" w:hAnsi="Times New Roman"/>
                <w:color w:val="000000" w:themeColor="text1"/>
                <w:sz w:val="18"/>
                <w:szCs w:val="18"/>
              </w:rPr>
              <w:br/>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422</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感測器與</w:t>
            </w:r>
            <w:r w:rsidRPr="006A205A">
              <w:rPr>
                <w:rFonts w:eastAsia="標楷體" w:cs="Helvetica" w:hint="eastAsia"/>
                <w:color w:val="000000" w:themeColor="text1"/>
                <w:sz w:val="18"/>
                <w:szCs w:val="18"/>
              </w:rPr>
              <w:t>其</w:t>
            </w:r>
            <w:r w:rsidRPr="006A205A">
              <w:rPr>
                <w:rFonts w:eastAsia="標楷體" w:cs="Helvetica"/>
                <w:color w:val="000000" w:themeColor="text1"/>
                <w:sz w:val="18"/>
                <w:szCs w:val="18"/>
              </w:rPr>
              <w:t>應用</w:t>
            </w:r>
          </w:p>
          <w:p w:rsidR="00B371F3" w:rsidRPr="006A205A"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EEC329</w:t>
            </w:r>
          </w:p>
        </w:tc>
        <w:tc>
          <w:tcPr>
            <w:tcW w:w="1339" w:type="dxa"/>
            <w:shd w:val="clear" w:color="auto" w:fill="auto"/>
            <w:vAlign w:val="center"/>
          </w:tcPr>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光纖導論</w:t>
            </w:r>
          </w:p>
          <w:p w:rsidR="00E614F3" w:rsidRPr="006A205A" w:rsidRDefault="009F67B9" w:rsidP="00373F38">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E614F3" w:rsidRPr="006A205A">
              <w:rPr>
                <w:rFonts w:ascii="Times New Roman" w:eastAsia="標楷體" w:hAnsi="Times New Roman" w:hint="eastAsia"/>
                <w:color w:val="000000" w:themeColor="text1"/>
                <w:sz w:val="18"/>
                <w:szCs w:val="18"/>
              </w:rPr>
              <w:t>303</w:t>
            </w:r>
          </w:p>
          <w:p w:rsidR="00473F91" w:rsidRPr="006A205A" w:rsidRDefault="00E614F3" w:rsidP="00373F38">
            <w:pPr>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光纖系統設計</w:t>
            </w:r>
            <w:r w:rsidR="009F67B9" w:rsidRPr="006A205A">
              <w:rPr>
                <w:rFonts w:ascii="Times New Roman" w:eastAsia="標楷體" w:hAnsi="Times New Roman" w:hint="eastAsia"/>
                <w:b/>
                <w:color w:val="000000" w:themeColor="text1"/>
                <w:sz w:val="18"/>
                <w:szCs w:val="18"/>
              </w:rPr>
              <w:t>EEC</w:t>
            </w:r>
            <w:r w:rsidRPr="006A205A">
              <w:rPr>
                <w:rFonts w:ascii="Times New Roman" w:eastAsia="標楷體" w:hAnsi="Times New Roman" w:hint="eastAsia"/>
                <w:b/>
                <w:color w:val="000000" w:themeColor="text1"/>
                <w:sz w:val="18"/>
                <w:szCs w:val="18"/>
              </w:rPr>
              <w:t>504</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有機光電半導體導論</w:t>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417</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光電半導體物理導論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319</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半導體物理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EEC</w:t>
            </w:r>
            <w:r w:rsidR="00473F91" w:rsidRPr="006A205A">
              <w:rPr>
                <w:rFonts w:ascii="Times New Roman" w:eastAsia="標楷體" w:hAnsi="Times New Roman" w:hint="eastAsia"/>
                <w:b/>
                <w:color w:val="000000" w:themeColor="text1"/>
                <w:sz w:val="18"/>
                <w:szCs w:val="18"/>
              </w:rPr>
              <w:t>503</w:t>
            </w:r>
          </w:p>
        </w:tc>
        <w:tc>
          <w:tcPr>
            <w:tcW w:w="133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太陽能光電導論</w:t>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416</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b/>
                <w:bCs/>
                <w:color w:val="000000" w:themeColor="text1"/>
                <w:sz w:val="18"/>
                <w:szCs w:val="18"/>
              </w:rPr>
            </w:pPr>
            <w:r w:rsidRPr="006A205A">
              <w:rPr>
                <w:rFonts w:ascii="Times New Roman" w:eastAsia="標楷體" w:hAnsi="Times New Roman" w:hint="eastAsia"/>
                <w:b/>
                <w:color w:val="000000" w:themeColor="text1"/>
                <w:sz w:val="18"/>
                <w:szCs w:val="18"/>
              </w:rPr>
              <w:t>太陽能光電元件</w:t>
            </w:r>
            <w:r w:rsidR="009F67B9" w:rsidRPr="006A205A">
              <w:rPr>
                <w:rFonts w:ascii="Times New Roman" w:eastAsia="標楷體" w:hAnsi="Times New Roman" w:hint="eastAsia"/>
                <w:b/>
                <w:color w:val="000000" w:themeColor="text1"/>
                <w:sz w:val="18"/>
                <w:szCs w:val="18"/>
              </w:rPr>
              <w:t>EEC</w:t>
            </w:r>
            <w:r w:rsidRPr="006A205A">
              <w:rPr>
                <w:rFonts w:ascii="Times New Roman" w:eastAsia="標楷體" w:hAnsi="Times New Roman" w:hint="eastAsia"/>
                <w:b/>
                <w:color w:val="000000" w:themeColor="text1"/>
                <w:sz w:val="18"/>
                <w:szCs w:val="18"/>
              </w:rPr>
              <w:t>541</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液晶顯示器之</w:t>
            </w:r>
            <w:r w:rsidRPr="00A64976">
              <w:rPr>
                <w:rFonts w:ascii="Times New Roman" w:eastAsia="標楷體" w:hAnsi="Times New Roman" w:hint="eastAsia"/>
                <w:color w:val="000000" w:themeColor="text1"/>
                <w:sz w:val="14"/>
                <w:szCs w:val="14"/>
              </w:rPr>
              <w:t>基礎原理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311</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b/>
                <w:color w:val="000000" w:themeColor="text1"/>
                <w:sz w:val="16"/>
                <w:szCs w:val="16"/>
              </w:rPr>
            </w:pPr>
            <w:r w:rsidRPr="006A205A">
              <w:rPr>
                <w:rFonts w:ascii="Times New Roman" w:eastAsia="標楷體" w:hAnsi="Times New Roman" w:hint="eastAsia"/>
                <w:b/>
                <w:color w:val="000000" w:themeColor="text1"/>
                <w:sz w:val="16"/>
                <w:szCs w:val="16"/>
              </w:rPr>
              <w:t>液晶顯示器原理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EEC</w:t>
            </w:r>
            <w:r w:rsidR="00473F91" w:rsidRPr="006A205A">
              <w:rPr>
                <w:rFonts w:ascii="Times New Roman" w:eastAsia="標楷體" w:hAnsi="Times New Roman" w:hint="eastAsia"/>
                <w:b/>
                <w:color w:val="000000" w:themeColor="text1"/>
                <w:sz w:val="18"/>
                <w:szCs w:val="18"/>
              </w:rPr>
              <w:t>532</w:t>
            </w:r>
          </w:p>
        </w:tc>
        <w:tc>
          <w:tcPr>
            <w:tcW w:w="1339" w:type="dxa"/>
            <w:shd w:val="clear" w:color="auto" w:fill="auto"/>
            <w:vAlign w:val="center"/>
          </w:tcPr>
          <w:p w:rsidR="00473F91" w:rsidRPr="006A205A" w:rsidRDefault="00473F91" w:rsidP="005D4D96">
            <w:pPr>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rsidR="00473F91" w:rsidRPr="006A205A"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人工智慧</w:t>
            </w:r>
            <w:r w:rsidRPr="006A205A">
              <w:rPr>
                <w:rFonts w:eastAsia="標楷體" w:cs="Helvetica" w:hint="eastAsia"/>
                <w:color w:val="000000" w:themeColor="text1"/>
                <w:sz w:val="18"/>
                <w:szCs w:val="18"/>
              </w:rPr>
              <w:t>與</w:t>
            </w:r>
            <w:r w:rsidRPr="006A205A">
              <w:rPr>
                <w:rFonts w:eastAsia="標楷體" w:cs="Helvetica"/>
                <w:color w:val="000000" w:themeColor="text1"/>
                <w:sz w:val="18"/>
                <w:szCs w:val="18"/>
              </w:rPr>
              <w:t>影像辨識</w:t>
            </w:r>
          </w:p>
          <w:p w:rsidR="00B371F3" w:rsidRPr="006A205A"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EEC42</w:t>
            </w:r>
            <w:r w:rsidR="003E04FE" w:rsidRPr="006A205A">
              <w:rPr>
                <w:rFonts w:ascii="Times New Roman" w:eastAsia="標楷體" w:hAnsi="Times New Roman" w:hint="eastAsia"/>
                <w:color w:val="000000" w:themeColor="text1"/>
                <w:sz w:val="18"/>
                <w:szCs w:val="18"/>
              </w:rPr>
              <w:t>5</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072B1F">
        <w:trPr>
          <w:cantSplit/>
          <w:trHeight w:val="4049"/>
          <w:jc w:val="center"/>
        </w:trPr>
        <w:tc>
          <w:tcPr>
            <w:tcW w:w="806" w:type="dxa"/>
            <w:shd w:val="clear" w:color="auto" w:fill="auto"/>
            <w:vAlign w:val="center"/>
          </w:tcPr>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備</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註</w:t>
            </w:r>
          </w:p>
          <w:p w:rsidR="00473F91" w:rsidRPr="006A205A" w:rsidRDefault="00473F91" w:rsidP="00473F91">
            <w:pPr>
              <w:jc w:val="center"/>
              <w:rPr>
                <w:rFonts w:ascii="Times New Roman" w:eastAsia="標楷體" w:hAnsi="Times New Roman" w:cs="Times New Roman"/>
                <w:color w:val="000000" w:themeColor="text1"/>
                <w:sz w:val="14"/>
                <w:szCs w:val="14"/>
              </w:rPr>
            </w:pPr>
            <w:r w:rsidRPr="006A205A">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rsidR="00473F91" w:rsidRPr="006A205A" w:rsidRDefault="00473F91" w:rsidP="00072B1F">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必選修課程：</w:t>
            </w:r>
            <w:r w:rsidR="00076055" w:rsidRPr="006A205A">
              <w:rPr>
                <w:rFonts w:ascii="Times New Roman" w:eastAsia="標楷體" w:hAnsi="Times New Roman" w:hint="eastAsia"/>
                <w:color w:val="000000" w:themeColor="text1"/>
                <w:sz w:val="18"/>
                <w:szCs w:val="18"/>
              </w:rPr>
              <w:t>電磁學</w:t>
            </w:r>
            <w:r w:rsidR="00076055" w:rsidRPr="006A205A">
              <w:rPr>
                <w:rFonts w:ascii="Times New Roman" w:eastAsia="標楷體" w:hAnsi="Times New Roman" w:hint="eastAsia"/>
                <w:color w:val="000000" w:themeColor="text1"/>
                <w:sz w:val="18"/>
                <w:szCs w:val="18"/>
              </w:rPr>
              <w:t>(</w:t>
            </w:r>
            <w:r w:rsidR="00076055" w:rsidRPr="006A205A">
              <w:rPr>
                <w:rFonts w:ascii="Times New Roman" w:eastAsia="標楷體" w:hAnsi="Times New Roman" w:hint="eastAsia"/>
                <w:color w:val="000000" w:themeColor="text1"/>
                <w:sz w:val="18"/>
                <w:szCs w:val="18"/>
              </w:rPr>
              <w:t>二</w:t>
            </w:r>
            <w:r w:rsidR="00076055" w:rsidRPr="006A205A">
              <w:rPr>
                <w:rFonts w:ascii="Times New Roman" w:eastAsia="標楷體" w:hAnsi="Times New Roman" w:hint="eastAsia"/>
                <w:color w:val="000000" w:themeColor="text1"/>
                <w:sz w:val="18"/>
                <w:szCs w:val="18"/>
              </w:rPr>
              <w:t>)</w:t>
            </w:r>
            <w:r w:rsidR="002B3340" w:rsidRPr="006A205A">
              <w:rPr>
                <w:rFonts w:ascii="Times New Roman" w:eastAsia="標楷體" w:hAnsi="Times New Roman" w:hint="eastAsia"/>
                <w:color w:val="000000" w:themeColor="text1"/>
                <w:sz w:val="18"/>
                <w:szCs w:val="18"/>
              </w:rPr>
              <w:t xml:space="preserve"> </w:t>
            </w:r>
            <w:r w:rsidR="00CC0DAB" w:rsidRPr="006A205A">
              <w:rPr>
                <w:rFonts w:ascii="Times New Roman" w:eastAsia="標楷體" w:hAnsi="Times New Roman" w:hint="eastAsia"/>
                <w:color w:val="000000" w:themeColor="text1"/>
                <w:sz w:val="18"/>
                <w:szCs w:val="18"/>
              </w:rPr>
              <w:t>(</w:t>
            </w:r>
            <w:r w:rsidR="002B3340" w:rsidRPr="006A205A">
              <w:rPr>
                <w:rFonts w:ascii="Times New Roman" w:eastAsia="標楷體" w:hAnsi="Times New Roman" w:hint="eastAsia"/>
                <w:color w:val="000000" w:themeColor="text1"/>
                <w:sz w:val="18"/>
                <w:szCs w:val="18"/>
              </w:rPr>
              <w:t>EEC308</w:t>
            </w:r>
            <w:r w:rsidR="00CC0DAB" w:rsidRPr="006A205A">
              <w:rPr>
                <w:rFonts w:ascii="Times New Roman" w:eastAsia="標楷體" w:hAnsi="Times New Roman" w:hint="eastAsia"/>
                <w:color w:val="000000" w:themeColor="text1"/>
                <w:sz w:val="18"/>
                <w:szCs w:val="18"/>
              </w:rPr>
              <w:t>)</w:t>
            </w:r>
          </w:p>
          <w:p w:rsidR="00473F91" w:rsidRPr="006A205A" w:rsidRDefault="00473F91" w:rsidP="00072B1F">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Co</w:t>
            </w:r>
            <w:r w:rsidR="00076055" w:rsidRPr="006A205A">
              <w:rPr>
                <w:rFonts w:ascii="Times New Roman" w:eastAsia="標楷體" w:hAnsi="Times New Roman" w:cs="Times New Roman"/>
                <w:color w:val="000000" w:themeColor="text1"/>
                <w:sz w:val="18"/>
                <w:szCs w:val="18"/>
              </w:rPr>
              <w:t xml:space="preserve">urse requirement: </w:t>
            </w:r>
            <w:r w:rsidRPr="006A205A">
              <w:rPr>
                <w:rFonts w:ascii="Times New Roman" w:eastAsia="標楷體" w:hAnsi="Times New Roman" w:cs="Times New Roman"/>
                <w:color w:val="000000" w:themeColor="text1"/>
                <w:sz w:val="18"/>
                <w:szCs w:val="18"/>
              </w:rPr>
              <w:t>Electromagnetics (II)</w:t>
            </w:r>
          </w:p>
          <w:p w:rsidR="00473F91" w:rsidRPr="006A205A" w:rsidRDefault="00473F91" w:rsidP="00072B1F">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未特別註明學分數之科目皆為</w:t>
            </w:r>
            <w:r w:rsidRPr="006A205A">
              <w:rPr>
                <w:rFonts w:ascii="Times New Roman" w:eastAsia="標楷體" w:hAnsi="Times New Roman" w:cs="Times New Roman"/>
                <w:color w:val="000000" w:themeColor="text1"/>
                <w:sz w:val="18"/>
                <w:szCs w:val="18"/>
              </w:rPr>
              <w:t>3</w:t>
            </w:r>
            <w:r w:rsidRPr="006A205A">
              <w:rPr>
                <w:rFonts w:ascii="Times New Roman" w:eastAsia="標楷體" w:hAnsi="Times New Roman" w:cs="Times New Roman"/>
                <w:color w:val="000000" w:themeColor="text1"/>
                <w:sz w:val="18"/>
                <w:szCs w:val="18"/>
              </w:rPr>
              <w:t>學分</w:t>
            </w:r>
          </w:p>
          <w:p w:rsidR="00473F91" w:rsidRPr="006A205A" w:rsidRDefault="00473F91" w:rsidP="00072B1F">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Those courses without specific marking are worth 3 credit hours.</w:t>
            </w:r>
          </w:p>
          <w:p w:rsidR="00473F91" w:rsidRPr="006A205A" w:rsidRDefault="00B46B13" w:rsidP="00072B1F">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本組規劃有兩個學程，其必選修科目</w:t>
            </w:r>
            <w:r w:rsidR="00473F91" w:rsidRPr="006A205A">
              <w:rPr>
                <w:rFonts w:ascii="Times New Roman" w:eastAsia="標楷體" w:hAnsi="Times New Roman" w:cs="Times New Roman"/>
                <w:color w:val="000000" w:themeColor="text1"/>
                <w:sz w:val="18"/>
                <w:szCs w:val="18"/>
              </w:rPr>
              <w:t>如下</w:t>
            </w:r>
            <w:r w:rsidR="00585714" w:rsidRPr="00625B3D">
              <w:rPr>
                <w:rFonts w:ascii="Times New Roman" w:eastAsia="標楷體" w:hAnsi="Times New Roman" w:cs="Times New Roman" w:hint="eastAsia"/>
                <w:color w:val="000000" w:themeColor="text1"/>
                <w:sz w:val="18"/>
                <w:szCs w:val="18"/>
                <w:lang w:eastAsia="zh-HK"/>
              </w:rPr>
              <w:t>：</w:t>
            </w:r>
            <w:r w:rsidR="00625B3D" w:rsidRPr="006A205A">
              <w:rPr>
                <w:rFonts w:ascii="Times New Roman" w:eastAsia="標楷體" w:hAnsi="Times New Roman" w:cs="Times New Roman"/>
                <w:color w:val="000000" w:themeColor="text1"/>
                <w:sz w:val="18"/>
                <w:szCs w:val="18"/>
              </w:rPr>
              <w:t xml:space="preserve"> </w:t>
            </w:r>
          </w:p>
          <w:p w:rsidR="00B46B13" w:rsidRPr="00625B3D" w:rsidRDefault="00385F26" w:rsidP="00072B1F">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625B3D">
              <w:rPr>
                <w:rFonts w:ascii="Times New Roman" w:eastAsia="標楷體" w:hAnsi="Times New Roman" w:hint="eastAsia"/>
                <w:bCs/>
                <w:color w:val="000000" w:themeColor="text1"/>
                <w:sz w:val="18"/>
                <w:szCs w:val="18"/>
              </w:rPr>
              <w:t>●</w:t>
            </w:r>
            <w:r w:rsidR="00B46B13" w:rsidRPr="00625B3D">
              <w:rPr>
                <w:rFonts w:ascii="Times New Roman" w:eastAsia="標楷體" w:hAnsi="Times New Roman" w:hint="eastAsia"/>
                <w:bCs/>
                <w:color w:val="000000" w:themeColor="text1"/>
                <w:sz w:val="18"/>
                <w:szCs w:val="18"/>
              </w:rPr>
              <w:t>「光機電系統與光資訊」學程</w:t>
            </w:r>
          </w:p>
          <w:p w:rsidR="00B46B13" w:rsidRPr="00625B3D" w:rsidRDefault="00B46B13" w:rsidP="00072B1F">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625B3D">
              <w:rPr>
                <w:rFonts w:ascii="Times New Roman" w:eastAsia="標楷體" w:hAnsi="Times New Roman" w:cs="Times New Roman" w:hint="eastAsia"/>
                <w:color w:val="000000" w:themeColor="text1"/>
                <w:sz w:val="18"/>
                <w:szCs w:val="18"/>
              </w:rPr>
              <w:t>必修：</w:t>
            </w:r>
            <w:r w:rsidRPr="00625B3D">
              <w:rPr>
                <w:rFonts w:ascii="Times New Roman" w:eastAsia="標楷體" w:hAnsi="Times New Roman" w:hint="eastAsia"/>
                <w:color w:val="000000" w:themeColor="text1"/>
                <w:sz w:val="18"/>
                <w:szCs w:val="18"/>
              </w:rPr>
              <w:t>光學設計導論</w:t>
            </w:r>
            <w:r w:rsidR="00CC0DAB"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EEC213</w:t>
            </w:r>
            <w:r w:rsidR="00CC0DAB"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光子學導論</w:t>
            </w:r>
            <w:r w:rsidR="00CC0DAB"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EEC301</w:t>
            </w:r>
            <w:r w:rsidR="00CC0DAB"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00E0273B" w:rsidRPr="00625B3D">
              <w:rPr>
                <w:rFonts w:ascii="Times New Roman" w:eastAsia="標楷體" w:hAnsi="Times New Roman" w:hint="eastAsia"/>
                <w:color w:val="000000" w:themeColor="text1"/>
                <w:sz w:val="18"/>
                <w:szCs w:val="18"/>
              </w:rPr>
              <w:t>光電與產業</w:t>
            </w:r>
            <w:r w:rsidR="00CC0DAB"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color w:val="000000" w:themeColor="text1"/>
                <w:sz w:val="18"/>
                <w:szCs w:val="18"/>
              </w:rPr>
              <w:t>EEC</w:t>
            </w:r>
            <w:r w:rsidR="00694B1C" w:rsidRPr="00625B3D">
              <w:rPr>
                <w:rFonts w:ascii="Times New Roman" w:eastAsia="標楷體" w:hAnsi="Times New Roman" w:hint="eastAsia"/>
                <w:color w:val="000000" w:themeColor="text1"/>
                <w:sz w:val="18"/>
                <w:szCs w:val="18"/>
              </w:rPr>
              <w:t>313</w:t>
            </w:r>
            <w:r w:rsidR="00CC0DAB"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雷射導論</w:t>
            </w:r>
            <w:r w:rsidR="00CC0DAB"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EEC404</w:t>
            </w:r>
            <w:r w:rsidR="00CC0DAB"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w:t>
            </w:r>
          </w:p>
          <w:p w:rsidR="00B46B13" w:rsidRPr="00625B3D" w:rsidRDefault="00585714" w:rsidP="00072B1F">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625B3D">
              <w:rPr>
                <w:rFonts w:ascii="Times New Roman" w:eastAsia="標楷體" w:hAnsi="Times New Roman" w:cs="Times New Roman" w:hint="eastAsia"/>
                <w:color w:val="000000" w:themeColor="text1"/>
                <w:sz w:val="18"/>
                <w:szCs w:val="18"/>
              </w:rPr>
              <w:t>選修：</w:t>
            </w:r>
            <w:r w:rsidRPr="00625B3D">
              <w:rPr>
                <w:rFonts w:ascii="Times New Roman" w:eastAsia="標楷體" w:hAnsi="Times New Roman" w:hint="eastAsia"/>
                <w:color w:val="000000" w:themeColor="text1"/>
                <w:sz w:val="18"/>
                <w:szCs w:val="18"/>
              </w:rPr>
              <w:t>電磁學（二）</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w:t>
            </w:r>
            <w:r w:rsidRPr="00625B3D">
              <w:rPr>
                <w:rFonts w:ascii="Times New Roman" w:eastAsia="標楷體" w:hAnsi="Times New Roman" w:hint="eastAsia"/>
                <w:color w:val="000000" w:themeColor="text1"/>
                <w:sz w:val="18"/>
                <w:szCs w:val="18"/>
              </w:rPr>
              <w:t>08)</w:t>
            </w:r>
            <w:r w:rsidRPr="00625B3D">
              <w:rPr>
                <w:rFonts w:ascii="Times New Roman" w:eastAsia="標楷體" w:hAnsi="Times New Roman" w:hint="eastAsia"/>
                <w:color w:val="000000" w:themeColor="text1"/>
                <w:sz w:val="18"/>
                <w:szCs w:val="18"/>
              </w:rPr>
              <w:t>、傅立葉變換及其應用</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EEC312</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、光電程式設計</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EEC321</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、色彩與影像處理</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EEC322</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、嵌入式系統之光電應用</w:t>
            </w:r>
            <w:r w:rsidRPr="00625B3D">
              <w:rPr>
                <w:rFonts w:ascii="Times New Roman" w:eastAsia="標楷體" w:hAnsi="Times New Roman" w:hint="eastAsia"/>
                <w:color w:val="000000" w:themeColor="text1"/>
                <w:sz w:val="18"/>
                <w:szCs w:val="18"/>
              </w:rPr>
              <w:t>(EEC323)</w:t>
            </w:r>
            <w:r w:rsidRPr="00625B3D">
              <w:rPr>
                <w:rFonts w:ascii="Times New Roman" w:eastAsia="標楷體" w:hAnsi="Times New Roman" w:hint="eastAsia"/>
                <w:color w:val="000000" w:themeColor="text1"/>
                <w:sz w:val="18"/>
                <w:szCs w:val="18"/>
              </w:rPr>
              <w:t>、工程光學實驗</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w:t>
            </w:r>
            <w:r w:rsidRPr="00625B3D">
              <w:rPr>
                <w:rFonts w:ascii="Times New Roman" w:eastAsia="標楷體" w:hAnsi="Times New Roman" w:hint="eastAsia"/>
                <w:color w:val="000000" w:themeColor="text1"/>
                <w:sz w:val="18"/>
                <w:szCs w:val="18"/>
              </w:rPr>
              <w:t>28)</w:t>
            </w:r>
            <w:r w:rsidRPr="00625B3D">
              <w:rPr>
                <w:rFonts w:ascii="Times New Roman" w:eastAsia="標楷體" w:hAnsi="Times New Roman" w:hint="eastAsia"/>
                <w:color w:val="000000" w:themeColor="text1"/>
                <w:sz w:val="18"/>
                <w:szCs w:val="18"/>
              </w:rPr>
              <w:t>、感測器與其應用</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EEC3</w:t>
            </w:r>
            <w:r w:rsidRPr="00625B3D">
              <w:rPr>
                <w:rFonts w:ascii="Times New Roman" w:eastAsia="標楷體" w:hAnsi="Times New Roman" w:hint="eastAsia"/>
                <w:color w:val="000000" w:themeColor="text1"/>
                <w:sz w:val="18"/>
                <w:szCs w:val="18"/>
              </w:rPr>
              <w:t>29)</w:t>
            </w:r>
            <w:r w:rsidRPr="00625B3D">
              <w:rPr>
                <w:rFonts w:ascii="Times New Roman" w:eastAsia="標楷體" w:hAnsi="Times New Roman" w:hint="eastAsia"/>
                <w:color w:val="000000" w:themeColor="text1"/>
                <w:sz w:val="18"/>
                <w:szCs w:val="18"/>
              </w:rPr>
              <w:t>、色度學</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EEC414</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、光電量測系統導論</w:t>
            </w:r>
            <w:r w:rsidRPr="00625B3D">
              <w:rPr>
                <w:rFonts w:ascii="Times New Roman" w:eastAsia="標楷體" w:hAnsi="Times New Roman" w:hint="eastAsia"/>
                <w:color w:val="000000" w:themeColor="text1"/>
                <w:sz w:val="18"/>
                <w:szCs w:val="18"/>
              </w:rPr>
              <w:t>(EEC418)</w:t>
            </w:r>
            <w:r w:rsidRPr="00625B3D">
              <w:rPr>
                <w:rFonts w:ascii="Times New Roman" w:eastAsia="標楷體" w:hAnsi="Times New Roman" w:hint="eastAsia"/>
                <w:color w:val="000000" w:themeColor="text1"/>
                <w:sz w:val="18"/>
                <w:szCs w:val="18"/>
              </w:rPr>
              <w:t>、非成像系統設計與實作</w:t>
            </w:r>
            <w:r w:rsidRPr="00625B3D">
              <w:rPr>
                <w:rFonts w:ascii="Times New Roman" w:eastAsia="標楷體" w:hAnsi="Times New Roman" w:hint="eastAsia"/>
                <w:color w:val="000000" w:themeColor="text1"/>
                <w:sz w:val="18"/>
                <w:szCs w:val="18"/>
              </w:rPr>
              <w:t>(EEC422)</w:t>
            </w:r>
            <w:r w:rsidRPr="00625B3D">
              <w:rPr>
                <w:rFonts w:ascii="Times New Roman" w:eastAsia="標楷體" w:hAnsi="Times New Roman" w:hint="eastAsia"/>
                <w:color w:val="000000" w:themeColor="text1"/>
                <w:sz w:val="18"/>
                <w:szCs w:val="18"/>
              </w:rPr>
              <w:t>、人工智慧與影像辨識</w:t>
            </w:r>
            <w:r w:rsidRPr="00625B3D">
              <w:rPr>
                <w:rFonts w:ascii="Times New Roman" w:eastAsia="標楷體" w:hAnsi="Times New Roman" w:hint="eastAsia"/>
                <w:color w:val="000000" w:themeColor="text1"/>
                <w:sz w:val="18"/>
                <w:szCs w:val="18"/>
              </w:rPr>
              <w:t>(EEC425)</w:t>
            </w:r>
            <w:r w:rsidRPr="00625B3D">
              <w:rPr>
                <w:rFonts w:ascii="Times New Roman" w:eastAsia="標楷體" w:hAnsi="Times New Roman" w:hint="eastAsia"/>
                <w:color w:val="000000" w:themeColor="text1"/>
                <w:sz w:val="18"/>
                <w:szCs w:val="18"/>
                <w:lang w:eastAsia="zh-HK"/>
              </w:rPr>
              <w:t>、</w:t>
            </w:r>
            <w:r w:rsidRPr="00625B3D">
              <w:rPr>
                <w:rFonts w:ascii="Times New Roman" w:eastAsia="標楷體" w:hAnsi="Times New Roman" w:hint="eastAsia"/>
                <w:color w:val="000000" w:themeColor="text1"/>
                <w:sz w:val="18"/>
                <w:szCs w:val="18"/>
              </w:rPr>
              <w:t>傅立葉光學</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EEC514</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lang w:val="zh-TW"/>
              </w:rPr>
              <w:t>影像檢測技術</w:t>
            </w:r>
            <w:r w:rsidRPr="00625B3D">
              <w:rPr>
                <w:rFonts w:ascii="Times New Roman" w:eastAsia="標楷體" w:hAnsi="Times New Roman" w:hint="eastAsia"/>
                <w:color w:val="000000" w:themeColor="text1"/>
                <w:sz w:val="18"/>
                <w:szCs w:val="18"/>
                <w:lang w:val="zh-TW"/>
              </w:rPr>
              <w:t>(</w:t>
            </w:r>
            <w:r w:rsidRPr="00625B3D">
              <w:rPr>
                <w:rFonts w:ascii="Times New Roman" w:eastAsia="標楷體" w:hAnsi="Times New Roman"/>
                <w:color w:val="000000" w:themeColor="text1"/>
                <w:sz w:val="18"/>
                <w:szCs w:val="18"/>
              </w:rPr>
              <w:t>EEC523</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、機器學習與其應用</w:t>
            </w:r>
            <w:r w:rsidRPr="00625B3D">
              <w:rPr>
                <w:rFonts w:ascii="Times New Roman" w:eastAsia="標楷體" w:hAnsi="Times New Roman" w:hint="eastAsia"/>
                <w:color w:val="000000" w:themeColor="text1"/>
                <w:sz w:val="18"/>
                <w:szCs w:val="18"/>
                <w:lang w:val="zh-TW"/>
              </w:rPr>
              <w:t>(</w:t>
            </w:r>
            <w:r w:rsidRPr="00625B3D">
              <w:rPr>
                <w:rFonts w:ascii="Times New Roman" w:eastAsia="標楷體" w:hAnsi="Times New Roman"/>
                <w:color w:val="000000" w:themeColor="text1"/>
                <w:sz w:val="18"/>
                <w:szCs w:val="18"/>
              </w:rPr>
              <w:t>EEC5</w:t>
            </w:r>
            <w:r w:rsidRPr="00625B3D">
              <w:rPr>
                <w:rFonts w:ascii="Times New Roman" w:eastAsia="標楷體" w:hAnsi="Times New Roman" w:hint="eastAsia"/>
                <w:color w:val="000000" w:themeColor="text1"/>
                <w:sz w:val="18"/>
                <w:szCs w:val="18"/>
              </w:rPr>
              <w:t>61)</w:t>
            </w:r>
            <w:r w:rsidRPr="00625B3D">
              <w:rPr>
                <w:rFonts w:ascii="Times New Roman" w:eastAsia="標楷體" w:hAnsi="Times New Roman" w:cs="Times New Roman" w:hint="eastAsia"/>
                <w:color w:val="000000" w:themeColor="text1"/>
                <w:sz w:val="18"/>
                <w:szCs w:val="18"/>
              </w:rPr>
              <w:t>，其中選修科目需任選三門以上。</w:t>
            </w:r>
          </w:p>
          <w:p w:rsidR="00B46B13" w:rsidRPr="00625B3D" w:rsidRDefault="00385F26" w:rsidP="00072B1F">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625B3D">
              <w:rPr>
                <w:rFonts w:ascii="Times New Roman" w:eastAsia="標楷體" w:hAnsi="Times New Roman" w:hint="eastAsia"/>
                <w:bCs/>
                <w:color w:val="000000" w:themeColor="text1"/>
                <w:sz w:val="18"/>
                <w:szCs w:val="18"/>
              </w:rPr>
              <w:t>●</w:t>
            </w:r>
            <w:r w:rsidR="00B46B13" w:rsidRPr="00625B3D">
              <w:rPr>
                <w:rFonts w:ascii="Times New Roman" w:eastAsia="標楷體" w:hAnsi="Times New Roman" w:hint="eastAsia"/>
                <w:color w:val="000000" w:themeColor="text1"/>
                <w:sz w:val="18"/>
                <w:szCs w:val="18"/>
              </w:rPr>
              <w:t>「半導體暨綠能」學程</w:t>
            </w:r>
            <w:r w:rsidR="00473F91" w:rsidRPr="00625B3D">
              <w:rPr>
                <w:rFonts w:ascii="Times New Roman" w:eastAsia="標楷體" w:hAnsi="Times New Roman" w:cs="Times New Roman"/>
                <w:color w:val="000000" w:themeColor="text1"/>
                <w:sz w:val="18"/>
                <w:szCs w:val="18"/>
              </w:rPr>
              <w:t>：</w:t>
            </w:r>
          </w:p>
          <w:p w:rsidR="00093D6E" w:rsidRPr="00625B3D" w:rsidRDefault="00B46B13" w:rsidP="00072B1F">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625B3D">
              <w:rPr>
                <w:rFonts w:ascii="Times New Roman" w:eastAsia="標楷體" w:hAnsi="Times New Roman" w:cs="Times New Roman" w:hint="eastAsia"/>
                <w:color w:val="000000" w:themeColor="text1"/>
                <w:sz w:val="18"/>
                <w:szCs w:val="18"/>
              </w:rPr>
              <w:t>必修：</w:t>
            </w:r>
            <w:r w:rsidR="00093D6E" w:rsidRPr="00625B3D">
              <w:rPr>
                <w:rFonts w:ascii="Times New Roman" w:eastAsia="標楷體" w:hAnsi="Times New Roman" w:hint="eastAsia"/>
                <w:color w:val="000000" w:themeColor="text1"/>
                <w:sz w:val="18"/>
                <w:szCs w:val="18"/>
              </w:rPr>
              <w:t>近代物理（一）</w:t>
            </w:r>
            <w:r w:rsidR="00644BBA"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color w:val="000000" w:themeColor="text1"/>
                <w:sz w:val="18"/>
                <w:szCs w:val="18"/>
              </w:rPr>
              <w:t>EEC</w:t>
            </w:r>
            <w:r w:rsidR="00694B1C" w:rsidRPr="00625B3D">
              <w:rPr>
                <w:rFonts w:ascii="Times New Roman" w:eastAsia="標楷體" w:hAnsi="Times New Roman" w:hint="eastAsia"/>
                <w:color w:val="000000" w:themeColor="text1"/>
                <w:sz w:val="18"/>
                <w:szCs w:val="18"/>
              </w:rPr>
              <w:t>305</w:t>
            </w:r>
            <w:r w:rsidR="00644BBA"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光電元件製程</w:t>
            </w:r>
            <w:r w:rsidR="00644BBA"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EEC407</w:t>
            </w:r>
            <w:r w:rsidR="00644BBA"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半導體物理</w:t>
            </w:r>
            <w:r w:rsidR="00644BBA"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w:t>
            </w:r>
            <w:r w:rsidR="00694B1C" w:rsidRPr="00625B3D">
              <w:rPr>
                <w:rFonts w:ascii="Times New Roman" w:eastAsia="標楷體" w:hAnsi="Times New Roman"/>
                <w:color w:val="000000" w:themeColor="text1"/>
                <w:sz w:val="18"/>
                <w:szCs w:val="18"/>
              </w:rPr>
              <w:t>503</w:t>
            </w:r>
            <w:r w:rsidR="00644BBA"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發光二極體原理與應用</w:t>
            </w:r>
            <w:r w:rsidR="00644BBA"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hint="eastAsia"/>
                <w:color w:val="000000" w:themeColor="text1"/>
                <w:sz w:val="18"/>
                <w:szCs w:val="18"/>
              </w:rPr>
              <w:t>EEC540</w:t>
            </w:r>
            <w:r w:rsidR="00644BBA" w:rsidRPr="00625B3D">
              <w:rPr>
                <w:rFonts w:ascii="Times New Roman" w:eastAsia="標楷體" w:hAnsi="Times New Roman" w:hint="eastAsia"/>
                <w:color w:val="000000" w:themeColor="text1"/>
                <w:sz w:val="18"/>
                <w:szCs w:val="18"/>
              </w:rPr>
              <w:t>)</w:t>
            </w:r>
            <w:r w:rsidR="00A11AC0"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太陽能光電元件</w:t>
            </w:r>
            <w:r w:rsidR="00644BBA" w:rsidRPr="00625B3D">
              <w:rPr>
                <w:rFonts w:ascii="Times New Roman" w:eastAsia="標楷體" w:hAnsi="Times New Roman" w:hint="eastAsia"/>
                <w:color w:val="000000" w:themeColor="text1"/>
                <w:sz w:val="18"/>
                <w:szCs w:val="18"/>
              </w:rPr>
              <w:t>(</w:t>
            </w:r>
            <w:r w:rsidR="00694B1C" w:rsidRPr="00625B3D">
              <w:rPr>
                <w:rFonts w:ascii="Times New Roman" w:eastAsia="標楷體" w:hAnsi="Times New Roman"/>
                <w:color w:val="000000" w:themeColor="text1"/>
                <w:sz w:val="18"/>
                <w:szCs w:val="18"/>
              </w:rPr>
              <w:t>EEC5</w:t>
            </w:r>
            <w:r w:rsidR="00694B1C" w:rsidRPr="00625B3D">
              <w:rPr>
                <w:rFonts w:ascii="Times New Roman" w:eastAsia="標楷體" w:hAnsi="Times New Roman" w:hint="eastAsia"/>
                <w:color w:val="000000" w:themeColor="text1"/>
                <w:sz w:val="18"/>
                <w:szCs w:val="18"/>
              </w:rPr>
              <w:t>41</w:t>
            </w:r>
            <w:r w:rsidR="00644BBA" w:rsidRPr="00625B3D">
              <w:rPr>
                <w:rFonts w:ascii="Times New Roman" w:eastAsia="標楷體" w:hAnsi="Times New Roman" w:hint="eastAsia"/>
                <w:color w:val="000000" w:themeColor="text1"/>
                <w:sz w:val="18"/>
                <w:szCs w:val="18"/>
              </w:rPr>
              <w:t>)</w:t>
            </w:r>
            <w:r w:rsidR="00093D6E" w:rsidRPr="00625B3D">
              <w:rPr>
                <w:rFonts w:ascii="Times New Roman" w:eastAsia="標楷體" w:hAnsi="Times New Roman" w:hint="eastAsia"/>
                <w:color w:val="000000" w:themeColor="text1"/>
                <w:sz w:val="18"/>
                <w:szCs w:val="18"/>
              </w:rPr>
              <w:t>。</w:t>
            </w:r>
          </w:p>
          <w:p w:rsidR="00B46B13" w:rsidRPr="00625B3D" w:rsidRDefault="00585714" w:rsidP="00072B1F">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625B3D">
              <w:rPr>
                <w:rFonts w:ascii="Times New Roman" w:eastAsia="標楷體" w:hAnsi="Times New Roman" w:cs="Times New Roman" w:hint="eastAsia"/>
                <w:color w:val="000000" w:themeColor="text1"/>
                <w:sz w:val="18"/>
                <w:szCs w:val="18"/>
              </w:rPr>
              <w:t>選修：</w:t>
            </w:r>
            <w:r w:rsidRPr="00625B3D">
              <w:rPr>
                <w:rFonts w:ascii="Times New Roman" w:eastAsia="標楷體" w:hAnsi="Times New Roman" w:hint="eastAsia"/>
                <w:color w:val="000000" w:themeColor="text1"/>
                <w:sz w:val="18"/>
                <w:szCs w:val="18"/>
              </w:rPr>
              <w:t>液晶顯示器之基礎原理</w:t>
            </w:r>
            <w:r w:rsidRPr="00625B3D">
              <w:rPr>
                <w:rFonts w:ascii="Times New Roman" w:eastAsia="標楷體" w:hAnsi="Times New Roman" w:hint="eastAsia"/>
                <w:color w:val="000000" w:themeColor="text1"/>
                <w:sz w:val="18"/>
                <w:szCs w:val="18"/>
              </w:rPr>
              <w:t>(EEC311)</w:t>
            </w:r>
            <w:r w:rsidRPr="00625B3D">
              <w:rPr>
                <w:rFonts w:ascii="Times New Roman" w:eastAsia="標楷體" w:hAnsi="Times New Roman" w:hint="eastAsia"/>
                <w:color w:val="000000" w:themeColor="text1"/>
                <w:sz w:val="18"/>
                <w:szCs w:val="18"/>
              </w:rPr>
              <w:t>、固態物理導論</w:t>
            </w:r>
            <w:r w:rsidRPr="00625B3D">
              <w:rPr>
                <w:rFonts w:ascii="Times New Roman" w:eastAsia="標楷體" w:hAnsi="Times New Roman" w:hint="eastAsia"/>
                <w:color w:val="000000" w:themeColor="text1"/>
                <w:sz w:val="18"/>
                <w:szCs w:val="18"/>
              </w:rPr>
              <w:t>(EEC408)</w:t>
            </w:r>
            <w:r w:rsidRPr="00625B3D">
              <w:rPr>
                <w:rFonts w:ascii="Times New Roman" w:eastAsia="標楷體" w:hAnsi="Times New Roman" w:hint="eastAsia"/>
                <w:color w:val="000000" w:themeColor="text1"/>
                <w:sz w:val="18"/>
                <w:szCs w:val="18"/>
              </w:rPr>
              <w:t>、新興平面顯示器原理與技術導論</w:t>
            </w:r>
            <w:r w:rsidRPr="00625B3D">
              <w:rPr>
                <w:rFonts w:ascii="Times New Roman" w:eastAsia="標楷體" w:hAnsi="Times New Roman" w:hint="eastAsia"/>
                <w:color w:val="000000" w:themeColor="text1"/>
                <w:sz w:val="18"/>
                <w:szCs w:val="18"/>
              </w:rPr>
              <w:t>(EEC411)</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色度學</w:t>
            </w:r>
            <w:r w:rsidRPr="00625B3D">
              <w:rPr>
                <w:rFonts w:ascii="Times New Roman" w:eastAsia="標楷體" w:hAnsi="Times New Roman" w:hint="eastAsia"/>
                <w:color w:val="000000" w:themeColor="text1"/>
                <w:sz w:val="18"/>
                <w:szCs w:val="18"/>
              </w:rPr>
              <w:t>(EEC414)</w:t>
            </w:r>
            <w:r w:rsidRPr="00625B3D">
              <w:rPr>
                <w:rFonts w:ascii="Times New Roman" w:eastAsia="標楷體" w:hAnsi="Times New Roman" w:hint="eastAsia"/>
                <w:color w:val="000000" w:themeColor="text1"/>
                <w:sz w:val="18"/>
                <w:szCs w:val="18"/>
              </w:rPr>
              <w:t>、有機光電半導體導論</w:t>
            </w:r>
            <w:r w:rsidRPr="00625B3D">
              <w:rPr>
                <w:rFonts w:ascii="Times New Roman" w:eastAsia="標楷體" w:hAnsi="Times New Roman" w:hint="eastAsia"/>
                <w:color w:val="000000" w:themeColor="text1"/>
                <w:sz w:val="18"/>
                <w:szCs w:val="18"/>
              </w:rPr>
              <w:t>(EEC417)</w:t>
            </w:r>
            <w:r w:rsidRPr="00625B3D">
              <w:rPr>
                <w:rFonts w:ascii="Times New Roman" w:eastAsia="標楷體" w:hAnsi="Times New Roman" w:hint="eastAsia"/>
                <w:color w:val="000000" w:themeColor="text1"/>
                <w:sz w:val="18"/>
                <w:szCs w:val="18"/>
              </w:rPr>
              <w:t>、節能照明</w:t>
            </w:r>
            <w:r w:rsidRPr="00625B3D">
              <w:rPr>
                <w:rFonts w:ascii="Times New Roman" w:eastAsia="標楷體" w:hAnsi="Times New Roman" w:hint="eastAsia"/>
                <w:color w:val="000000" w:themeColor="text1"/>
                <w:sz w:val="18"/>
                <w:szCs w:val="18"/>
              </w:rPr>
              <w:t>(EEC419)</w:t>
            </w:r>
            <w:r w:rsidRPr="00625B3D">
              <w:rPr>
                <w:rFonts w:ascii="Times New Roman" w:eastAsia="標楷體" w:hAnsi="Times New Roman" w:hint="eastAsia"/>
                <w:color w:val="000000" w:themeColor="text1"/>
                <w:sz w:val="18"/>
                <w:szCs w:val="18"/>
              </w:rPr>
              <w:t>、液晶顯示光學</w:t>
            </w:r>
            <w:r w:rsidRPr="00625B3D">
              <w:rPr>
                <w:rFonts w:ascii="Times New Roman" w:eastAsia="標楷體" w:hAnsi="Times New Roman" w:hint="eastAsia"/>
                <w:color w:val="000000" w:themeColor="text1"/>
                <w:sz w:val="18"/>
                <w:szCs w:val="18"/>
              </w:rPr>
              <w:t>(EEC519)</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color w:val="000000" w:themeColor="text1"/>
                <w:sz w:val="18"/>
                <w:szCs w:val="18"/>
              </w:rPr>
              <w:t>半</w:t>
            </w:r>
            <w:r w:rsidRPr="00625B3D">
              <w:rPr>
                <w:rFonts w:ascii="Times New Roman" w:eastAsia="標楷體" w:hAnsi="Times New Roman" w:hint="eastAsia"/>
                <w:color w:val="000000" w:themeColor="text1"/>
                <w:sz w:val="18"/>
                <w:szCs w:val="18"/>
              </w:rPr>
              <w:t>導體</w:t>
            </w:r>
            <w:r w:rsidRPr="00625B3D">
              <w:rPr>
                <w:rFonts w:ascii="Times New Roman" w:eastAsia="標楷體" w:hAnsi="Times New Roman"/>
                <w:color w:val="000000" w:themeColor="text1"/>
                <w:sz w:val="18"/>
                <w:szCs w:val="18"/>
              </w:rPr>
              <w:t>元件</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原半導體元件物理</w:t>
            </w:r>
            <w:r w:rsidRPr="00625B3D">
              <w:rPr>
                <w:rFonts w:ascii="Times New Roman" w:eastAsia="標楷體" w:hAnsi="Times New Roman" w:hint="eastAsia"/>
                <w:color w:val="000000" w:themeColor="text1"/>
                <w:sz w:val="18"/>
                <w:szCs w:val="18"/>
              </w:rPr>
              <w:t>)( EEC</w:t>
            </w:r>
            <w:r w:rsidRPr="00625B3D">
              <w:rPr>
                <w:rFonts w:ascii="Times New Roman" w:eastAsia="標楷體" w:hAnsi="Times New Roman"/>
                <w:color w:val="000000" w:themeColor="text1"/>
                <w:sz w:val="18"/>
                <w:szCs w:val="18"/>
              </w:rPr>
              <w:t>531</w:t>
            </w:r>
            <w:r w:rsidRPr="00625B3D">
              <w:rPr>
                <w:rFonts w:ascii="Times New Roman" w:eastAsia="標楷體" w:hAnsi="Times New Roman" w:hint="eastAsia"/>
                <w:color w:val="000000" w:themeColor="text1"/>
                <w:sz w:val="18"/>
                <w:szCs w:val="18"/>
              </w:rPr>
              <w:t>)</w:t>
            </w:r>
            <w:r w:rsidRPr="00625B3D">
              <w:rPr>
                <w:rFonts w:ascii="Times New Roman" w:eastAsia="標楷體" w:hAnsi="Times New Roman" w:hint="eastAsia"/>
                <w:color w:val="000000" w:themeColor="text1"/>
                <w:sz w:val="18"/>
                <w:szCs w:val="18"/>
              </w:rPr>
              <w:t>、前瞻光電元件導論</w:t>
            </w:r>
            <w:r w:rsidRPr="00625B3D">
              <w:rPr>
                <w:rFonts w:ascii="Times New Roman" w:eastAsia="標楷體" w:hAnsi="Times New Roman" w:hint="eastAsia"/>
                <w:color w:val="000000" w:themeColor="text1"/>
                <w:sz w:val="18"/>
                <w:szCs w:val="18"/>
              </w:rPr>
              <w:t>(EEC549)</w:t>
            </w:r>
            <w:r w:rsidRPr="00625B3D">
              <w:rPr>
                <w:rFonts w:ascii="Times New Roman" w:eastAsia="標楷體" w:hAnsi="Times New Roman" w:hint="eastAsia"/>
                <w:color w:val="000000" w:themeColor="text1"/>
                <w:sz w:val="18"/>
                <w:szCs w:val="18"/>
              </w:rPr>
              <w:t>、薄膜工程</w:t>
            </w:r>
            <w:r w:rsidRPr="00625B3D">
              <w:rPr>
                <w:rFonts w:ascii="Times New Roman" w:eastAsia="標楷體" w:hAnsi="Times New Roman" w:hint="eastAsia"/>
                <w:color w:val="000000" w:themeColor="text1"/>
                <w:sz w:val="18"/>
                <w:szCs w:val="18"/>
              </w:rPr>
              <w:t>(EEC551)</w:t>
            </w:r>
            <w:r w:rsidRPr="00625B3D">
              <w:rPr>
                <w:rFonts w:ascii="Times New Roman" w:eastAsia="標楷體" w:hAnsi="Times New Roman" w:cs="Times New Roman" w:hint="eastAsia"/>
                <w:color w:val="000000" w:themeColor="text1"/>
                <w:sz w:val="18"/>
                <w:szCs w:val="18"/>
              </w:rPr>
              <w:t>，其中選修科目需任選</w:t>
            </w:r>
            <w:r w:rsidRPr="00625B3D">
              <w:rPr>
                <w:rFonts w:ascii="Times New Roman" w:eastAsia="標楷體" w:hAnsi="Times New Roman" w:cs="Times New Roman" w:hint="eastAsia"/>
                <w:color w:val="000000" w:themeColor="text1"/>
                <w:sz w:val="18"/>
                <w:szCs w:val="18"/>
                <w:lang w:eastAsia="zh-HK"/>
              </w:rPr>
              <w:t>二</w:t>
            </w:r>
            <w:r w:rsidRPr="00625B3D">
              <w:rPr>
                <w:rFonts w:ascii="Times New Roman" w:eastAsia="標楷體" w:hAnsi="Times New Roman" w:cs="Times New Roman" w:hint="eastAsia"/>
                <w:color w:val="000000" w:themeColor="text1"/>
                <w:sz w:val="18"/>
                <w:szCs w:val="18"/>
              </w:rPr>
              <w:t>門以上</w:t>
            </w:r>
            <w:r w:rsidRPr="00625B3D">
              <w:rPr>
                <w:rFonts w:ascii="Times New Roman" w:eastAsia="標楷體" w:hAnsi="Times New Roman" w:hint="eastAsia"/>
                <w:color w:val="000000" w:themeColor="text1"/>
                <w:sz w:val="18"/>
                <w:szCs w:val="18"/>
              </w:rPr>
              <w:t>。</w:t>
            </w:r>
          </w:p>
          <w:p w:rsidR="005E21A6" w:rsidRPr="006A205A" w:rsidRDefault="005E21A6" w:rsidP="00072B1F">
            <w:p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研究所與大學部合開課程（以開設研究所課程開放大學部選修為原則）</w:t>
            </w:r>
          </w:p>
        </w:tc>
      </w:tr>
    </w:tbl>
    <w:p w:rsidR="00EF0137" w:rsidRPr="006A205A"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sz w:val="18"/>
          <w:szCs w:val="18"/>
        </w:rPr>
        <w:t>AA-CP-04-CF05 (1.2</w:t>
      </w:r>
      <w:r w:rsidRPr="006A205A">
        <w:rPr>
          <w:rFonts w:ascii="Times New Roman" w:eastAsia="標楷體" w:hAnsi="Times New Roman" w:cs="Times New Roman"/>
          <w:color w:val="000000" w:themeColor="text1"/>
          <w:sz w:val="18"/>
          <w:szCs w:val="18"/>
        </w:rPr>
        <w:t>版</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101.11.15</w:t>
      </w:r>
      <w:r w:rsidRPr="006A205A">
        <w:rPr>
          <w:rFonts w:ascii="Times New Roman" w:eastAsia="標楷體" w:hAnsi="Times New Roman" w:cs="Times New Roman"/>
          <w:color w:val="000000" w:themeColor="text1"/>
          <w:sz w:val="18"/>
          <w:szCs w:val="18"/>
        </w:rPr>
        <w:t>修訂</w:t>
      </w:r>
    </w:p>
    <w:sectPr w:rsidR="00EF0137" w:rsidRPr="006A205A" w:rsidSect="005F0B68">
      <w:pgSz w:w="11906" w:h="16838"/>
      <w:pgMar w:top="851" w:right="680" w:bottom="568"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68" w:rsidRDefault="00F44C68" w:rsidP="006A4395">
      <w:r>
        <w:separator/>
      </w:r>
    </w:p>
  </w:endnote>
  <w:endnote w:type="continuationSeparator" w:id="0">
    <w:p w:rsidR="00F44C68" w:rsidRDefault="00F44C68"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68" w:rsidRDefault="00F44C68" w:rsidP="006A4395">
      <w:r>
        <w:separator/>
      </w:r>
    </w:p>
  </w:footnote>
  <w:footnote w:type="continuationSeparator" w:id="0">
    <w:p w:rsidR="00F44C68" w:rsidRDefault="00F44C68" w:rsidP="006A43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5F"/>
    <w:rsid w:val="00002A81"/>
    <w:rsid w:val="00021490"/>
    <w:rsid w:val="00031D57"/>
    <w:rsid w:val="000367AE"/>
    <w:rsid w:val="00040644"/>
    <w:rsid w:val="00041439"/>
    <w:rsid w:val="00051C85"/>
    <w:rsid w:val="000643D0"/>
    <w:rsid w:val="00066A24"/>
    <w:rsid w:val="00066CE3"/>
    <w:rsid w:val="00072B1F"/>
    <w:rsid w:val="00076055"/>
    <w:rsid w:val="0008309B"/>
    <w:rsid w:val="00093D6E"/>
    <w:rsid w:val="0009753D"/>
    <w:rsid w:val="000C09C3"/>
    <w:rsid w:val="000C158E"/>
    <w:rsid w:val="000C2146"/>
    <w:rsid w:val="000C466F"/>
    <w:rsid w:val="000E50CB"/>
    <w:rsid w:val="000F57E1"/>
    <w:rsid w:val="00107BF4"/>
    <w:rsid w:val="00131382"/>
    <w:rsid w:val="00167988"/>
    <w:rsid w:val="001720DE"/>
    <w:rsid w:val="001807D1"/>
    <w:rsid w:val="00217010"/>
    <w:rsid w:val="00222C29"/>
    <w:rsid w:val="00234875"/>
    <w:rsid w:val="0024304E"/>
    <w:rsid w:val="00263D9F"/>
    <w:rsid w:val="0026662B"/>
    <w:rsid w:val="00272E83"/>
    <w:rsid w:val="00277319"/>
    <w:rsid w:val="002A00EE"/>
    <w:rsid w:val="002B3340"/>
    <w:rsid w:val="002C61ED"/>
    <w:rsid w:val="00302279"/>
    <w:rsid w:val="00302B7A"/>
    <w:rsid w:val="0030516C"/>
    <w:rsid w:val="0033379E"/>
    <w:rsid w:val="00334145"/>
    <w:rsid w:val="00336C99"/>
    <w:rsid w:val="003405ED"/>
    <w:rsid w:val="0034540B"/>
    <w:rsid w:val="00373F38"/>
    <w:rsid w:val="00384A91"/>
    <w:rsid w:val="00384CD7"/>
    <w:rsid w:val="00385F26"/>
    <w:rsid w:val="00387B1F"/>
    <w:rsid w:val="00392B8B"/>
    <w:rsid w:val="003B5BF6"/>
    <w:rsid w:val="003C152D"/>
    <w:rsid w:val="003C1FB7"/>
    <w:rsid w:val="003E04FE"/>
    <w:rsid w:val="003E4EF5"/>
    <w:rsid w:val="0041627A"/>
    <w:rsid w:val="00440C3A"/>
    <w:rsid w:val="00456B07"/>
    <w:rsid w:val="00464763"/>
    <w:rsid w:val="00473F91"/>
    <w:rsid w:val="0047576D"/>
    <w:rsid w:val="0048133D"/>
    <w:rsid w:val="004909DF"/>
    <w:rsid w:val="00495FE6"/>
    <w:rsid w:val="0049783A"/>
    <w:rsid w:val="004A0C33"/>
    <w:rsid w:val="004B29F4"/>
    <w:rsid w:val="004C50CF"/>
    <w:rsid w:val="004C650E"/>
    <w:rsid w:val="004D156B"/>
    <w:rsid w:val="004D23BE"/>
    <w:rsid w:val="004D3C7E"/>
    <w:rsid w:val="004E5A9E"/>
    <w:rsid w:val="004F0D3C"/>
    <w:rsid w:val="00531738"/>
    <w:rsid w:val="00547354"/>
    <w:rsid w:val="00574B70"/>
    <w:rsid w:val="00585714"/>
    <w:rsid w:val="00587FB7"/>
    <w:rsid w:val="005B5218"/>
    <w:rsid w:val="005C0F78"/>
    <w:rsid w:val="005D4D96"/>
    <w:rsid w:val="005D711D"/>
    <w:rsid w:val="005E21A6"/>
    <w:rsid w:val="005E3543"/>
    <w:rsid w:val="005E4530"/>
    <w:rsid w:val="005F0B68"/>
    <w:rsid w:val="006035C4"/>
    <w:rsid w:val="006067AF"/>
    <w:rsid w:val="00607D82"/>
    <w:rsid w:val="0061275F"/>
    <w:rsid w:val="00625B3D"/>
    <w:rsid w:val="00630C5E"/>
    <w:rsid w:val="00637ECA"/>
    <w:rsid w:val="006442D3"/>
    <w:rsid w:val="00644BBA"/>
    <w:rsid w:val="0067022D"/>
    <w:rsid w:val="00674082"/>
    <w:rsid w:val="00681D68"/>
    <w:rsid w:val="00694B1C"/>
    <w:rsid w:val="006A037F"/>
    <w:rsid w:val="006A205A"/>
    <w:rsid w:val="006A4395"/>
    <w:rsid w:val="006A6B66"/>
    <w:rsid w:val="006B22A4"/>
    <w:rsid w:val="006B6AEB"/>
    <w:rsid w:val="006C4869"/>
    <w:rsid w:val="006D43F4"/>
    <w:rsid w:val="006F260F"/>
    <w:rsid w:val="006F5A98"/>
    <w:rsid w:val="00713F4F"/>
    <w:rsid w:val="00714C53"/>
    <w:rsid w:val="00714DCA"/>
    <w:rsid w:val="00716518"/>
    <w:rsid w:val="0071745E"/>
    <w:rsid w:val="00725B5A"/>
    <w:rsid w:val="00735447"/>
    <w:rsid w:val="00740467"/>
    <w:rsid w:val="00750CDF"/>
    <w:rsid w:val="007542DF"/>
    <w:rsid w:val="00765F30"/>
    <w:rsid w:val="0077659A"/>
    <w:rsid w:val="00780BC4"/>
    <w:rsid w:val="00783488"/>
    <w:rsid w:val="00786EE5"/>
    <w:rsid w:val="00797C32"/>
    <w:rsid w:val="007B3AB1"/>
    <w:rsid w:val="007C1A55"/>
    <w:rsid w:val="007F69F7"/>
    <w:rsid w:val="00810F3B"/>
    <w:rsid w:val="008174FC"/>
    <w:rsid w:val="00824845"/>
    <w:rsid w:val="00853D4F"/>
    <w:rsid w:val="00871FA5"/>
    <w:rsid w:val="00872A94"/>
    <w:rsid w:val="008836BC"/>
    <w:rsid w:val="00895345"/>
    <w:rsid w:val="008A23EA"/>
    <w:rsid w:val="008A2C74"/>
    <w:rsid w:val="0090585D"/>
    <w:rsid w:val="0095142E"/>
    <w:rsid w:val="00954E2E"/>
    <w:rsid w:val="009578E9"/>
    <w:rsid w:val="00964B1C"/>
    <w:rsid w:val="00971125"/>
    <w:rsid w:val="00984BD1"/>
    <w:rsid w:val="009A44E3"/>
    <w:rsid w:val="009A4999"/>
    <w:rsid w:val="009B0399"/>
    <w:rsid w:val="009B0A36"/>
    <w:rsid w:val="009B0A9B"/>
    <w:rsid w:val="009D6642"/>
    <w:rsid w:val="009F67B9"/>
    <w:rsid w:val="00A0748B"/>
    <w:rsid w:val="00A11AC0"/>
    <w:rsid w:val="00A14CFA"/>
    <w:rsid w:val="00A20F57"/>
    <w:rsid w:val="00A21CEC"/>
    <w:rsid w:val="00A35727"/>
    <w:rsid w:val="00A453CC"/>
    <w:rsid w:val="00A643DA"/>
    <w:rsid w:val="00A64976"/>
    <w:rsid w:val="00A9346B"/>
    <w:rsid w:val="00AB23C8"/>
    <w:rsid w:val="00AB2E31"/>
    <w:rsid w:val="00AD4854"/>
    <w:rsid w:val="00AE6EEF"/>
    <w:rsid w:val="00B17586"/>
    <w:rsid w:val="00B265FF"/>
    <w:rsid w:val="00B371F3"/>
    <w:rsid w:val="00B46B13"/>
    <w:rsid w:val="00B70DDC"/>
    <w:rsid w:val="00B80D10"/>
    <w:rsid w:val="00B858F5"/>
    <w:rsid w:val="00B951EE"/>
    <w:rsid w:val="00BB576D"/>
    <w:rsid w:val="00BC3149"/>
    <w:rsid w:val="00BC79FA"/>
    <w:rsid w:val="00BD4E1D"/>
    <w:rsid w:val="00BD6912"/>
    <w:rsid w:val="00BE1A36"/>
    <w:rsid w:val="00BE4D4F"/>
    <w:rsid w:val="00BF17CA"/>
    <w:rsid w:val="00C00098"/>
    <w:rsid w:val="00C247B5"/>
    <w:rsid w:val="00C52440"/>
    <w:rsid w:val="00C65B21"/>
    <w:rsid w:val="00CA7EC4"/>
    <w:rsid w:val="00CB37B0"/>
    <w:rsid w:val="00CB5E74"/>
    <w:rsid w:val="00CB7822"/>
    <w:rsid w:val="00CC0DAB"/>
    <w:rsid w:val="00CC26E2"/>
    <w:rsid w:val="00CC4A31"/>
    <w:rsid w:val="00CD1BBA"/>
    <w:rsid w:val="00D03A6A"/>
    <w:rsid w:val="00D17F8E"/>
    <w:rsid w:val="00D2077E"/>
    <w:rsid w:val="00D4205B"/>
    <w:rsid w:val="00D50E49"/>
    <w:rsid w:val="00D53E29"/>
    <w:rsid w:val="00D6095E"/>
    <w:rsid w:val="00D756D0"/>
    <w:rsid w:val="00D919D2"/>
    <w:rsid w:val="00D941CE"/>
    <w:rsid w:val="00E01D91"/>
    <w:rsid w:val="00E0273B"/>
    <w:rsid w:val="00E04BAF"/>
    <w:rsid w:val="00E06AC9"/>
    <w:rsid w:val="00E27239"/>
    <w:rsid w:val="00E40B37"/>
    <w:rsid w:val="00E43A03"/>
    <w:rsid w:val="00E56FD2"/>
    <w:rsid w:val="00E614F3"/>
    <w:rsid w:val="00E663FC"/>
    <w:rsid w:val="00EA3D71"/>
    <w:rsid w:val="00EF0137"/>
    <w:rsid w:val="00EF5884"/>
    <w:rsid w:val="00F02FB5"/>
    <w:rsid w:val="00F44C68"/>
    <w:rsid w:val="00F4791A"/>
    <w:rsid w:val="00F51571"/>
    <w:rsid w:val="00F557B6"/>
    <w:rsid w:val="00F81718"/>
    <w:rsid w:val="00F872EC"/>
    <w:rsid w:val="00FA3B26"/>
    <w:rsid w:val="00FA53B5"/>
    <w:rsid w:val="00FB46A6"/>
    <w:rsid w:val="00FB6B27"/>
    <w:rsid w:val="00FD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FD2B"/>
  <w15:docId w15:val="{0FE0064B-2162-4FBC-8F83-F390E5B1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021E-A7D7-4465-8868-AEB3BB65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1342</Words>
  <Characters>7650</Characters>
  <Application>Microsoft Office Word</Application>
  <DocSecurity>0</DocSecurity>
  <Lines>63</Lines>
  <Paragraphs>17</Paragraphs>
  <ScaleCrop>false</ScaleCrop>
  <Company>Yuan Ze University</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157</cp:revision>
  <dcterms:created xsi:type="dcterms:W3CDTF">2018-01-28T09:45:00Z</dcterms:created>
  <dcterms:modified xsi:type="dcterms:W3CDTF">2020-05-12T07:52:00Z</dcterms:modified>
</cp:coreProperties>
</file>