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88" w:rsidRDefault="00D42988" w:rsidP="00D4298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42988">
        <w:rPr>
          <w:rFonts w:asciiTheme="minorEastAsia" w:eastAsiaTheme="minorEastAsia" w:hAnsiTheme="minorEastAsia" w:hint="eastAsia"/>
          <w:sz w:val="28"/>
          <w:szCs w:val="28"/>
        </w:rPr>
        <w:t>元智大學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42988">
        <w:rPr>
          <w:rFonts w:asciiTheme="minorEastAsia" w:eastAsiaTheme="minorEastAsia" w:hAnsiTheme="minorEastAsia" w:hint="eastAsia"/>
          <w:sz w:val="28"/>
          <w:szCs w:val="28"/>
        </w:rPr>
        <w:t>工業工程與管理學系</w:t>
      </w:r>
    </w:p>
    <w:p w:rsidR="00D42988" w:rsidRDefault="00D42988" w:rsidP="00D42988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輔系科目表</w:t>
      </w:r>
    </w:p>
    <w:p w:rsidR="00D42988" w:rsidRDefault="00591994" w:rsidP="00D42988">
      <w:pPr>
        <w:jc w:val="center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（</w:t>
      </w:r>
      <w:r w:rsidRPr="00042643">
        <w:rPr>
          <w:rFonts w:eastAsia="標楷體" w:hint="eastAsia"/>
          <w:b/>
          <w:bCs/>
          <w:color w:val="FF0000"/>
        </w:rPr>
        <w:t>105</w:t>
      </w:r>
      <w:r w:rsidRPr="00042643">
        <w:rPr>
          <w:rFonts w:eastAsia="標楷體" w:hint="eastAsia"/>
          <w:b/>
          <w:bCs/>
          <w:color w:val="FF0000"/>
        </w:rPr>
        <w:t>學年度入學新生適用</w:t>
      </w:r>
      <w:r>
        <w:rPr>
          <w:rFonts w:eastAsia="標楷體" w:hint="eastAsia"/>
          <w:b/>
          <w:bCs/>
        </w:rPr>
        <w:t>）</w:t>
      </w:r>
    </w:p>
    <w:p w:rsidR="00591994" w:rsidRPr="00D42988" w:rsidRDefault="00591994" w:rsidP="00D42988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D42988" w:rsidRDefault="00264848" w:rsidP="00D42988">
      <w:pPr>
        <w:wordWrap w:val="0"/>
        <w:snapToGrid w:val="0"/>
        <w:spacing w:line="280" w:lineRule="exact"/>
        <w:jc w:val="right"/>
        <w:rPr>
          <w:rFonts w:ascii="新細明體" w:hAnsi="新細明體"/>
          <w:szCs w:val="24"/>
          <w:shd w:val="pct15" w:color="auto" w:fill="FFFFFF"/>
        </w:rPr>
      </w:pPr>
      <w:r w:rsidRPr="002C6D17">
        <w:rPr>
          <w:rFonts w:eastAsia="標楷體"/>
          <w:sz w:val="18"/>
          <w:szCs w:val="18"/>
        </w:rPr>
        <w:t xml:space="preserve">105.04.20 </w:t>
      </w:r>
      <w:r w:rsidRPr="002C6D17">
        <w:rPr>
          <w:rFonts w:eastAsia="標楷體"/>
          <w:sz w:val="18"/>
          <w:szCs w:val="18"/>
        </w:rPr>
        <w:t>一</w:t>
      </w:r>
      <w:r w:rsidRPr="002C6D17">
        <w:rPr>
          <w:rFonts w:eastAsia="標楷體"/>
          <w:sz w:val="18"/>
          <w:szCs w:val="18"/>
        </w:rPr>
        <w:t>○</w:t>
      </w:r>
      <w:r w:rsidRPr="002C6D17">
        <w:rPr>
          <w:rFonts w:eastAsia="標楷體"/>
          <w:sz w:val="18"/>
          <w:szCs w:val="18"/>
        </w:rPr>
        <w:t>四學年第五次教務會議通過</w:t>
      </w:r>
    </w:p>
    <w:p w:rsidR="005D3125" w:rsidRPr="005872A0" w:rsidRDefault="005D3125" w:rsidP="0066048D">
      <w:pPr>
        <w:rPr>
          <w:rFonts w:ascii="新細明體" w:hAnsi="新細明體"/>
          <w:color w:val="000000"/>
          <w:kern w:val="0"/>
          <w:szCs w:val="24"/>
          <w:shd w:val="clear" w:color="auto" w:fill="D9D9D9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7"/>
        <w:gridCol w:w="3590"/>
        <w:gridCol w:w="900"/>
        <w:gridCol w:w="1979"/>
      </w:tblGrid>
      <w:tr w:rsidR="0066048D" w:rsidRPr="005D3125" w:rsidTr="00D50CD5">
        <w:trPr>
          <w:cantSplit/>
          <w:trHeight w:hRule="exact" w:val="962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1B0E30" w:rsidRDefault="0066048D" w:rsidP="00384A74">
            <w:pPr>
              <w:jc w:val="center"/>
              <w:rPr>
                <w:b/>
                <w:szCs w:val="24"/>
              </w:rPr>
            </w:pPr>
            <w:r w:rsidRPr="001B0E30">
              <w:rPr>
                <w:b/>
                <w:szCs w:val="24"/>
              </w:rPr>
              <w:t>輔系名稱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1B0E30" w:rsidRDefault="0066048D" w:rsidP="00384A74">
            <w:pPr>
              <w:jc w:val="center"/>
              <w:rPr>
                <w:b/>
                <w:szCs w:val="24"/>
              </w:rPr>
            </w:pPr>
            <w:r w:rsidRPr="001B0E30">
              <w:rPr>
                <w:b/>
                <w:szCs w:val="24"/>
              </w:rPr>
              <w:t>輔系科目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1B0E30" w:rsidRDefault="0066048D" w:rsidP="00384A74">
            <w:pPr>
              <w:jc w:val="center"/>
              <w:rPr>
                <w:b/>
                <w:szCs w:val="24"/>
              </w:rPr>
            </w:pPr>
            <w:r w:rsidRPr="001B0E30">
              <w:rPr>
                <w:b/>
                <w:szCs w:val="24"/>
              </w:rPr>
              <w:t>學分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1B0E30" w:rsidRDefault="0066048D" w:rsidP="00384A74">
            <w:pPr>
              <w:jc w:val="center"/>
              <w:rPr>
                <w:b/>
                <w:szCs w:val="24"/>
              </w:rPr>
            </w:pPr>
            <w:r w:rsidRPr="001B0E30">
              <w:rPr>
                <w:b/>
                <w:szCs w:val="24"/>
              </w:rPr>
              <w:t>備註</w:t>
            </w:r>
          </w:p>
        </w:tc>
      </w:tr>
      <w:tr w:rsidR="0066048D" w:rsidRPr="005D3125" w:rsidTr="00D50CD5">
        <w:trPr>
          <w:cantSplit/>
          <w:trHeight w:val="400"/>
          <w:jc w:val="center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工業工程與管理學系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D50CD5">
            <w:pPr>
              <w:rPr>
                <w:szCs w:val="24"/>
              </w:rPr>
            </w:pPr>
            <w:r w:rsidRPr="005D3125">
              <w:rPr>
                <w:szCs w:val="24"/>
              </w:rPr>
              <w:t>工程統計</w:t>
            </w:r>
            <w:r w:rsidR="0047034C" w:rsidRPr="0047034C">
              <w:rPr>
                <w:rFonts w:hint="eastAsia"/>
                <w:color w:val="FF0000"/>
                <w:szCs w:val="24"/>
              </w:rPr>
              <w:t>（</w:t>
            </w:r>
            <w:r w:rsidR="0047034C" w:rsidRPr="0047034C">
              <w:rPr>
                <w:color w:val="FF0000"/>
                <w:szCs w:val="24"/>
              </w:rPr>
              <w:t>二</w:t>
            </w:r>
            <w:r w:rsidR="0047034C" w:rsidRPr="0047034C">
              <w:rPr>
                <w:rFonts w:hint="eastAsia"/>
                <w:color w:val="FF0000"/>
                <w:szCs w:val="24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︵</w:t>
            </w:r>
          </w:p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必</w:t>
            </w:r>
          </w:p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修</w:t>
            </w:r>
          </w:p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︶</w:t>
            </w:r>
          </w:p>
        </w:tc>
      </w:tr>
      <w:tr w:rsidR="0066048D" w:rsidRPr="005D3125" w:rsidTr="00D50CD5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D50CD5">
            <w:pPr>
              <w:rPr>
                <w:szCs w:val="24"/>
              </w:rPr>
            </w:pPr>
            <w:r w:rsidRPr="005D3125">
              <w:rPr>
                <w:szCs w:val="24"/>
              </w:rPr>
              <w:t>作業研究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D50CD5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D50CD5">
            <w:pPr>
              <w:rPr>
                <w:szCs w:val="24"/>
              </w:rPr>
            </w:pPr>
            <w:r w:rsidRPr="005D3125">
              <w:rPr>
                <w:szCs w:val="24"/>
              </w:rPr>
              <w:t>生產計劃與管制</w:t>
            </w:r>
            <w:r w:rsidR="00D50CD5">
              <w:rPr>
                <w:rFonts w:hint="eastAsia"/>
                <w:szCs w:val="24"/>
              </w:rPr>
              <w:t>（</w:t>
            </w:r>
            <w:r w:rsidRPr="005D3125">
              <w:rPr>
                <w:szCs w:val="24"/>
              </w:rPr>
              <w:t>一</w:t>
            </w:r>
            <w:r w:rsidR="00D50CD5">
              <w:rPr>
                <w:rFonts w:hint="eastAsia"/>
                <w:szCs w:val="24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D50CD5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品質管制</w:t>
            </w:r>
            <w:r w:rsidR="00D50CD5">
              <w:rPr>
                <w:rFonts w:hint="eastAsia"/>
                <w:szCs w:val="24"/>
              </w:rPr>
              <w:t>（含實驗）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D50CD5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D50CD5">
            <w:pPr>
              <w:rPr>
                <w:szCs w:val="24"/>
              </w:rPr>
            </w:pPr>
            <w:r w:rsidRPr="005D3125">
              <w:rPr>
                <w:szCs w:val="24"/>
              </w:rPr>
              <w:t>微積分</w:t>
            </w:r>
            <w:r w:rsidR="00D50CD5" w:rsidRPr="0047034C">
              <w:rPr>
                <w:rFonts w:hint="eastAsia"/>
                <w:color w:val="FF0000"/>
                <w:szCs w:val="24"/>
              </w:rPr>
              <w:t>（</w:t>
            </w:r>
            <w:r w:rsidR="0047034C" w:rsidRPr="0047034C">
              <w:rPr>
                <w:color w:val="FF0000"/>
                <w:szCs w:val="24"/>
              </w:rPr>
              <w:t>二</w:t>
            </w:r>
            <w:r w:rsidR="00D50CD5" w:rsidRPr="0047034C">
              <w:rPr>
                <w:rFonts w:hint="eastAsia"/>
                <w:color w:val="FF0000"/>
                <w:szCs w:val="24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D50CD5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資訊概論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2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D50CD5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資訊概論實務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1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D50CD5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共計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18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D50CD5">
        <w:trPr>
          <w:cantSplit/>
          <w:trHeight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製造程序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︵</w:t>
            </w:r>
          </w:p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選</w:t>
            </w:r>
          </w:p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修</w:t>
            </w:r>
          </w:p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︶</w:t>
            </w:r>
          </w:p>
        </w:tc>
      </w:tr>
      <w:tr w:rsidR="0066048D" w:rsidRPr="005D3125" w:rsidTr="00D50CD5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D50CD5">
            <w:pPr>
              <w:rPr>
                <w:szCs w:val="24"/>
              </w:rPr>
            </w:pPr>
            <w:r w:rsidRPr="005D3125">
              <w:rPr>
                <w:szCs w:val="24"/>
              </w:rPr>
              <w:t>人因工程</w:t>
            </w:r>
            <w:r w:rsidR="00D50CD5">
              <w:rPr>
                <w:rFonts w:hint="eastAsia"/>
                <w:szCs w:val="24"/>
              </w:rPr>
              <w:t>（</w:t>
            </w:r>
            <w:r w:rsidRPr="005D3125">
              <w:rPr>
                <w:szCs w:val="24"/>
              </w:rPr>
              <w:t>一</w:t>
            </w:r>
            <w:r w:rsidR="00D50CD5">
              <w:rPr>
                <w:rFonts w:hint="eastAsia"/>
                <w:szCs w:val="24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D50CD5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工作研究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D50CD5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工程經濟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D50CD5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設施規劃</w:t>
            </w:r>
            <w:r w:rsidR="00D50CD5">
              <w:rPr>
                <w:rFonts w:hint="eastAsia"/>
                <w:szCs w:val="24"/>
              </w:rPr>
              <w:t>（含實驗）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  <w:u w:val="single"/>
              </w:rPr>
            </w:pPr>
            <w:r w:rsidRPr="005D3125">
              <w:rPr>
                <w:szCs w:val="24"/>
                <w:u w:val="single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D50CD5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生產計劃與管制</w:t>
            </w:r>
            <w:r w:rsidR="00D50CD5">
              <w:rPr>
                <w:rFonts w:hint="eastAsia"/>
                <w:szCs w:val="24"/>
              </w:rPr>
              <w:t>（含實驗）（</w:t>
            </w:r>
            <w:r w:rsidRPr="005D3125">
              <w:rPr>
                <w:szCs w:val="24"/>
              </w:rPr>
              <w:t>二</w:t>
            </w:r>
            <w:r w:rsidR="00D50CD5">
              <w:rPr>
                <w:rFonts w:hint="eastAsia"/>
                <w:szCs w:val="24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  <w:u w:val="single"/>
              </w:rPr>
            </w:pPr>
            <w:r w:rsidRPr="005D3125">
              <w:rPr>
                <w:szCs w:val="24"/>
                <w:u w:val="single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D50CD5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系統分析與設計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D50CD5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作業研究</w:t>
            </w:r>
            <w:r w:rsidR="00D50CD5">
              <w:rPr>
                <w:rFonts w:hint="eastAsia"/>
                <w:szCs w:val="24"/>
              </w:rPr>
              <w:t>（</w:t>
            </w:r>
            <w:r w:rsidRPr="005D3125">
              <w:rPr>
                <w:szCs w:val="24"/>
              </w:rPr>
              <w:t>二</w:t>
            </w:r>
            <w:r w:rsidR="00D50CD5">
              <w:rPr>
                <w:rFonts w:hint="eastAsia"/>
                <w:szCs w:val="24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D50CD5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rPr>
                <w:szCs w:val="24"/>
              </w:rPr>
            </w:pPr>
            <w:r w:rsidRPr="005D3125">
              <w:rPr>
                <w:szCs w:val="24"/>
              </w:rPr>
              <w:t>全面品質管理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3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  <w:tr w:rsidR="0066048D" w:rsidRPr="005D3125" w:rsidTr="00D50CD5">
        <w:trPr>
          <w:cantSplit/>
          <w:trHeight w:hRule="exact" w:val="400"/>
          <w:jc w:val="center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jc w:val="center"/>
              <w:rPr>
                <w:szCs w:val="24"/>
              </w:rPr>
            </w:pPr>
            <w:r w:rsidRPr="005D3125">
              <w:rPr>
                <w:szCs w:val="24"/>
              </w:rPr>
              <w:t>共計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9F12F8" w:rsidRDefault="0047034C" w:rsidP="00384A74">
            <w:pPr>
              <w:jc w:val="center"/>
              <w:rPr>
                <w:b/>
                <w:szCs w:val="24"/>
              </w:rPr>
            </w:pPr>
            <w:r w:rsidRPr="009F12F8">
              <w:rPr>
                <w:rFonts w:hint="eastAsia"/>
                <w:b/>
                <w:color w:val="FF0000"/>
                <w:szCs w:val="24"/>
              </w:rPr>
              <w:t>27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8D" w:rsidRPr="005D3125" w:rsidRDefault="0066048D" w:rsidP="00384A74">
            <w:pPr>
              <w:widowControl/>
              <w:rPr>
                <w:szCs w:val="24"/>
              </w:rPr>
            </w:pPr>
          </w:p>
        </w:tc>
      </w:tr>
    </w:tbl>
    <w:p w:rsidR="005D3125" w:rsidRDefault="00FB1F56" w:rsidP="00FB1F56">
      <w:pPr>
        <w:ind w:leftChars="59" w:left="142"/>
        <w:jc w:val="right"/>
        <w:rPr>
          <w:rFonts w:ascii="新細明體" w:hAnsi="新細明體"/>
          <w:szCs w:val="24"/>
        </w:rPr>
      </w:pPr>
      <w:bookmarkStart w:id="0" w:name="_GoBack"/>
      <w:r>
        <w:rPr>
          <w:rFonts w:eastAsia="Times New Roman"/>
          <w:sz w:val="20"/>
        </w:rPr>
        <w:t xml:space="preserve">AA-CP-04-CF09 (1.3 </w:t>
      </w:r>
      <w:r>
        <w:rPr>
          <w:rFonts w:ascii="新細明體" w:hint="eastAsia"/>
          <w:sz w:val="20"/>
        </w:rPr>
        <w:t>版</w:t>
      </w:r>
      <w:r>
        <w:rPr>
          <w:rFonts w:eastAsia="Times New Roman"/>
          <w:sz w:val="20"/>
        </w:rPr>
        <w:t>)</w:t>
      </w:r>
      <w:r>
        <w:rPr>
          <w:rFonts w:ascii="新細明體" w:hint="eastAsia"/>
          <w:sz w:val="20"/>
        </w:rPr>
        <w:t>／</w:t>
      </w:r>
      <w:r>
        <w:rPr>
          <w:rFonts w:eastAsia="Times New Roman"/>
          <w:sz w:val="20"/>
        </w:rPr>
        <w:t xml:space="preserve">104.01.06 </w:t>
      </w:r>
      <w:r>
        <w:rPr>
          <w:rFonts w:ascii="新細明體" w:hint="eastAsia"/>
          <w:sz w:val="20"/>
        </w:rPr>
        <w:t>修訂</w:t>
      </w:r>
    </w:p>
    <w:bookmarkEnd w:id="0"/>
    <w:p w:rsidR="0066048D" w:rsidRPr="005D3125" w:rsidRDefault="0066048D" w:rsidP="005D3125">
      <w:pPr>
        <w:ind w:leftChars="59" w:left="142"/>
        <w:rPr>
          <w:szCs w:val="24"/>
        </w:rPr>
      </w:pPr>
      <w:r w:rsidRPr="005D3125">
        <w:rPr>
          <w:szCs w:val="24"/>
        </w:rPr>
        <w:t>註：</w:t>
      </w:r>
      <w:r w:rsidRPr="005D3125">
        <w:rPr>
          <w:szCs w:val="24"/>
        </w:rPr>
        <w:t>1</w:t>
      </w:r>
      <w:r w:rsidR="005D3125" w:rsidRPr="005D3125">
        <w:rPr>
          <w:szCs w:val="24"/>
        </w:rPr>
        <w:t xml:space="preserve">. </w:t>
      </w:r>
      <w:r w:rsidRPr="005D3125">
        <w:rPr>
          <w:szCs w:val="24"/>
        </w:rPr>
        <w:t>必修科目</w:t>
      </w:r>
      <w:r w:rsidRPr="005D3125">
        <w:rPr>
          <w:szCs w:val="24"/>
        </w:rPr>
        <w:t>18</w:t>
      </w:r>
      <w:r w:rsidRPr="005D3125">
        <w:rPr>
          <w:szCs w:val="24"/>
        </w:rPr>
        <w:t>學分及選修科目</w:t>
      </w:r>
      <w:r w:rsidRPr="005D3125">
        <w:rPr>
          <w:szCs w:val="24"/>
        </w:rPr>
        <w:t>9</w:t>
      </w:r>
      <w:r w:rsidRPr="005D3125">
        <w:rPr>
          <w:szCs w:val="24"/>
        </w:rPr>
        <w:t>學分。</w:t>
      </w:r>
    </w:p>
    <w:p w:rsidR="00D42988" w:rsidRDefault="005D3125" w:rsidP="00264848">
      <w:pPr>
        <w:ind w:leftChars="59" w:left="142" w:right="386"/>
        <w:rPr>
          <w:rFonts w:asciiTheme="minorEastAsia" w:eastAsiaTheme="minorEastAsia" w:hAnsiTheme="minorEastAsia"/>
          <w:sz w:val="28"/>
          <w:szCs w:val="28"/>
        </w:rPr>
      </w:pPr>
      <w:r w:rsidRPr="005D3125">
        <w:rPr>
          <w:szCs w:val="24"/>
        </w:rPr>
        <w:t xml:space="preserve">　　</w:t>
      </w:r>
      <w:r w:rsidR="0066048D" w:rsidRPr="005D3125">
        <w:rPr>
          <w:szCs w:val="24"/>
        </w:rPr>
        <w:t>2</w:t>
      </w:r>
      <w:r w:rsidRPr="005D3125">
        <w:rPr>
          <w:szCs w:val="24"/>
        </w:rPr>
        <w:t xml:space="preserve">. </w:t>
      </w:r>
      <w:r w:rsidR="0066048D" w:rsidRPr="005D3125">
        <w:rPr>
          <w:szCs w:val="24"/>
        </w:rPr>
        <w:t>修習本系輔系之學生需修滿</w:t>
      </w:r>
      <w:r w:rsidR="00D42988">
        <w:rPr>
          <w:rFonts w:hint="eastAsia"/>
          <w:szCs w:val="24"/>
        </w:rPr>
        <w:t xml:space="preserve"> </w:t>
      </w:r>
      <w:r w:rsidR="0066048D" w:rsidRPr="005D3125">
        <w:rPr>
          <w:szCs w:val="24"/>
        </w:rPr>
        <w:t>27</w:t>
      </w:r>
      <w:r w:rsidR="00D42988">
        <w:rPr>
          <w:rFonts w:hint="eastAsia"/>
          <w:szCs w:val="24"/>
        </w:rPr>
        <w:t xml:space="preserve"> (</w:t>
      </w:r>
      <w:r w:rsidR="00D42988">
        <w:rPr>
          <w:szCs w:val="24"/>
        </w:rPr>
        <w:t>含</w:t>
      </w:r>
      <w:r w:rsidR="00D42988">
        <w:rPr>
          <w:rFonts w:hint="eastAsia"/>
          <w:szCs w:val="24"/>
        </w:rPr>
        <w:t>)</w:t>
      </w:r>
      <w:r w:rsidR="00D50CD5">
        <w:rPr>
          <w:rFonts w:hint="eastAsia"/>
          <w:szCs w:val="24"/>
        </w:rPr>
        <w:t xml:space="preserve"> </w:t>
      </w:r>
      <w:r w:rsidR="0066048D" w:rsidRPr="005D3125">
        <w:rPr>
          <w:szCs w:val="24"/>
        </w:rPr>
        <w:t>學分以上者，授與輔系資格。</w:t>
      </w:r>
    </w:p>
    <w:sectPr w:rsidR="00D429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6D" w:rsidRDefault="0092506D" w:rsidP="005D3125">
      <w:r>
        <w:separator/>
      </w:r>
    </w:p>
  </w:endnote>
  <w:endnote w:type="continuationSeparator" w:id="0">
    <w:p w:rsidR="0092506D" w:rsidRDefault="0092506D" w:rsidP="005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6D" w:rsidRDefault="0092506D" w:rsidP="005D3125">
      <w:r>
        <w:separator/>
      </w:r>
    </w:p>
  </w:footnote>
  <w:footnote w:type="continuationSeparator" w:id="0">
    <w:p w:rsidR="0092506D" w:rsidRDefault="0092506D" w:rsidP="005D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8D"/>
    <w:rsid w:val="00126A29"/>
    <w:rsid w:val="001B0E30"/>
    <w:rsid w:val="00264848"/>
    <w:rsid w:val="0028195C"/>
    <w:rsid w:val="003A6FFF"/>
    <w:rsid w:val="003B0424"/>
    <w:rsid w:val="00411144"/>
    <w:rsid w:val="0047034C"/>
    <w:rsid w:val="00591994"/>
    <w:rsid w:val="005D3125"/>
    <w:rsid w:val="005D66D8"/>
    <w:rsid w:val="005E73AC"/>
    <w:rsid w:val="005F411A"/>
    <w:rsid w:val="0066048D"/>
    <w:rsid w:val="008B73F7"/>
    <w:rsid w:val="0092506D"/>
    <w:rsid w:val="009564B4"/>
    <w:rsid w:val="009F12F8"/>
    <w:rsid w:val="00AE174E"/>
    <w:rsid w:val="00D42988"/>
    <w:rsid w:val="00D50CD5"/>
    <w:rsid w:val="00D6087E"/>
    <w:rsid w:val="00D71B9D"/>
    <w:rsid w:val="00E8104C"/>
    <w:rsid w:val="00FB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D312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D312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謝智慧</dc:creator>
  <cp:lastModifiedBy>楊惠敏</cp:lastModifiedBy>
  <cp:revision>3</cp:revision>
  <cp:lastPrinted>2015-03-17T12:56:00Z</cp:lastPrinted>
  <dcterms:created xsi:type="dcterms:W3CDTF">2016-03-16T13:02:00Z</dcterms:created>
  <dcterms:modified xsi:type="dcterms:W3CDTF">2016-05-17T05:08:00Z</dcterms:modified>
</cp:coreProperties>
</file>