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A5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DD4D8E">
        <w:rPr>
          <w:rFonts w:eastAsia="標楷體" w:hAnsi="標楷體"/>
          <w:b/>
          <w:sz w:val="28"/>
          <w:szCs w:val="28"/>
        </w:rPr>
        <w:t>元智大學</w:t>
      </w:r>
      <w:r>
        <w:rPr>
          <w:rFonts w:eastAsia="標楷體" w:hAnsi="標楷體" w:hint="eastAsia"/>
          <w:b/>
          <w:sz w:val="28"/>
          <w:szCs w:val="28"/>
        </w:rPr>
        <w:t>資訊學院與</w:t>
      </w:r>
      <w:r w:rsidR="00330177">
        <w:rPr>
          <w:rFonts w:eastAsia="標楷體" w:hAnsi="標楷體" w:hint="eastAsia"/>
          <w:b/>
          <w:sz w:val="28"/>
          <w:szCs w:val="28"/>
        </w:rPr>
        <w:t>天津</w:t>
      </w:r>
      <w:r w:rsidR="00330177" w:rsidRPr="000F3408">
        <w:rPr>
          <w:rFonts w:eastAsia="標楷體" w:hAnsi="標楷體" w:hint="eastAsia"/>
          <w:b/>
          <w:sz w:val="28"/>
          <w:szCs w:val="28"/>
        </w:rPr>
        <w:t>大學</w:t>
      </w:r>
      <w:r w:rsidR="00330177">
        <w:rPr>
          <w:rFonts w:eastAsia="標楷體" w:hAnsi="標楷體" w:hint="eastAsia"/>
          <w:b/>
          <w:sz w:val="28"/>
          <w:szCs w:val="28"/>
        </w:rPr>
        <w:t>軟件</w:t>
      </w:r>
      <w:r w:rsidR="00330177" w:rsidRPr="000F3408">
        <w:rPr>
          <w:rFonts w:eastAsia="標楷體" w:hAnsi="標楷體" w:hint="eastAsia"/>
          <w:b/>
          <w:sz w:val="28"/>
          <w:szCs w:val="28"/>
        </w:rPr>
        <w:t>學院</w:t>
      </w:r>
      <w:r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資訊工程學系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碩士班</w:t>
      </w:r>
      <w:r w:rsidR="006145A5">
        <w:rPr>
          <w:rFonts w:ascii="標楷體" w:eastAsia="標楷體" w:hAnsi="標楷體" w:hint="eastAsia"/>
          <w:b/>
          <w:sz w:val="28"/>
        </w:rPr>
        <w:t xml:space="preserve"> </w:t>
      </w:r>
      <w:r>
        <w:rPr>
          <w:rFonts w:ascii="標楷體" w:eastAsia="標楷體" w:hAnsi="標楷體" w:hint="eastAsia"/>
          <w:b/>
          <w:sz w:val="28"/>
        </w:rPr>
        <w:t>必修科目表</w:t>
      </w:r>
    </w:p>
    <w:p w:rsidR="000F0019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D27285">
        <w:rPr>
          <w:rFonts w:eastAsia="標楷體"/>
          <w:b/>
        </w:rPr>
        <w:t>10</w:t>
      </w:r>
      <w:r>
        <w:rPr>
          <w:rFonts w:ascii="標楷體" w:eastAsia="標楷體" w:hAnsi="標楷體" w:hint="eastAsia"/>
          <w:b/>
        </w:rPr>
        <w:t>學年度入學適用）</w:t>
      </w:r>
    </w:p>
    <w:p w:rsidR="000F0019" w:rsidRPr="001229B8" w:rsidRDefault="00D27285" w:rsidP="000F0019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1229B8">
        <w:rPr>
          <w:bCs/>
          <w:sz w:val="18"/>
          <w:szCs w:val="18"/>
        </w:rPr>
        <w:t>1</w:t>
      </w:r>
      <w:r w:rsidRPr="001229B8">
        <w:rPr>
          <w:rFonts w:hint="eastAsia"/>
          <w:bCs/>
          <w:sz w:val="18"/>
          <w:szCs w:val="18"/>
        </w:rPr>
        <w:t>10</w:t>
      </w:r>
      <w:r w:rsidRPr="001229B8">
        <w:rPr>
          <w:bCs/>
          <w:sz w:val="18"/>
          <w:szCs w:val="18"/>
        </w:rPr>
        <w:t>.0</w:t>
      </w:r>
      <w:r w:rsidRPr="001229B8">
        <w:rPr>
          <w:rFonts w:hint="eastAsia"/>
          <w:bCs/>
          <w:sz w:val="18"/>
          <w:szCs w:val="18"/>
        </w:rPr>
        <w:t>5</w:t>
      </w:r>
      <w:r w:rsidRPr="001229B8">
        <w:rPr>
          <w:bCs/>
          <w:sz w:val="18"/>
          <w:szCs w:val="18"/>
        </w:rPr>
        <w:t>.</w:t>
      </w:r>
      <w:r w:rsidRPr="001229B8">
        <w:rPr>
          <w:rFonts w:hint="eastAsia"/>
          <w:bCs/>
          <w:sz w:val="18"/>
          <w:szCs w:val="18"/>
        </w:rPr>
        <w:t>05</w:t>
      </w:r>
      <w:r w:rsidRPr="001229B8">
        <w:rPr>
          <w:bCs/>
          <w:sz w:val="18"/>
          <w:szCs w:val="18"/>
        </w:rPr>
        <w:t xml:space="preserve"> </w:t>
      </w:r>
      <w:r w:rsidRPr="001229B8">
        <w:rPr>
          <w:rFonts w:ascii="標楷體" w:eastAsia="標楷體" w:hAnsi="標楷體" w:hint="eastAsia"/>
          <w:bCs/>
          <w:sz w:val="18"/>
          <w:szCs w:val="18"/>
        </w:rPr>
        <w:t>一</w:t>
      </w:r>
      <w:r w:rsidRPr="001229B8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1229B8">
        <w:rPr>
          <w:rFonts w:ascii="標楷體" w:eastAsia="標楷體" w:hAnsi="標楷體" w:hint="eastAsia"/>
          <w:bCs/>
          <w:sz w:val="18"/>
          <w:szCs w:val="18"/>
        </w:rPr>
        <w:t>九學年度第</w:t>
      </w:r>
      <w:r w:rsidRPr="001229B8">
        <w:rPr>
          <w:rFonts w:ascii="標楷體" w:eastAsia="標楷體" w:hAnsi="標楷體" w:hint="eastAsia"/>
          <w:bCs/>
          <w:sz w:val="18"/>
          <w:szCs w:val="18"/>
          <w:lang w:eastAsia="zh-HK"/>
        </w:rPr>
        <w:t>五</w:t>
      </w:r>
      <w:r w:rsidRPr="001229B8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8844A5">
        <w:trPr>
          <w:cantSplit/>
          <w:trHeight w:hRule="exact" w:val="2453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1B227C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畢業學分</w:t>
            </w:r>
            <w:r w:rsidR="009E0BF0">
              <w:rPr>
                <w:rFonts w:eastAsia="標楷體" w:hAnsi="標楷體" w:hint="eastAsia"/>
                <w:sz w:val="20"/>
                <w:lang w:eastAsia="zh-HK"/>
              </w:rPr>
              <w:t>為</w:t>
            </w:r>
            <w:r w:rsidRPr="001B227C">
              <w:rPr>
                <w:rFonts w:eastAsia="標楷體" w:hAnsi="標楷體" w:hint="eastAsia"/>
                <w:sz w:val="20"/>
              </w:rPr>
              <w:t>30</w:t>
            </w:r>
            <w:r w:rsidRPr="001B227C">
              <w:rPr>
                <w:rFonts w:eastAsia="標楷體" w:hAnsi="標楷體" w:hint="eastAsia"/>
                <w:sz w:val="20"/>
              </w:rPr>
              <w:t>學分</w:t>
            </w:r>
            <w:r w:rsidRPr="001B227C">
              <w:rPr>
                <w:rFonts w:eastAsia="標楷體" w:hint="eastAsia"/>
                <w:sz w:val="20"/>
              </w:rPr>
              <w:t>（</w:t>
            </w:r>
            <w:r w:rsidRPr="001B227C">
              <w:rPr>
                <w:rFonts w:eastAsia="標楷體"/>
                <w:sz w:val="20"/>
              </w:rPr>
              <w:t>包括碩士畢業論文</w:t>
            </w:r>
            <w:r w:rsidRPr="001B227C">
              <w:rPr>
                <w:rFonts w:eastAsia="標楷體"/>
                <w:sz w:val="20"/>
              </w:rPr>
              <w:t>6</w:t>
            </w:r>
            <w:r w:rsidRPr="001B227C">
              <w:rPr>
                <w:rFonts w:eastAsia="標楷體"/>
                <w:sz w:val="20"/>
              </w:rPr>
              <w:t>學分</w:t>
            </w:r>
            <w:r w:rsidRPr="001B227C">
              <w:rPr>
                <w:rFonts w:eastAsia="標楷體" w:hint="eastAsia"/>
                <w:sz w:val="20"/>
              </w:rPr>
              <w:t>）。其中於元智資工所修習學分數至少須達</w:t>
            </w:r>
            <w:r w:rsidRPr="001B227C">
              <w:rPr>
                <w:rFonts w:eastAsia="標楷體" w:hint="eastAsia"/>
                <w:sz w:val="20"/>
              </w:rPr>
              <w:t>10</w:t>
            </w:r>
            <w:r w:rsidRPr="001B227C">
              <w:rPr>
                <w:rFonts w:eastAsia="標楷體" w:hint="eastAsia"/>
                <w:sz w:val="20"/>
              </w:rPr>
              <w:t>學分。</w:t>
            </w:r>
          </w:p>
          <w:p w:rsidR="000F0019" w:rsidRPr="001B227C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「書報討論」課程不計入畢業學分，但為在元智</w:t>
            </w:r>
            <w:r w:rsidR="00A37D69" w:rsidRPr="001B227C">
              <w:rPr>
                <w:rFonts w:eastAsia="標楷體" w:hAnsi="標楷體" w:hint="eastAsia"/>
                <w:sz w:val="20"/>
              </w:rPr>
              <w:t>修習</w:t>
            </w:r>
            <w:r w:rsidRPr="001B227C">
              <w:rPr>
                <w:rFonts w:eastAsia="標楷體" w:hAnsi="標楷體" w:hint="eastAsia"/>
                <w:sz w:val="20"/>
              </w:rPr>
              <w:t>期間</w:t>
            </w:r>
            <w:r w:rsidR="00A37D69" w:rsidRPr="001B227C">
              <w:rPr>
                <w:rFonts w:eastAsia="標楷體" w:hAnsi="標楷體" w:hint="eastAsia"/>
                <w:sz w:val="20"/>
              </w:rPr>
              <w:t>之</w:t>
            </w:r>
            <w:r w:rsidRPr="001B227C">
              <w:rPr>
                <w:rFonts w:eastAsia="標楷體" w:hAnsi="標楷體" w:hint="eastAsia"/>
                <w:sz w:val="20"/>
              </w:rPr>
              <w:t>必修課程</w:t>
            </w:r>
            <w:r w:rsidR="00CA43B2" w:rsidRPr="001B227C">
              <w:rPr>
                <w:rFonts w:eastAsia="標楷體" w:hAnsi="標楷體" w:hint="eastAsia"/>
                <w:sz w:val="20"/>
              </w:rPr>
              <w:t>（至多修</w:t>
            </w:r>
            <w:r w:rsidR="00CA43B2" w:rsidRPr="001B227C">
              <w:rPr>
                <w:rFonts w:eastAsia="標楷體" w:hAnsi="標楷體" w:hint="eastAsia"/>
                <w:sz w:val="20"/>
              </w:rPr>
              <w:t>4</w:t>
            </w:r>
            <w:r w:rsidR="00CA43B2" w:rsidRPr="001B227C">
              <w:rPr>
                <w:rFonts w:eastAsia="標楷體" w:hAnsi="標楷體" w:hint="eastAsia"/>
                <w:sz w:val="20"/>
              </w:rPr>
              <w:t>學期）</w:t>
            </w:r>
            <w:r w:rsidRPr="001B227C">
              <w:rPr>
                <w:rFonts w:eastAsia="標楷體" w:hAnsi="標楷體" w:hint="eastAsia"/>
                <w:sz w:val="20"/>
              </w:rPr>
              <w:t>。</w:t>
            </w:r>
          </w:p>
          <w:p w:rsidR="00AE0704" w:rsidRPr="001B227C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8844A5" w:rsidRPr="001B227C" w:rsidRDefault="008844A5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B227C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0F0019" w:rsidRDefault="0066100B" w:rsidP="0066100B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9E0BF0" w:rsidRDefault="00F662D5" w:rsidP="009E0BF0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br w:type="page"/>
      </w:r>
      <w:r w:rsidR="009E0BF0" w:rsidRPr="00DD4D8E">
        <w:rPr>
          <w:rFonts w:eastAsia="標楷體" w:hAnsi="標楷體"/>
          <w:b/>
          <w:sz w:val="28"/>
          <w:szCs w:val="28"/>
        </w:rPr>
        <w:lastRenderedPageBreak/>
        <w:t>元智大學</w:t>
      </w:r>
      <w:r w:rsidR="009E0BF0">
        <w:rPr>
          <w:rFonts w:eastAsia="標楷體" w:hAnsi="標楷體" w:hint="eastAsia"/>
          <w:b/>
          <w:sz w:val="28"/>
          <w:szCs w:val="28"/>
        </w:rPr>
        <w:t>資訊學院與天津</w:t>
      </w:r>
      <w:r w:rsidR="009E0BF0" w:rsidRPr="000F3408">
        <w:rPr>
          <w:rFonts w:eastAsia="標楷體" w:hAnsi="標楷體" w:hint="eastAsia"/>
          <w:b/>
          <w:sz w:val="28"/>
          <w:szCs w:val="28"/>
        </w:rPr>
        <w:t>大學</w:t>
      </w:r>
      <w:r w:rsidR="009E0BF0">
        <w:rPr>
          <w:rFonts w:eastAsia="標楷體" w:hAnsi="標楷體" w:hint="eastAsia"/>
          <w:b/>
          <w:sz w:val="28"/>
          <w:szCs w:val="28"/>
        </w:rPr>
        <w:t>軟件</w:t>
      </w:r>
      <w:r w:rsidR="009E0BF0" w:rsidRPr="000F3408">
        <w:rPr>
          <w:rFonts w:eastAsia="標楷體" w:hAnsi="標楷體" w:hint="eastAsia"/>
          <w:b/>
          <w:sz w:val="28"/>
          <w:szCs w:val="28"/>
        </w:rPr>
        <w:t>學院</w:t>
      </w:r>
      <w:r w:rsidR="009E0BF0">
        <w:rPr>
          <w:rFonts w:eastAsia="標楷體" w:hAnsi="標楷體" w:hint="eastAsia"/>
          <w:b/>
          <w:sz w:val="28"/>
          <w:szCs w:val="28"/>
        </w:rPr>
        <w:t>雙聯學制</w:t>
      </w:r>
    </w:p>
    <w:p w:rsidR="009E0BF0" w:rsidRDefault="009E0BF0" w:rsidP="009E0BF0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資訊工程學系 碩士班 </w:t>
      </w:r>
      <w:r>
        <w:rPr>
          <w:rFonts w:ascii="標楷體" w:eastAsia="標楷體" w:hAnsi="標楷體" w:hint="eastAsia"/>
          <w:b/>
          <w:sz w:val="28"/>
          <w:lang w:eastAsia="zh-HK"/>
        </w:rPr>
        <w:t>選</w:t>
      </w:r>
      <w:r>
        <w:rPr>
          <w:rFonts w:ascii="標楷體" w:eastAsia="標楷體" w:hAnsi="標楷體" w:hint="eastAsia"/>
          <w:b/>
          <w:sz w:val="28"/>
        </w:rPr>
        <w:t>修科目表</w:t>
      </w:r>
    </w:p>
    <w:p w:rsidR="009E0BF0" w:rsidRDefault="009E0BF0" w:rsidP="009E0BF0">
      <w:pPr>
        <w:snapToGrid w:val="0"/>
        <w:spacing w:after="6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（</w:t>
      </w:r>
      <w:r>
        <w:rPr>
          <w:rFonts w:eastAsia="標楷體" w:hint="eastAsia"/>
          <w:b/>
        </w:rPr>
        <w:t>1</w:t>
      </w:r>
      <w:r w:rsidR="00D27285">
        <w:rPr>
          <w:rFonts w:eastAsia="標楷體"/>
          <w:b/>
        </w:rPr>
        <w:t>10</w:t>
      </w:r>
      <w:r>
        <w:rPr>
          <w:rFonts w:ascii="標楷體" w:eastAsia="標楷體" w:hAnsi="標楷體" w:hint="eastAsia"/>
          <w:b/>
        </w:rPr>
        <w:t>學年度入學適用）</w:t>
      </w:r>
    </w:p>
    <w:p w:rsidR="009E0BF0" w:rsidRPr="001229B8" w:rsidRDefault="00D27285" w:rsidP="009E0BF0">
      <w:pPr>
        <w:jc w:val="right"/>
      </w:pPr>
      <w:r w:rsidRPr="001229B8">
        <w:rPr>
          <w:bCs/>
          <w:sz w:val="18"/>
          <w:szCs w:val="18"/>
        </w:rPr>
        <w:t>1</w:t>
      </w:r>
      <w:r w:rsidRPr="001229B8">
        <w:rPr>
          <w:rFonts w:hint="eastAsia"/>
          <w:bCs/>
          <w:sz w:val="18"/>
          <w:szCs w:val="18"/>
        </w:rPr>
        <w:t>10</w:t>
      </w:r>
      <w:r w:rsidRPr="001229B8">
        <w:rPr>
          <w:bCs/>
          <w:sz w:val="18"/>
          <w:szCs w:val="18"/>
        </w:rPr>
        <w:t>.0</w:t>
      </w:r>
      <w:r w:rsidRPr="001229B8">
        <w:rPr>
          <w:rFonts w:hint="eastAsia"/>
          <w:bCs/>
          <w:sz w:val="18"/>
          <w:szCs w:val="18"/>
        </w:rPr>
        <w:t>5</w:t>
      </w:r>
      <w:r w:rsidRPr="001229B8">
        <w:rPr>
          <w:bCs/>
          <w:sz w:val="18"/>
          <w:szCs w:val="18"/>
        </w:rPr>
        <w:t>.</w:t>
      </w:r>
      <w:r w:rsidRPr="001229B8">
        <w:rPr>
          <w:rFonts w:hint="eastAsia"/>
          <w:bCs/>
          <w:sz w:val="18"/>
          <w:szCs w:val="18"/>
        </w:rPr>
        <w:t>05</w:t>
      </w:r>
      <w:r w:rsidRPr="001229B8">
        <w:rPr>
          <w:bCs/>
          <w:sz w:val="18"/>
          <w:szCs w:val="18"/>
        </w:rPr>
        <w:t xml:space="preserve"> </w:t>
      </w:r>
      <w:r w:rsidRPr="001229B8">
        <w:rPr>
          <w:rFonts w:ascii="標楷體" w:eastAsia="標楷體" w:hAnsi="標楷體" w:hint="eastAsia"/>
          <w:bCs/>
          <w:sz w:val="18"/>
          <w:szCs w:val="18"/>
        </w:rPr>
        <w:t>一</w:t>
      </w:r>
      <w:r w:rsidRPr="001229B8">
        <w:rPr>
          <w:rFonts w:asciiTheme="minorEastAsia" w:eastAsiaTheme="minorEastAsia" w:hAnsiTheme="minorEastAsia"/>
          <w:bCs/>
          <w:sz w:val="18"/>
          <w:szCs w:val="18"/>
        </w:rPr>
        <w:t>○</w:t>
      </w:r>
      <w:r w:rsidRPr="001229B8">
        <w:rPr>
          <w:rFonts w:ascii="標楷體" w:eastAsia="標楷體" w:hAnsi="標楷體" w:hint="eastAsia"/>
          <w:bCs/>
          <w:sz w:val="18"/>
          <w:szCs w:val="18"/>
        </w:rPr>
        <w:t>九學年度第</w:t>
      </w:r>
      <w:r w:rsidRPr="001229B8">
        <w:rPr>
          <w:rFonts w:ascii="標楷體" w:eastAsia="標楷體" w:hAnsi="標楷體" w:hint="eastAsia"/>
          <w:bCs/>
          <w:sz w:val="18"/>
          <w:szCs w:val="18"/>
          <w:lang w:eastAsia="zh-HK"/>
        </w:rPr>
        <w:t>五</w:t>
      </w:r>
      <w:r w:rsidRPr="001229B8">
        <w:rPr>
          <w:rFonts w:ascii="標楷體" w:eastAsia="標楷體" w:hAnsi="標楷體" w:hint="eastAsia"/>
          <w:bCs/>
          <w:sz w:val="18"/>
          <w:szCs w:val="18"/>
        </w:rPr>
        <w:t>次教務會議通過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9E0BF0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D27285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27285" w:rsidRPr="00570D42" w:rsidRDefault="00D27285" w:rsidP="00D27285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85" w:rsidRDefault="00D27285" w:rsidP="00D27285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CS532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85" w:rsidRDefault="00D27285" w:rsidP="00D27285">
            <w:pPr>
              <w:rPr>
                <w:rFonts w:ascii="新細明體" w:hAnsi="新細明體" w:cs="新細明體"/>
                <w:sz w:val="20"/>
              </w:rPr>
            </w:pPr>
            <w:r w:rsidRPr="00641FB5">
              <w:rPr>
                <w:rFonts w:eastAsia="標楷體" w:hint="eastAsia"/>
                <w:kern w:val="0"/>
                <w:sz w:val="20"/>
              </w:rPr>
              <w:t>區塊鏈技術與應用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85" w:rsidRDefault="00D27285" w:rsidP="00D27285">
            <w:pPr>
              <w:rPr>
                <w:sz w:val="20"/>
              </w:rPr>
            </w:pPr>
            <w:r w:rsidRPr="00641FB5">
              <w:rPr>
                <w:rFonts w:eastAsia="標楷體"/>
                <w:kern w:val="0"/>
                <w:sz w:val="20"/>
              </w:rPr>
              <w:t>Blockchain Techniques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285" w:rsidRDefault="00D27285" w:rsidP="00D272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1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</w:t>
            </w:r>
            <w:r w:rsidRPr="00570D42">
              <w:rPr>
                <w:rFonts w:eastAsia="標楷體"/>
                <w:kern w:val="0"/>
                <w:sz w:val="20"/>
              </w:rPr>
              <w:t>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</w:t>
            </w:r>
            <w:r w:rsidRPr="00570D42">
              <w:rPr>
                <w:rFonts w:eastAsia="標楷體"/>
                <w:kern w:val="0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ASIC</w:t>
            </w:r>
            <w:r w:rsidRPr="00570D42">
              <w:rPr>
                <w:rFonts w:eastAsia="標楷體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電子設計自動化專題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Network Security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Molecular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lastRenderedPageBreak/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528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臨床醫學訊號及影像之應用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Clinical Applications of Medical Signal and Image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轉譯醫學及臨床試驗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Translational Medicine and Clinical Trial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醫療資訊與醫療決策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Medical Informatics and Medical Decision Making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61025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61025">
              <w:rPr>
                <w:rFonts w:eastAsia="標楷體"/>
                <w:kern w:val="0"/>
                <w:sz w:val="20"/>
              </w:rPr>
              <w:t>CB549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61025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61025">
              <w:rPr>
                <w:rFonts w:eastAsia="標楷體"/>
                <w:kern w:val="0"/>
                <w:sz w:val="20"/>
              </w:rPr>
              <w:t>精準醫療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61025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61025">
              <w:rPr>
                <w:rFonts w:eastAsia="標楷體"/>
                <w:kern w:val="0"/>
                <w:sz w:val="20"/>
              </w:rPr>
              <w:t>Precision Medicine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61025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61025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 on  Application of  Machine Learning</w:t>
            </w:r>
            <w:r w:rsidRPr="00570D42">
              <w:rPr>
                <w:rFonts w:eastAsia="標楷體"/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24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9E0BF0" w:rsidRDefault="009E0BF0" w:rsidP="009E0BF0">
      <w:pPr>
        <w:ind w:right="720"/>
      </w:pPr>
    </w:p>
    <w:p w:rsidR="009E0BF0" w:rsidRPr="00570D42" w:rsidRDefault="009E0BF0" w:rsidP="009E0BF0">
      <w:pPr>
        <w:ind w:leftChars="-472" w:left="-1133" w:right="720" w:firstLine="1"/>
        <w:rPr>
          <w:rFonts w:ascii="標楷體" w:eastAsia="標楷體" w:hAnsi="標楷體"/>
          <w:b/>
        </w:rPr>
      </w:pPr>
      <w:r w:rsidRPr="00570D42">
        <w:rPr>
          <w:rFonts w:ascii="標楷體" w:eastAsia="標楷體" w:hAnsi="標楷體" w:hint="eastAsia"/>
          <w:b/>
        </w:rPr>
        <w:t>歷史課程：</w:t>
      </w:r>
    </w:p>
    <w:tbl>
      <w:tblPr>
        <w:tblW w:w="10258" w:type="dxa"/>
        <w:tblInd w:w="-11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8"/>
        <w:gridCol w:w="920"/>
        <w:gridCol w:w="3380"/>
        <w:gridCol w:w="4320"/>
        <w:gridCol w:w="800"/>
      </w:tblGrid>
      <w:tr w:rsidR="009E0BF0" w:rsidRPr="00FE4702" w:rsidTr="007A27BF">
        <w:trPr>
          <w:trHeight w:val="804"/>
          <w:tblHeader/>
        </w:trPr>
        <w:tc>
          <w:tcPr>
            <w:tcW w:w="8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570D42">
              <w:rPr>
                <w:rFonts w:eastAsia="標楷體"/>
                <w:kern w:val="0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課號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no.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英文課名</w:t>
            </w:r>
            <w:r w:rsidRPr="00570D42">
              <w:rPr>
                <w:rFonts w:eastAsia="標楷體"/>
                <w:kern w:val="0"/>
                <w:sz w:val="20"/>
              </w:rPr>
              <w:br/>
              <w:t>Course Title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9E0BF0" w:rsidRPr="00570D42" w:rsidRDefault="009E0BF0" w:rsidP="007A27BF">
            <w:pPr>
              <w:widowControl/>
              <w:snapToGrid w:val="0"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學分</w:t>
            </w:r>
            <w:r w:rsidRPr="00570D42">
              <w:rPr>
                <w:rFonts w:eastAsia="標楷體"/>
                <w:kern w:val="0"/>
                <w:sz w:val="20"/>
              </w:rPr>
              <w:br/>
              <w:t>Credit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</w:t>
            </w:r>
            <w:r w:rsidRPr="00570D42">
              <w:rPr>
                <w:rFonts w:eastAsia="標楷體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網際網路資訊探勘與檢索</w:t>
            </w:r>
            <w:r w:rsidRPr="00570D42">
              <w:rPr>
                <w:rFonts w:eastAsia="標楷體"/>
                <w:kern w:val="0"/>
                <w:sz w:val="20"/>
              </w:rPr>
              <w:t xml:space="preserve">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平行化</w:t>
            </w:r>
            <w:r w:rsidRPr="00570D42">
              <w:rPr>
                <w:rFonts w:eastAsia="標楷體"/>
                <w:kern w:val="0"/>
                <w:sz w:val="20"/>
              </w:rPr>
              <w:t>EDA</w:t>
            </w:r>
            <w:r w:rsidRPr="00570D42">
              <w:rPr>
                <w:rFonts w:eastAsia="標楷體"/>
                <w:kern w:val="0"/>
                <w:sz w:val="20"/>
              </w:rPr>
              <w:t>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2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Computer Science and Engineering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超大型積體電路電腦輔助設計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一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圖論</w:t>
            </w:r>
            <w:r w:rsidRPr="00570D42">
              <w:rPr>
                <w:rFonts w:eastAsia="標楷體"/>
                <w:kern w:val="0"/>
                <w:sz w:val="20"/>
              </w:rPr>
              <w:t>(</w:t>
            </w:r>
            <w:r w:rsidRPr="00570D42">
              <w:rPr>
                <w:rFonts w:eastAsia="標楷體"/>
                <w:kern w:val="0"/>
                <w:sz w:val="20"/>
              </w:rPr>
              <w:t>二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528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分子遺傳學與演化分析</w:t>
            </w:r>
            <w:r w:rsidRPr="00570D42">
              <w:rPr>
                <w:rFonts w:eastAsia="標楷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醫學資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生物晶片與基因體定序分析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Microarray and High-throughput Sequencing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訊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70D42">
              <w:rPr>
                <w:rFonts w:eastAsia="標楷體"/>
                <w:kern w:val="0"/>
                <w:sz w:val="16"/>
                <w:szCs w:val="16"/>
              </w:rPr>
              <w:t>Biomedical Informatics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9"/>
        </w:trPr>
        <w:tc>
          <w:tcPr>
            <w:tcW w:w="83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>3</w:t>
            </w:r>
          </w:p>
        </w:tc>
      </w:tr>
      <w:tr w:rsidR="009E0BF0" w:rsidRPr="00FE4702" w:rsidTr="007A27BF">
        <w:trPr>
          <w:trHeight w:val="336"/>
        </w:trPr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  <w:r w:rsidRPr="00570D42">
              <w:rPr>
                <w:rFonts w:eastAsia="標楷體"/>
                <w:kern w:val="0"/>
                <w:sz w:val="20"/>
              </w:rPr>
              <w:t xml:space="preserve">AA-CP-04-CF06 (1.2 </w:t>
            </w:r>
            <w:r w:rsidRPr="00570D42">
              <w:rPr>
                <w:rFonts w:eastAsia="標楷體"/>
                <w:kern w:val="0"/>
                <w:sz w:val="20"/>
              </w:rPr>
              <w:t>版</w:t>
            </w:r>
            <w:r w:rsidRPr="00570D42">
              <w:rPr>
                <w:rFonts w:eastAsia="標楷體"/>
                <w:kern w:val="0"/>
                <w:sz w:val="20"/>
              </w:rPr>
              <w:t>)</w:t>
            </w:r>
            <w:r w:rsidRPr="00570D42">
              <w:rPr>
                <w:rFonts w:eastAsia="標楷體"/>
                <w:kern w:val="0"/>
                <w:sz w:val="20"/>
              </w:rPr>
              <w:t>／</w:t>
            </w:r>
            <w:r w:rsidRPr="00570D42">
              <w:rPr>
                <w:rFonts w:eastAsia="標楷體"/>
                <w:kern w:val="0"/>
                <w:sz w:val="20"/>
              </w:rPr>
              <w:t xml:space="preserve">101.11.15 </w:t>
            </w:r>
            <w:r w:rsidRPr="00570D42">
              <w:rPr>
                <w:rFonts w:eastAsia="標楷體"/>
                <w:kern w:val="0"/>
                <w:sz w:val="20"/>
              </w:rPr>
              <w:t>修訂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BF0" w:rsidRPr="00570D42" w:rsidRDefault="009E0BF0" w:rsidP="007A27BF">
            <w:pPr>
              <w:widowControl/>
              <w:jc w:val="right"/>
              <w:rPr>
                <w:rFonts w:eastAsia="標楷體"/>
                <w:kern w:val="0"/>
                <w:sz w:val="20"/>
              </w:rPr>
            </w:pPr>
          </w:p>
        </w:tc>
      </w:tr>
    </w:tbl>
    <w:p w:rsidR="00F662D5" w:rsidRDefault="00F662D5">
      <w:pPr>
        <w:widowControl/>
      </w:pPr>
    </w:p>
    <w:sectPr w:rsidR="00F662D5" w:rsidSect="00D27285">
      <w:pgSz w:w="11906" w:h="16838"/>
      <w:pgMar w:top="1258" w:right="1646" w:bottom="993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C60" w:rsidRDefault="009C0C60" w:rsidP="00A4789D">
      <w:r>
        <w:separator/>
      </w:r>
    </w:p>
  </w:endnote>
  <w:endnote w:type="continuationSeparator" w:id="0">
    <w:p w:rsidR="009C0C60" w:rsidRDefault="009C0C60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C60" w:rsidRDefault="009C0C60" w:rsidP="00A4789D">
      <w:r>
        <w:separator/>
      </w:r>
    </w:p>
  </w:footnote>
  <w:footnote w:type="continuationSeparator" w:id="0">
    <w:p w:rsidR="009C0C60" w:rsidRDefault="009C0C60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004D"/>
    <w:rsid w:val="000134BA"/>
    <w:rsid w:val="000225C4"/>
    <w:rsid w:val="00022DD3"/>
    <w:rsid w:val="000772A8"/>
    <w:rsid w:val="000A2514"/>
    <w:rsid w:val="000E5384"/>
    <w:rsid w:val="000F0019"/>
    <w:rsid w:val="000F6A1E"/>
    <w:rsid w:val="001048BD"/>
    <w:rsid w:val="00105CD3"/>
    <w:rsid w:val="001229B8"/>
    <w:rsid w:val="00187B83"/>
    <w:rsid w:val="001A498C"/>
    <w:rsid w:val="001B227C"/>
    <w:rsid w:val="001D67E3"/>
    <w:rsid w:val="001E22F4"/>
    <w:rsid w:val="001E4586"/>
    <w:rsid w:val="001E4C9C"/>
    <w:rsid w:val="00241A9E"/>
    <w:rsid w:val="002B65A3"/>
    <w:rsid w:val="00330177"/>
    <w:rsid w:val="00396CA9"/>
    <w:rsid w:val="003A2DFD"/>
    <w:rsid w:val="003A55CA"/>
    <w:rsid w:val="003B7D17"/>
    <w:rsid w:val="003F46E4"/>
    <w:rsid w:val="00401257"/>
    <w:rsid w:val="004032FA"/>
    <w:rsid w:val="00412A0B"/>
    <w:rsid w:val="004216A0"/>
    <w:rsid w:val="00441526"/>
    <w:rsid w:val="004710CD"/>
    <w:rsid w:val="0047725D"/>
    <w:rsid w:val="00483BAB"/>
    <w:rsid w:val="004C78A3"/>
    <w:rsid w:val="0051374E"/>
    <w:rsid w:val="0053580D"/>
    <w:rsid w:val="00536BD3"/>
    <w:rsid w:val="00541710"/>
    <w:rsid w:val="00561025"/>
    <w:rsid w:val="005846ED"/>
    <w:rsid w:val="005A1EAF"/>
    <w:rsid w:val="005D6198"/>
    <w:rsid w:val="006145A5"/>
    <w:rsid w:val="00631638"/>
    <w:rsid w:val="0063183E"/>
    <w:rsid w:val="00631B8D"/>
    <w:rsid w:val="00636218"/>
    <w:rsid w:val="00644EFE"/>
    <w:rsid w:val="0066100B"/>
    <w:rsid w:val="006B73B0"/>
    <w:rsid w:val="006F6480"/>
    <w:rsid w:val="007022AA"/>
    <w:rsid w:val="0070245A"/>
    <w:rsid w:val="00715908"/>
    <w:rsid w:val="00716E39"/>
    <w:rsid w:val="00794B51"/>
    <w:rsid w:val="00795AFC"/>
    <w:rsid w:val="007A28B8"/>
    <w:rsid w:val="007D767D"/>
    <w:rsid w:val="007F375F"/>
    <w:rsid w:val="0082164E"/>
    <w:rsid w:val="00831CB1"/>
    <w:rsid w:val="00863EF9"/>
    <w:rsid w:val="008844A5"/>
    <w:rsid w:val="008B115F"/>
    <w:rsid w:val="008E6727"/>
    <w:rsid w:val="008F0E43"/>
    <w:rsid w:val="008F2D32"/>
    <w:rsid w:val="0090004D"/>
    <w:rsid w:val="00922AC9"/>
    <w:rsid w:val="0092444D"/>
    <w:rsid w:val="00932946"/>
    <w:rsid w:val="009C0C60"/>
    <w:rsid w:val="009D7C86"/>
    <w:rsid w:val="009E0BF0"/>
    <w:rsid w:val="00A15978"/>
    <w:rsid w:val="00A34792"/>
    <w:rsid w:val="00A37D69"/>
    <w:rsid w:val="00A4789D"/>
    <w:rsid w:val="00A55BCC"/>
    <w:rsid w:val="00AB31AA"/>
    <w:rsid w:val="00AB42EE"/>
    <w:rsid w:val="00AC0B60"/>
    <w:rsid w:val="00AC3343"/>
    <w:rsid w:val="00AE0704"/>
    <w:rsid w:val="00B12537"/>
    <w:rsid w:val="00B51717"/>
    <w:rsid w:val="00BA6421"/>
    <w:rsid w:val="00BC48BE"/>
    <w:rsid w:val="00BC53C2"/>
    <w:rsid w:val="00BE09CC"/>
    <w:rsid w:val="00BF733B"/>
    <w:rsid w:val="00C011E0"/>
    <w:rsid w:val="00C039C3"/>
    <w:rsid w:val="00C14080"/>
    <w:rsid w:val="00C54973"/>
    <w:rsid w:val="00C56B8A"/>
    <w:rsid w:val="00C70D8E"/>
    <w:rsid w:val="00CA43B2"/>
    <w:rsid w:val="00CC0FF0"/>
    <w:rsid w:val="00CF0460"/>
    <w:rsid w:val="00D106FA"/>
    <w:rsid w:val="00D27285"/>
    <w:rsid w:val="00D3352A"/>
    <w:rsid w:val="00D34487"/>
    <w:rsid w:val="00D508D5"/>
    <w:rsid w:val="00D541B4"/>
    <w:rsid w:val="00DC04E7"/>
    <w:rsid w:val="00E12A55"/>
    <w:rsid w:val="00E35151"/>
    <w:rsid w:val="00E408E0"/>
    <w:rsid w:val="00E474A8"/>
    <w:rsid w:val="00EB581E"/>
    <w:rsid w:val="00EB6B0F"/>
    <w:rsid w:val="00F01FC9"/>
    <w:rsid w:val="00F022C1"/>
    <w:rsid w:val="00F11693"/>
    <w:rsid w:val="00F24FC3"/>
    <w:rsid w:val="00F662D5"/>
    <w:rsid w:val="00F735B2"/>
    <w:rsid w:val="00F902CE"/>
    <w:rsid w:val="00F9446E"/>
    <w:rsid w:val="00FA48DF"/>
    <w:rsid w:val="00FC6F21"/>
    <w:rsid w:val="00FD6B2E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D681CB-90D2-4B27-8963-0213119A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1174</Words>
  <Characters>6695</Characters>
  <Application>Microsoft Office Word</Application>
  <DocSecurity>0</DocSecurity>
  <Lines>55</Lines>
  <Paragraphs>15</Paragraphs>
  <ScaleCrop>false</ScaleCrop>
  <Company>yzucse</Company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aahlyu</dc:creator>
  <cp:keywords/>
  <dc:description/>
  <cp:lastModifiedBy>游慧玲</cp:lastModifiedBy>
  <cp:revision>65</cp:revision>
  <dcterms:created xsi:type="dcterms:W3CDTF">2014-03-04T07:26:00Z</dcterms:created>
  <dcterms:modified xsi:type="dcterms:W3CDTF">2021-05-06T01:36:00Z</dcterms:modified>
</cp:coreProperties>
</file>