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B86" w:rsidRPr="00AF7728" w:rsidRDefault="004C4B86" w:rsidP="004C4B86">
      <w:pPr>
        <w:adjustRightInd w:val="0"/>
        <w:snapToGrid w:val="0"/>
        <w:jc w:val="center"/>
        <w:rPr>
          <w:rFonts w:eastAsia="標楷體"/>
          <w:b/>
          <w:sz w:val="32"/>
          <w:szCs w:val="32"/>
        </w:rPr>
      </w:pPr>
      <w:r w:rsidRPr="00AF7728">
        <w:rPr>
          <w:rFonts w:eastAsia="標楷體"/>
          <w:b/>
          <w:sz w:val="32"/>
          <w:szCs w:val="32"/>
        </w:rPr>
        <w:t>元智大學機械工程</w:t>
      </w:r>
      <w:r>
        <w:rPr>
          <w:rFonts w:eastAsia="標楷體"/>
          <w:b/>
          <w:sz w:val="32"/>
          <w:szCs w:val="32"/>
        </w:rPr>
        <w:t>學系</w:t>
      </w:r>
      <w:r w:rsidRPr="00AF7728">
        <w:rPr>
          <w:rFonts w:eastAsia="標楷體"/>
          <w:b/>
          <w:sz w:val="32"/>
          <w:szCs w:val="32"/>
        </w:rPr>
        <w:t>碩士班必選修科目表</w:t>
      </w:r>
    </w:p>
    <w:p w:rsidR="004C4B86" w:rsidRPr="00AF7728" w:rsidRDefault="004C4B86" w:rsidP="004C4B86">
      <w:pPr>
        <w:adjustRightInd w:val="0"/>
        <w:snapToGrid w:val="0"/>
        <w:jc w:val="center"/>
        <w:rPr>
          <w:rFonts w:eastAsia="標楷體"/>
          <w:b/>
        </w:rPr>
      </w:pPr>
      <w:r w:rsidRPr="00AF7728">
        <w:rPr>
          <w:rFonts w:eastAsia="標楷體"/>
          <w:b/>
        </w:rPr>
        <w:t>（</w:t>
      </w:r>
      <w:r w:rsidRPr="00AF7728">
        <w:rPr>
          <w:rFonts w:eastAsia="標楷體" w:hint="eastAsia"/>
          <w:b/>
        </w:rPr>
        <w:t>1</w:t>
      </w:r>
      <w:r>
        <w:rPr>
          <w:rFonts w:eastAsia="標楷體"/>
          <w:b/>
        </w:rPr>
        <w:t>1</w:t>
      </w:r>
      <w:r w:rsidR="009D4BD6">
        <w:rPr>
          <w:rFonts w:eastAsia="標楷體"/>
          <w:b/>
        </w:rPr>
        <w:t>3</w:t>
      </w:r>
      <w:r w:rsidRPr="00AF7728">
        <w:rPr>
          <w:rFonts w:eastAsia="標楷體"/>
          <w:b/>
        </w:rPr>
        <w:t>學年度入學新生適用）</w:t>
      </w:r>
    </w:p>
    <w:p w:rsidR="004C4B86" w:rsidRPr="00FC67A1" w:rsidRDefault="004C4B86" w:rsidP="004C4B86">
      <w:pPr>
        <w:adjustRightInd w:val="0"/>
        <w:snapToGrid w:val="0"/>
        <w:jc w:val="center"/>
        <w:rPr>
          <w:rFonts w:eastAsia="標楷體"/>
          <w:b/>
        </w:rPr>
      </w:pPr>
      <w:r w:rsidRPr="00FC67A1">
        <w:rPr>
          <w:rFonts w:eastAsia="標楷體" w:hint="eastAsia"/>
          <w:b/>
        </w:rPr>
        <w:t>List of Required and Elective Courses for Master Degree of the Department of Mechanical Engineering of Yuan Ze University</w:t>
      </w:r>
    </w:p>
    <w:p w:rsidR="004C4B86" w:rsidRDefault="004C4B86" w:rsidP="004C4B86">
      <w:pPr>
        <w:adjustRightInd w:val="0"/>
        <w:snapToGrid w:val="0"/>
        <w:jc w:val="center"/>
        <w:rPr>
          <w:rFonts w:eastAsia="標楷體"/>
          <w:b/>
        </w:rPr>
      </w:pPr>
      <w:r w:rsidRPr="000D3E98">
        <w:rPr>
          <w:rFonts w:eastAsia="標楷體" w:hint="eastAsia"/>
          <w:b/>
        </w:rPr>
        <w:t>（</w:t>
      </w:r>
      <w:r w:rsidRPr="000D3E98">
        <w:rPr>
          <w:rFonts w:eastAsia="標楷體" w:hint="eastAsia"/>
          <w:b/>
        </w:rPr>
        <w:t>Applicable to Students</w:t>
      </w:r>
      <w:r w:rsidRPr="00E76D03">
        <w:rPr>
          <w:rFonts w:eastAsia="標楷體" w:hint="eastAsia"/>
          <w:b/>
        </w:rPr>
        <w:t xml:space="preserve"> </w:t>
      </w:r>
      <w:r w:rsidRPr="000D3E98">
        <w:rPr>
          <w:rFonts w:eastAsia="標楷體" w:hint="eastAsia"/>
          <w:b/>
        </w:rPr>
        <w:t xml:space="preserve">Admitted </w:t>
      </w:r>
      <w:r>
        <w:rPr>
          <w:rFonts w:eastAsia="標楷體" w:hint="eastAsia"/>
          <w:b/>
        </w:rPr>
        <w:t xml:space="preserve">for Academic year </w:t>
      </w:r>
      <w:r w:rsidRPr="000D3E98">
        <w:rPr>
          <w:rFonts w:eastAsia="標楷體" w:hint="eastAsia"/>
          <w:b/>
        </w:rPr>
        <w:t xml:space="preserve">of </w:t>
      </w:r>
      <w:r>
        <w:rPr>
          <w:rFonts w:eastAsia="標楷體"/>
          <w:b/>
        </w:rPr>
        <w:t>202</w:t>
      </w:r>
      <w:r w:rsidR="009D4BD6">
        <w:rPr>
          <w:rFonts w:eastAsia="標楷體"/>
          <w:b/>
        </w:rPr>
        <w:t>4</w:t>
      </w:r>
      <w:r>
        <w:rPr>
          <w:rFonts w:eastAsia="標楷體"/>
          <w:b/>
        </w:rPr>
        <w:t>-20</w:t>
      </w:r>
      <w:r>
        <w:rPr>
          <w:rFonts w:eastAsia="標楷體" w:hint="eastAsia"/>
          <w:b/>
        </w:rPr>
        <w:t>2</w:t>
      </w:r>
      <w:r w:rsidR="009D4BD6">
        <w:rPr>
          <w:rFonts w:eastAsia="標楷體"/>
          <w:b/>
        </w:rPr>
        <w:t>5</w:t>
      </w:r>
      <w:r w:rsidRPr="000D3E98">
        <w:rPr>
          <w:rFonts w:eastAsia="標楷體" w:hint="eastAsia"/>
          <w:b/>
        </w:rPr>
        <w:t>）</w:t>
      </w:r>
    </w:p>
    <w:p w:rsidR="004C4B86" w:rsidRDefault="004C4B86" w:rsidP="004C4B86">
      <w:pPr>
        <w:ind w:rightChars="34" w:right="82"/>
        <w:jc w:val="right"/>
        <w:rPr>
          <w:rFonts w:ascii="Times New Roman" w:eastAsia="標楷體" w:hAnsi="Times New Roman"/>
          <w:sz w:val="16"/>
          <w:szCs w:val="16"/>
        </w:rPr>
      </w:pPr>
    </w:p>
    <w:p w:rsidR="00545032" w:rsidRPr="00E536CF" w:rsidRDefault="00545032" w:rsidP="00896AD8">
      <w:pPr>
        <w:adjustRightInd w:val="0"/>
        <w:snapToGrid w:val="0"/>
        <w:ind w:left="238"/>
        <w:jc w:val="right"/>
        <w:rPr>
          <w:rFonts w:cs="Calibri"/>
          <w:sz w:val="16"/>
          <w:szCs w:val="16"/>
        </w:rPr>
      </w:pPr>
      <w:r w:rsidRPr="00E536CF">
        <w:rPr>
          <w:rFonts w:ascii="Times New Roman" w:hAnsi="Times New Roman" w:cs="Times New Roman"/>
          <w:sz w:val="16"/>
          <w:szCs w:val="16"/>
        </w:rPr>
        <w:t xml:space="preserve">113.05.01 </w:t>
      </w:r>
      <w:r w:rsidRPr="00E536CF">
        <w:rPr>
          <w:rFonts w:ascii="標楷體" w:eastAsia="標楷體" w:hAnsi="標楷體" w:hint="eastAsia"/>
          <w:sz w:val="16"/>
          <w:szCs w:val="16"/>
        </w:rPr>
        <w:t>一一二學年度第八次教務會議通過</w:t>
      </w:r>
    </w:p>
    <w:p w:rsidR="00545032" w:rsidRPr="00E536CF" w:rsidRDefault="00545032" w:rsidP="00545032">
      <w:pPr>
        <w:adjustRightInd w:val="0"/>
        <w:snapToGrid w:val="0"/>
        <w:ind w:leftChars="100" w:left="240"/>
        <w:jc w:val="right"/>
        <w:rPr>
          <w:rFonts w:ascii="Times New Roman" w:eastAsia="標楷體" w:hAnsi="Times New Roman" w:cs="Times New Roman"/>
          <w:sz w:val="16"/>
          <w:szCs w:val="16"/>
        </w:rPr>
      </w:pPr>
      <w:r>
        <w:rPr>
          <w:rFonts w:ascii="Times New Roman" w:hAnsi="Times New Roman" w:cs="Times New Roman"/>
          <w:sz w:val="16"/>
          <w:szCs w:val="16"/>
        </w:rPr>
        <w:t>Pass</w:t>
      </w:r>
      <w:r w:rsidRPr="00E536CF">
        <w:rPr>
          <w:rFonts w:ascii="Times New Roman" w:hAnsi="Times New Roman" w:cs="Times New Roman"/>
          <w:sz w:val="16"/>
          <w:szCs w:val="16"/>
        </w:rPr>
        <w:t>ed by the 8</w:t>
      </w:r>
      <w:r w:rsidRPr="00E536CF">
        <w:rPr>
          <w:rFonts w:ascii="Arial" w:hAnsi="Arial" w:cs="Arial"/>
          <w:sz w:val="16"/>
          <w:szCs w:val="16"/>
          <w:shd w:val="clear" w:color="auto" w:fill="FFFFFF"/>
        </w:rPr>
        <w:t>th</w:t>
      </w:r>
      <w:r w:rsidRPr="00E536CF">
        <w:rPr>
          <w:rFonts w:ascii="Times New Roman" w:hAnsi="Times New Roman" w:cs="Times New Roman"/>
          <w:sz w:val="16"/>
          <w:szCs w:val="16"/>
        </w:rPr>
        <w:t xml:space="preserve"> Academic Affairs Meeting, Academic Year 2023, on May 01, 2024</w:t>
      </w:r>
    </w:p>
    <w:tbl>
      <w:tblPr>
        <w:tblW w:w="9649"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3"/>
        <w:gridCol w:w="896"/>
        <w:gridCol w:w="2206"/>
        <w:gridCol w:w="4342"/>
        <w:gridCol w:w="758"/>
        <w:gridCol w:w="34"/>
      </w:tblGrid>
      <w:tr w:rsidR="004C4B86" w:rsidRPr="00C238D3" w:rsidTr="004C4B86">
        <w:trPr>
          <w:gridAfter w:val="1"/>
          <w:wAfter w:w="34" w:type="dxa"/>
          <w:trHeight w:val="20"/>
          <w:tblHeader/>
        </w:trPr>
        <w:tc>
          <w:tcPr>
            <w:tcW w:w="1413" w:type="dxa"/>
            <w:shd w:val="clear" w:color="auto" w:fill="auto"/>
            <w:vAlign w:val="center"/>
          </w:tcPr>
          <w:p w:rsidR="004C4B86" w:rsidRPr="00C238D3" w:rsidRDefault="004C4B86" w:rsidP="004C4B86">
            <w:pPr>
              <w:adjustRightInd w:val="0"/>
              <w:snapToGrid w:val="0"/>
              <w:jc w:val="center"/>
              <w:rPr>
                <w:rFonts w:eastAsia="標楷體" w:hAnsi="標楷體"/>
                <w:sz w:val="18"/>
                <w:szCs w:val="18"/>
              </w:rPr>
            </w:pPr>
            <w:r w:rsidRPr="00C238D3">
              <w:rPr>
                <w:rFonts w:eastAsia="標楷體" w:hAnsi="標楷體"/>
                <w:sz w:val="18"/>
                <w:szCs w:val="18"/>
              </w:rPr>
              <w:t>類別</w:t>
            </w:r>
            <w:r w:rsidRPr="00C238D3">
              <w:rPr>
                <w:rFonts w:eastAsia="標楷體"/>
                <w:sz w:val="18"/>
                <w:szCs w:val="18"/>
              </w:rPr>
              <w:t>/</w:t>
            </w:r>
            <w:r w:rsidRPr="00C238D3">
              <w:rPr>
                <w:rFonts w:eastAsia="標楷體" w:hAnsi="標楷體"/>
                <w:sz w:val="18"/>
                <w:szCs w:val="18"/>
              </w:rPr>
              <w:t>組別</w:t>
            </w:r>
          </w:p>
          <w:p w:rsidR="004C4B86" w:rsidRPr="00C238D3" w:rsidRDefault="004C4B86" w:rsidP="004C4B86">
            <w:pPr>
              <w:adjustRightInd w:val="0"/>
              <w:snapToGrid w:val="0"/>
              <w:jc w:val="center"/>
              <w:rPr>
                <w:rFonts w:eastAsia="標楷體"/>
                <w:sz w:val="18"/>
                <w:szCs w:val="18"/>
              </w:rPr>
            </w:pPr>
            <w:r w:rsidRPr="00C238D3">
              <w:rPr>
                <w:rFonts w:eastAsia="標楷體" w:hAnsi="標楷體" w:hint="eastAsia"/>
                <w:sz w:val="18"/>
                <w:szCs w:val="18"/>
              </w:rPr>
              <w:t>Group</w:t>
            </w:r>
          </w:p>
        </w:tc>
        <w:tc>
          <w:tcPr>
            <w:tcW w:w="896" w:type="dxa"/>
            <w:shd w:val="clear" w:color="auto" w:fill="auto"/>
            <w:vAlign w:val="center"/>
          </w:tcPr>
          <w:p w:rsidR="004C4B86" w:rsidRPr="00C238D3" w:rsidRDefault="004C4B86" w:rsidP="004C4B86">
            <w:pPr>
              <w:adjustRightInd w:val="0"/>
              <w:snapToGrid w:val="0"/>
              <w:jc w:val="center"/>
              <w:rPr>
                <w:rFonts w:eastAsia="標楷體" w:hAnsi="標楷體"/>
                <w:sz w:val="18"/>
                <w:szCs w:val="18"/>
              </w:rPr>
            </w:pPr>
            <w:r w:rsidRPr="00C238D3">
              <w:rPr>
                <w:rFonts w:eastAsia="標楷體" w:hAnsi="標楷體"/>
                <w:sz w:val="18"/>
                <w:szCs w:val="18"/>
              </w:rPr>
              <w:t>課號</w:t>
            </w:r>
          </w:p>
          <w:p w:rsidR="004C4B86" w:rsidRPr="00C238D3" w:rsidRDefault="004C4B86" w:rsidP="004C4B86">
            <w:pPr>
              <w:adjustRightInd w:val="0"/>
              <w:snapToGrid w:val="0"/>
              <w:jc w:val="center"/>
              <w:rPr>
                <w:rFonts w:eastAsia="標楷體"/>
                <w:sz w:val="18"/>
                <w:szCs w:val="18"/>
              </w:rPr>
            </w:pPr>
            <w:r w:rsidRPr="00C238D3">
              <w:rPr>
                <w:rFonts w:eastAsia="標楷體" w:hAnsi="標楷體" w:hint="eastAsia"/>
                <w:sz w:val="18"/>
                <w:szCs w:val="18"/>
              </w:rPr>
              <w:t>Courses Number</w:t>
            </w:r>
          </w:p>
        </w:tc>
        <w:tc>
          <w:tcPr>
            <w:tcW w:w="2206" w:type="dxa"/>
            <w:shd w:val="clear" w:color="auto" w:fill="auto"/>
            <w:vAlign w:val="center"/>
          </w:tcPr>
          <w:p w:rsidR="004C4B86" w:rsidRPr="00C238D3" w:rsidRDefault="004C4B86" w:rsidP="004C4B86">
            <w:pPr>
              <w:adjustRightInd w:val="0"/>
              <w:snapToGrid w:val="0"/>
              <w:jc w:val="center"/>
              <w:rPr>
                <w:rFonts w:eastAsia="標楷體" w:hAnsi="標楷體"/>
                <w:sz w:val="18"/>
                <w:szCs w:val="18"/>
              </w:rPr>
            </w:pPr>
            <w:r w:rsidRPr="00C238D3">
              <w:rPr>
                <w:rFonts w:eastAsia="標楷體" w:hAnsi="標楷體"/>
                <w:sz w:val="18"/>
                <w:szCs w:val="18"/>
              </w:rPr>
              <w:t>中文課名</w:t>
            </w:r>
          </w:p>
          <w:p w:rsidR="004C4B86" w:rsidRPr="00C238D3" w:rsidRDefault="004C4B86" w:rsidP="004C4B86">
            <w:pPr>
              <w:adjustRightInd w:val="0"/>
              <w:snapToGrid w:val="0"/>
              <w:jc w:val="center"/>
              <w:rPr>
                <w:rFonts w:eastAsia="標楷體"/>
                <w:sz w:val="18"/>
                <w:szCs w:val="18"/>
              </w:rPr>
            </w:pPr>
            <w:r w:rsidRPr="00C238D3">
              <w:rPr>
                <w:rFonts w:eastAsia="標楷體" w:hAnsi="標楷體" w:hint="eastAsia"/>
                <w:sz w:val="18"/>
                <w:szCs w:val="18"/>
              </w:rPr>
              <w:t xml:space="preserve">Courses </w:t>
            </w:r>
            <w:r w:rsidRPr="00C238D3">
              <w:rPr>
                <w:rFonts w:eastAsia="標楷體" w:hAnsi="標楷體"/>
                <w:sz w:val="18"/>
                <w:szCs w:val="18"/>
              </w:rPr>
              <w:t>Chinese</w:t>
            </w:r>
            <w:r w:rsidRPr="00C238D3">
              <w:rPr>
                <w:rFonts w:eastAsia="標楷體" w:hAnsi="標楷體" w:hint="eastAsia"/>
                <w:sz w:val="18"/>
                <w:szCs w:val="18"/>
              </w:rPr>
              <w:t xml:space="preserve"> Name</w:t>
            </w:r>
          </w:p>
        </w:tc>
        <w:tc>
          <w:tcPr>
            <w:tcW w:w="4342" w:type="dxa"/>
            <w:shd w:val="clear" w:color="auto" w:fill="auto"/>
            <w:vAlign w:val="center"/>
          </w:tcPr>
          <w:p w:rsidR="004C4B86" w:rsidRPr="00C238D3" w:rsidRDefault="004C4B86" w:rsidP="004C4B86">
            <w:pPr>
              <w:adjustRightInd w:val="0"/>
              <w:snapToGrid w:val="0"/>
              <w:jc w:val="center"/>
              <w:rPr>
                <w:rFonts w:eastAsia="標楷體" w:hAnsi="標楷體"/>
                <w:sz w:val="18"/>
                <w:szCs w:val="18"/>
              </w:rPr>
            </w:pPr>
            <w:r w:rsidRPr="00C238D3">
              <w:rPr>
                <w:rFonts w:eastAsia="標楷體" w:hAnsi="標楷體"/>
                <w:sz w:val="18"/>
                <w:szCs w:val="18"/>
              </w:rPr>
              <w:t>英文課名</w:t>
            </w:r>
          </w:p>
          <w:p w:rsidR="004C4B86" w:rsidRPr="00C238D3" w:rsidRDefault="004C4B86" w:rsidP="004C4B86">
            <w:pPr>
              <w:adjustRightInd w:val="0"/>
              <w:snapToGrid w:val="0"/>
              <w:jc w:val="center"/>
              <w:rPr>
                <w:rFonts w:eastAsia="標楷體"/>
                <w:sz w:val="18"/>
                <w:szCs w:val="18"/>
              </w:rPr>
            </w:pPr>
            <w:r w:rsidRPr="00C238D3">
              <w:rPr>
                <w:rFonts w:eastAsia="標楷體" w:hAnsi="標楷體" w:hint="eastAsia"/>
                <w:sz w:val="18"/>
                <w:szCs w:val="18"/>
              </w:rPr>
              <w:t>Courses English Name</w:t>
            </w:r>
          </w:p>
        </w:tc>
        <w:tc>
          <w:tcPr>
            <w:tcW w:w="758" w:type="dxa"/>
            <w:shd w:val="clear" w:color="auto" w:fill="auto"/>
            <w:vAlign w:val="center"/>
          </w:tcPr>
          <w:p w:rsidR="004C4B86" w:rsidRPr="00C238D3" w:rsidRDefault="004C4B86" w:rsidP="004C4B86">
            <w:pPr>
              <w:adjustRightInd w:val="0"/>
              <w:snapToGrid w:val="0"/>
              <w:jc w:val="center"/>
              <w:rPr>
                <w:rFonts w:eastAsia="標楷體" w:hAnsi="標楷體"/>
                <w:sz w:val="18"/>
                <w:szCs w:val="18"/>
              </w:rPr>
            </w:pPr>
            <w:r w:rsidRPr="00C238D3">
              <w:rPr>
                <w:rFonts w:eastAsia="標楷體" w:hAnsi="標楷體"/>
                <w:sz w:val="18"/>
                <w:szCs w:val="18"/>
              </w:rPr>
              <w:t>學分數</w:t>
            </w:r>
          </w:p>
          <w:p w:rsidR="004C4B86" w:rsidRPr="00C238D3" w:rsidRDefault="004C4B86" w:rsidP="004C4B86">
            <w:pPr>
              <w:adjustRightInd w:val="0"/>
              <w:snapToGrid w:val="0"/>
              <w:jc w:val="center"/>
              <w:rPr>
                <w:rFonts w:eastAsia="標楷體"/>
                <w:sz w:val="18"/>
                <w:szCs w:val="18"/>
              </w:rPr>
            </w:pPr>
            <w:r w:rsidRPr="00C238D3">
              <w:rPr>
                <w:rFonts w:eastAsia="標楷體" w:hAnsi="標楷體" w:hint="eastAsia"/>
                <w:sz w:val="18"/>
                <w:szCs w:val="18"/>
              </w:rPr>
              <w:t>Credits</w:t>
            </w:r>
          </w:p>
        </w:tc>
      </w:tr>
      <w:tr w:rsidR="004C4B86" w:rsidRPr="00C238D3" w:rsidTr="004C4B86">
        <w:trPr>
          <w:gridAfter w:val="1"/>
          <w:wAfter w:w="34" w:type="dxa"/>
          <w:trHeight w:val="20"/>
        </w:trPr>
        <w:tc>
          <w:tcPr>
            <w:tcW w:w="1413" w:type="dxa"/>
            <w:vMerge w:val="restart"/>
            <w:shd w:val="clear" w:color="auto" w:fill="auto"/>
            <w:vAlign w:val="center"/>
          </w:tcPr>
          <w:p w:rsidR="004C4B86" w:rsidRPr="00C238D3" w:rsidRDefault="004C4B86" w:rsidP="004C4B86">
            <w:pPr>
              <w:adjustRightInd w:val="0"/>
              <w:snapToGrid w:val="0"/>
              <w:spacing w:line="240" w:lineRule="atLeast"/>
              <w:jc w:val="center"/>
              <w:rPr>
                <w:rFonts w:eastAsia="標楷體" w:hAnsi="標楷體"/>
                <w:sz w:val="18"/>
                <w:szCs w:val="18"/>
              </w:rPr>
            </w:pPr>
            <w:r>
              <w:rPr>
                <w:rFonts w:eastAsia="標楷體" w:hAnsi="標楷體" w:hint="eastAsia"/>
                <w:sz w:val="18"/>
                <w:szCs w:val="18"/>
              </w:rPr>
              <w:t>數學課程</w:t>
            </w:r>
          </w:p>
        </w:tc>
        <w:tc>
          <w:tcPr>
            <w:tcW w:w="896" w:type="dxa"/>
            <w:shd w:val="clear" w:color="auto" w:fill="auto"/>
            <w:vAlign w:val="center"/>
          </w:tcPr>
          <w:p w:rsidR="004C4B86" w:rsidRPr="001A5BCA" w:rsidRDefault="004C4B86" w:rsidP="004C4B86">
            <w:pPr>
              <w:adjustRightInd w:val="0"/>
              <w:snapToGrid w:val="0"/>
              <w:spacing w:line="240" w:lineRule="atLeast"/>
              <w:jc w:val="center"/>
              <w:rPr>
                <w:sz w:val="18"/>
                <w:szCs w:val="18"/>
              </w:rPr>
            </w:pPr>
            <w:r w:rsidRPr="001A5BCA">
              <w:rPr>
                <w:sz w:val="18"/>
                <w:szCs w:val="18"/>
              </w:rPr>
              <w:t>ME515</w:t>
            </w:r>
          </w:p>
        </w:tc>
        <w:tc>
          <w:tcPr>
            <w:tcW w:w="2206" w:type="dxa"/>
            <w:shd w:val="clear" w:color="auto" w:fill="auto"/>
            <w:vAlign w:val="center"/>
          </w:tcPr>
          <w:p w:rsidR="004C4B86" w:rsidRPr="001A5BCA" w:rsidRDefault="004C4B86" w:rsidP="004C4B86">
            <w:pPr>
              <w:adjustRightInd w:val="0"/>
              <w:snapToGrid w:val="0"/>
              <w:spacing w:line="240" w:lineRule="atLeast"/>
              <w:rPr>
                <w:rFonts w:eastAsia="標楷體"/>
                <w:sz w:val="18"/>
                <w:szCs w:val="18"/>
              </w:rPr>
            </w:pPr>
            <w:r w:rsidRPr="001A5BCA">
              <w:rPr>
                <w:rFonts w:eastAsia="標楷體" w:hAnsi="標楷體"/>
                <w:sz w:val="18"/>
                <w:szCs w:val="18"/>
              </w:rPr>
              <w:t>微分方程</w:t>
            </w:r>
          </w:p>
        </w:tc>
        <w:tc>
          <w:tcPr>
            <w:tcW w:w="4342" w:type="dxa"/>
            <w:shd w:val="clear" w:color="auto" w:fill="auto"/>
            <w:vAlign w:val="center"/>
          </w:tcPr>
          <w:p w:rsidR="004C4B86" w:rsidRPr="001A5BCA" w:rsidRDefault="004C4B86" w:rsidP="004C4B86">
            <w:pPr>
              <w:adjustRightInd w:val="0"/>
              <w:snapToGrid w:val="0"/>
              <w:spacing w:line="240" w:lineRule="atLeast"/>
              <w:rPr>
                <w:sz w:val="18"/>
                <w:szCs w:val="18"/>
              </w:rPr>
            </w:pPr>
            <w:r w:rsidRPr="001A5BCA">
              <w:rPr>
                <w:sz w:val="18"/>
                <w:szCs w:val="18"/>
              </w:rPr>
              <w:t>Differential Equations</w:t>
            </w:r>
          </w:p>
        </w:tc>
        <w:tc>
          <w:tcPr>
            <w:tcW w:w="758" w:type="dxa"/>
            <w:shd w:val="clear" w:color="auto" w:fill="auto"/>
            <w:vAlign w:val="center"/>
          </w:tcPr>
          <w:p w:rsidR="004C4B86" w:rsidRPr="001A5BCA" w:rsidRDefault="004C4B86" w:rsidP="004C4B86">
            <w:pPr>
              <w:adjustRightInd w:val="0"/>
              <w:snapToGrid w:val="0"/>
              <w:spacing w:line="240" w:lineRule="atLeast"/>
              <w:jc w:val="center"/>
              <w:rPr>
                <w:sz w:val="18"/>
                <w:szCs w:val="18"/>
              </w:rPr>
            </w:pPr>
            <w:r w:rsidRPr="001A5BCA">
              <w:rPr>
                <w:sz w:val="18"/>
                <w:szCs w:val="18"/>
              </w:rPr>
              <w:t>3</w:t>
            </w:r>
          </w:p>
        </w:tc>
      </w:tr>
      <w:tr w:rsidR="004C4B86" w:rsidRPr="00C238D3" w:rsidTr="004C4B86">
        <w:trPr>
          <w:gridAfter w:val="1"/>
          <w:wAfter w:w="34" w:type="dxa"/>
          <w:trHeight w:val="20"/>
        </w:trPr>
        <w:tc>
          <w:tcPr>
            <w:tcW w:w="1413" w:type="dxa"/>
            <w:vMerge/>
            <w:shd w:val="clear" w:color="auto" w:fill="auto"/>
            <w:vAlign w:val="center"/>
          </w:tcPr>
          <w:p w:rsidR="004C4B86" w:rsidRPr="00C238D3" w:rsidRDefault="004C4B86" w:rsidP="004C4B86">
            <w:pPr>
              <w:adjustRightInd w:val="0"/>
              <w:snapToGrid w:val="0"/>
              <w:spacing w:line="240" w:lineRule="atLeast"/>
              <w:jc w:val="center"/>
              <w:rPr>
                <w:rFonts w:eastAsia="標楷體" w:hAnsi="標楷體"/>
                <w:sz w:val="18"/>
                <w:szCs w:val="18"/>
              </w:rPr>
            </w:pPr>
          </w:p>
        </w:tc>
        <w:tc>
          <w:tcPr>
            <w:tcW w:w="896" w:type="dxa"/>
            <w:shd w:val="clear" w:color="auto" w:fill="auto"/>
            <w:vAlign w:val="center"/>
          </w:tcPr>
          <w:p w:rsidR="004C4B86" w:rsidRPr="001A5BCA" w:rsidRDefault="004C4B86" w:rsidP="004C4B86">
            <w:pPr>
              <w:adjustRightInd w:val="0"/>
              <w:snapToGrid w:val="0"/>
              <w:spacing w:line="240" w:lineRule="atLeast"/>
              <w:jc w:val="center"/>
              <w:rPr>
                <w:sz w:val="18"/>
                <w:szCs w:val="18"/>
              </w:rPr>
            </w:pPr>
            <w:r w:rsidRPr="001A5BCA">
              <w:rPr>
                <w:sz w:val="18"/>
                <w:szCs w:val="18"/>
              </w:rPr>
              <w:t>ME535</w:t>
            </w:r>
          </w:p>
        </w:tc>
        <w:tc>
          <w:tcPr>
            <w:tcW w:w="2206" w:type="dxa"/>
            <w:shd w:val="clear" w:color="auto" w:fill="auto"/>
            <w:vAlign w:val="center"/>
          </w:tcPr>
          <w:p w:rsidR="004C4B86" w:rsidRPr="001A5BCA" w:rsidRDefault="004C4B86" w:rsidP="004C4B86">
            <w:pPr>
              <w:adjustRightInd w:val="0"/>
              <w:snapToGrid w:val="0"/>
              <w:spacing w:line="240" w:lineRule="atLeast"/>
              <w:rPr>
                <w:rFonts w:eastAsia="標楷體"/>
                <w:sz w:val="18"/>
                <w:szCs w:val="18"/>
              </w:rPr>
            </w:pPr>
            <w:r w:rsidRPr="001A5BCA">
              <w:rPr>
                <w:rFonts w:eastAsia="標楷體" w:hAnsi="標楷體"/>
                <w:sz w:val="18"/>
                <w:szCs w:val="18"/>
              </w:rPr>
              <w:t>高等數值分析</w:t>
            </w:r>
          </w:p>
        </w:tc>
        <w:tc>
          <w:tcPr>
            <w:tcW w:w="4342" w:type="dxa"/>
            <w:shd w:val="clear" w:color="auto" w:fill="auto"/>
            <w:vAlign w:val="center"/>
          </w:tcPr>
          <w:p w:rsidR="004C4B86" w:rsidRPr="001A5BCA" w:rsidRDefault="004C4B86" w:rsidP="004C4B86">
            <w:pPr>
              <w:adjustRightInd w:val="0"/>
              <w:snapToGrid w:val="0"/>
              <w:spacing w:line="240" w:lineRule="atLeast"/>
              <w:rPr>
                <w:sz w:val="18"/>
                <w:szCs w:val="18"/>
              </w:rPr>
            </w:pPr>
            <w:r w:rsidRPr="001A5BCA">
              <w:rPr>
                <w:sz w:val="18"/>
                <w:szCs w:val="18"/>
              </w:rPr>
              <w:t>Advanced Numerical Analysis</w:t>
            </w:r>
          </w:p>
        </w:tc>
        <w:tc>
          <w:tcPr>
            <w:tcW w:w="758" w:type="dxa"/>
            <w:shd w:val="clear" w:color="auto" w:fill="auto"/>
            <w:vAlign w:val="center"/>
          </w:tcPr>
          <w:p w:rsidR="004C4B86" w:rsidRPr="001A5BCA" w:rsidRDefault="004C4B86" w:rsidP="004C4B86">
            <w:pPr>
              <w:adjustRightInd w:val="0"/>
              <w:snapToGrid w:val="0"/>
              <w:spacing w:line="240" w:lineRule="atLeast"/>
              <w:jc w:val="center"/>
              <w:rPr>
                <w:sz w:val="18"/>
                <w:szCs w:val="18"/>
              </w:rPr>
            </w:pPr>
            <w:r w:rsidRPr="001A5BCA">
              <w:rPr>
                <w:sz w:val="18"/>
                <w:szCs w:val="18"/>
              </w:rPr>
              <w:t>3</w:t>
            </w:r>
          </w:p>
        </w:tc>
      </w:tr>
      <w:tr w:rsidR="004C4B86" w:rsidRPr="00C238D3" w:rsidTr="004C4B86">
        <w:trPr>
          <w:gridAfter w:val="1"/>
          <w:wAfter w:w="34" w:type="dxa"/>
          <w:trHeight w:val="20"/>
        </w:trPr>
        <w:tc>
          <w:tcPr>
            <w:tcW w:w="1413" w:type="dxa"/>
            <w:vMerge/>
            <w:shd w:val="clear" w:color="auto" w:fill="auto"/>
            <w:vAlign w:val="center"/>
          </w:tcPr>
          <w:p w:rsidR="004C4B86" w:rsidRPr="00C238D3" w:rsidRDefault="004C4B86" w:rsidP="004C4B86">
            <w:pPr>
              <w:adjustRightInd w:val="0"/>
              <w:snapToGrid w:val="0"/>
              <w:spacing w:line="240" w:lineRule="atLeast"/>
              <w:jc w:val="center"/>
              <w:rPr>
                <w:rFonts w:eastAsia="標楷體" w:hAnsi="標楷體"/>
                <w:sz w:val="18"/>
                <w:szCs w:val="18"/>
              </w:rPr>
            </w:pPr>
          </w:p>
        </w:tc>
        <w:tc>
          <w:tcPr>
            <w:tcW w:w="896" w:type="dxa"/>
            <w:shd w:val="clear" w:color="auto" w:fill="auto"/>
            <w:vAlign w:val="center"/>
          </w:tcPr>
          <w:p w:rsidR="004C4B86" w:rsidRPr="00C238D3" w:rsidRDefault="004C4B86" w:rsidP="004C4B86">
            <w:pPr>
              <w:adjustRightInd w:val="0"/>
              <w:snapToGrid w:val="0"/>
              <w:spacing w:line="240" w:lineRule="atLeast"/>
              <w:jc w:val="center"/>
              <w:rPr>
                <w:sz w:val="18"/>
                <w:szCs w:val="18"/>
              </w:rPr>
            </w:pPr>
            <w:r w:rsidRPr="00C238D3">
              <w:rPr>
                <w:sz w:val="18"/>
                <w:szCs w:val="18"/>
              </w:rPr>
              <w:t>ME556</w:t>
            </w:r>
          </w:p>
        </w:tc>
        <w:tc>
          <w:tcPr>
            <w:tcW w:w="2206" w:type="dxa"/>
            <w:shd w:val="clear" w:color="auto" w:fill="auto"/>
            <w:vAlign w:val="center"/>
          </w:tcPr>
          <w:p w:rsidR="004C4B86" w:rsidRPr="00C238D3" w:rsidRDefault="004C4B86" w:rsidP="004C4B86">
            <w:pPr>
              <w:adjustRightInd w:val="0"/>
              <w:snapToGrid w:val="0"/>
              <w:spacing w:line="240" w:lineRule="atLeast"/>
              <w:rPr>
                <w:rFonts w:eastAsia="標楷體"/>
                <w:sz w:val="18"/>
                <w:szCs w:val="18"/>
              </w:rPr>
            </w:pPr>
            <w:r w:rsidRPr="00C238D3">
              <w:rPr>
                <w:rFonts w:eastAsia="標楷體" w:hAnsi="標楷體"/>
                <w:sz w:val="18"/>
                <w:szCs w:val="18"/>
              </w:rPr>
              <w:t>高等工程數學</w:t>
            </w:r>
          </w:p>
        </w:tc>
        <w:tc>
          <w:tcPr>
            <w:tcW w:w="4342" w:type="dxa"/>
            <w:shd w:val="clear" w:color="auto" w:fill="auto"/>
            <w:vAlign w:val="center"/>
          </w:tcPr>
          <w:p w:rsidR="004C4B86" w:rsidRPr="00C238D3" w:rsidRDefault="004C4B86" w:rsidP="004C4B86">
            <w:pPr>
              <w:adjustRightInd w:val="0"/>
              <w:snapToGrid w:val="0"/>
              <w:spacing w:line="240" w:lineRule="atLeast"/>
              <w:rPr>
                <w:sz w:val="18"/>
                <w:szCs w:val="18"/>
              </w:rPr>
            </w:pPr>
            <w:r w:rsidRPr="00C238D3">
              <w:rPr>
                <w:sz w:val="18"/>
                <w:szCs w:val="18"/>
              </w:rPr>
              <w:t>Advanced Engineering Mathematics</w:t>
            </w:r>
          </w:p>
        </w:tc>
        <w:tc>
          <w:tcPr>
            <w:tcW w:w="758" w:type="dxa"/>
            <w:shd w:val="clear" w:color="auto" w:fill="auto"/>
            <w:vAlign w:val="center"/>
          </w:tcPr>
          <w:p w:rsidR="004C4B86" w:rsidRPr="00C238D3" w:rsidRDefault="004C4B86" w:rsidP="004C4B86">
            <w:pPr>
              <w:adjustRightInd w:val="0"/>
              <w:snapToGrid w:val="0"/>
              <w:spacing w:line="240" w:lineRule="atLeast"/>
              <w:jc w:val="center"/>
              <w:rPr>
                <w:sz w:val="18"/>
                <w:szCs w:val="18"/>
              </w:rPr>
            </w:pPr>
            <w:r w:rsidRPr="00C238D3">
              <w:rPr>
                <w:sz w:val="18"/>
                <w:szCs w:val="18"/>
              </w:rPr>
              <w:t>3</w:t>
            </w:r>
          </w:p>
        </w:tc>
      </w:tr>
      <w:tr w:rsidR="004C4B86" w:rsidRPr="00C238D3" w:rsidTr="004C4B86">
        <w:trPr>
          <w:gridAfter w:val="1"/>
          <w:wAfter w:w="34" w:type="dxa"/>
          <w:trHeight w:val="20"/>
        </w:trPr>
        <w:tc>
          <w:tcPr>
            <w:tcW w:w="1413" w:type="dxa"/>
            <w:vMerge/>
            <w:shd w:val="clear" w:color="auto" w:fill="auto"/>
            <w:vAlign w:val="center"/>
          </w:tcPr>
          <w:p w:rsidR="004C4B86" w:rsidRPr="00C238D3" w:rsidRDefault="004C4B86" w:rsidP="004C4B86">
            <w:pPr>
              <w:adjustRightInd w:val="0"/>
              <w:snapToGrid w:val="0"/>
              <w:spacing w:line="240" w:lineRule="atLeast"/>
              <w:jc w:val="center"/>
              <w:rPr>
                <w:rFonts w:eastAsia="標楷體" w:hAnsi="標楷體"/>
                <w:sz w:val="18"/>
                <w:szCs w:val="18"/>
              </w:rPr>
            </w:pPr>
          </w:p>
        </w:tc>
        <w:tc>
          <w:tcPr>
            <w:tcW w:w="896" w:type="dxa"/>
            <w:shd w:val="clear" w:color="auto" w:fill="auto"/>
            <w:vAlign w:val="center"/>
          </w:tcPr>
          <w:p w:rsidR="004C4B86" w:rsidRPr="00C238D3" w:rsidRDefault="004C4B86" w:rsidP="004C4B86">
            <w:pPr>
              <w:adjustRightInd w:val="0"/>
              <w:snapToGrid w:val="0"/>
              <w:spacing w:line="240" w:lineRule="atLeast"/>
              <w:jc w:val="center"/>
              <w:rPr>
                <w:sz w:val="18"/>
                <w:szCs w:val="18"/>
              </w:rPr>
            </w:pPr>
            <w:r w:rsidRPr="00C238D3">
              <w:rPr>
                <w:sz w:val="18"/>
                <w:szCs w:val="18"/>
              </w:rPr>
              <w:t>ME571</w:t>
            </w:r>
          </w:p>
        </w:tc>
        <w:tc>
          <w:tcPr>
            <w:tcW w:w="2206" w:type="dxa"/>
            <w:shd w:val="clear" w:color="auto" w:fill="auto"/>
            <w:vAlign w:val="center"/>
          </w:tcPr>
          <w:p w:rsidR="004C4B86" w:rsidRPr="00C238D3" w:rsidRDefault="004C4B86" w:rsidP="004C4B86">
            <w:pPr>
              <w:adjustRightInd w:val="0"/>
              <w:snapToGrid w:val="0"/>
              <w:spacing w:line="240" w:lineRule="atLeast"/>
              <w:rPr>
                <w:rFonts w:eastAsia="標楷體"/>
                <w:sz w:val="18"/>
                <w:szCs w:val="18"/>
              </w:rPr>
            </w:pPr>
            <w:r w:rsidRPr="00C238D3">
              <w:rPr>
                <w:rFonts w:eastAsia="標楷體" w:hAnsi="標楷體"/>
                <w:sz w:val="18"/>
                <w:szCs w:val="18"/>
              </w:rPr>
              <w:t>高等線性代數</w:t>
            </w:r>
          </w:p>
        </w:tc>
        <w:tc>
          <w:tcPr>
            <w:tcW w:w="4342" w:type="dxa"/>
            <w:shd w:val="clear" w:color="auto" w:fill="auto"/>
            <w:vAlign w:val="center"/>
          </w:tcPr>
          <w:p w:rsidR="004C4B86" w:rsidRPr="00C238D3" w:rsidRDefault="004C4B86" w:rsidP="004C4B86">
            <w:pPr>
              <w:adjustRightInd w:val="0"/>
              <w:snapToGrid w:val="0"/>
              <w:spacing w:line="240" w:lineRule="atLeast"/>
              <w:rPr>
                <w:sz w:val="18"/>
                <w:szCs w:val="18"/>
              </w:rPr>
            </w:pPr>
            <w:r w:rsidRPr="00C238D3">
              <w:rPr>
                <w:sz w:val="18"/>
                <w:szCs w:val="18"/>
              </w:rPr>
              <w:t>Advanced Linear Algebra</w:t>
            </w:r>
          </w:p>
        </w:tc>
        <w:tc>
          <w:tcPr>
            <w:tcW w:w="758" w:type="dxa"/>
            <w:shd w:val="clear" w:color="auto" w:fill="auto"/>
            <w:vAlign w:val="center"/>
          </w:tcPr>
          <w:p w:rsidR="004C4B86" w:rsidRPr="00C238D3" w:rsidRDefault="004C4B86" w:rsidP="004C4B86">
            <w:pPr>
              <w:adjustRightInd w:val="0"/>
              <w:snapToGrid w:val="0"/>
              <w:spacing w:line="240" w:lineRule="atLeast"/>
              <w:jc w:val="center"/>
              <w:rPr>
                <w:sz w:val="18"/>
                <w:szCs w:val="18"/>
              </w:rPr>
            </w:pPr>
            <w:r w:rsidRPr="00C238D3">
              <w:rPr>
                <w:sz w:val="18"/>
                <w:szCs w:val="18"/>
              </w:rPr>
              <w:t>3</w:t>
            </w:r>
          </w:p>
        </w:tc>
      </w:tr>
      <w:tr w:rsidR="004C4B86" w:rsidRPr="00C238D3" w:rsidTr="004C4B86">
        <w:trPr>
          <w:gridAfter w:val="1"/>
          <w:wAfter w:w="34" w:type="dxa"/>
          <w:trHeight w:val="20"/>
        </w:trPr>
        <w:tc>
          <w:tcPr>
            <w:tcW w:w="1413" w:type="dxa"/>
            <w:vMerge/>
            <w:shd w:val="clear" w:color="auto" w:fill="auto"/>
            <w:vAlign w:val="center"/>
          </w:tcPr>
          <w:p w:rsidR="004C4B86" w:rsidRPr="00C238D3" w:rsidRDefault="004C4B86" w:rsidP="004C4B86">
            <w:pPr>
              <w:adjustRightInd w:val="0"/>
              <w:snapToGrid w:val="0"/>
              <w:spacing w:line="240" w:lineRule="atLeast"/>
              <w:jc w:val="center"/>
              <w:rPr>
                <w:rFonts w:eastAsia="標楷體" w:hAnsi="標楷體"/>
                <w:sz w:val="18"/>
                <w:szCs w:val="18"/>
              </w:rPr>
            </w:pPr>
          </w:p>
        </w:tc>
        <w:tc>
          <w:tcPr>
            <w:tcW w:w="896" w:type="dxa"/>
            <w:shd w:val="clear" w:color="auto" w:fill="auto"/>
            <w:vAlign w:val="center"/>
          </w:tcPr>
          <w:p w:rsidR="004C4B86" w:rsidRPr="001A5BCA" w:rsidRDefault="004C4B86" w:rsidP="004C4B86">
            <w:pPr>
              <w:adjustRightInd w:val="0"/>
              <w:snapToGrid w:val="0"/>
              <w:spacing w:line="240" w:lineRule="atLeast"/>
              <w:jc w:val="center"/>
              <w:rPr>
                <w:sz w:val="18"/>
                <w:szCs w:val="18"/>
              </w:rPr>
            </w:pPr>
            <w:r w:rsidRPr="001A5BCA">
              <w:rPr>
                <w:rFonts w:hint="eastAsia"/>
                <w:sz w:val="18"/>
                <w:szCs w:val="18"/>
              </w:rPr>
              <w:t>ME578</w:t>
            </w:r>
          </w:p>
        </w:tc>
        <w:tc>
          <w:tcPr>
            <w:tcW w:w="2206" w:type="dxa"/>
            <w:shd w:val="clear" w:color="auto" w:fill="auto"/>
            <w:vAlign w:val="center"/>
          </w:tcPr>
          <w:p w:rsidR="004C4B86" w:rsidRPr="001A5BCA" w:rsidRDefault="004C4B86" w:rsidP="004C4B86">
            <w:pPr>
              <w:adjustRightInd w:val="0"/>
              <w:snapToGrid w:val="0"/>
              <w:spacing w:line="240" w:lineRule="atLeast"/>
              <w:rPr>
                <w:rFonts w:eastAsia="標楷體" w:hAnsi="標楷體"/>
                <w:sz w:val="18"/>
                <w:szCs w:val="18"/>
              </w:rPr>
            </w:pPr>
            <w:r w:rsidRPr="001A5BCA">
              <w:rPr>
                <w:rFonts w:eastAsia="標楷體" w:hAnsi="標楷體" w:hint="eastAsia"/>
                <w:sz w:val="18"/>
                <w:szCs w:val="18"/>
              </w:rPr>
              <w:t>統計與資料分析</w:t>
            </w:r>
          </w:p>
        </w:tc>
        <w:tc>
          <w:tcPr>
            <w:tcW w:w="4342" w:type="dxa"/>
            <w:shd w:val="clear" w:color="auto" w:fill="auto"/>
            <w:vAlign w:val="center"/>
          </w:tcPr>
          <w:p w:rsidR="004C4B86" w:rsidRPr="001A5BCA" w:rsidRDefault="004C4B86" w:rsidP="004C4B86">
            <w:pPr>
              <w:adjustRightInd w:val="0"/>
              <w:snapToGrid w:val="0"/>
              <w:spacing w:line="240" w:lineRule="atLeast"/>
              <w:rPr>
                <w:sz w:val="18"/>
                <w:szCs w:val="18"/>
              </w:rPr>
            </w:pPr>
            <w:r w:rsidRPr="001A5BCA">
              <w:rPr>
                <w:rFonts w:hint="eastAsia"/>
                <w:sz w:val="18"/>
                <w:szCs w:val="18"/>
              </w:rPr>
              <w:t>Statistics and Data Analysis</w:t>
            </w:r>
          </w:p>
        </w:tc>
        <w:tc>
          <w:tcPr>
            <w:tcW w:w="758" w:type="dxa"/>
            <w:shd w:val="clear" w:color="auto" w:fill="auto"/>
            <w:vAlign w:val="center"/>
          </w:tcPr>
          <w:p w:rsidR="004C4B86" w:rsidRPr="001A5BCA" w:rsidRDefault="004C4B86" w:rsidP="004C4B86">
            <w:pPr>
              <w:adjustRightInd w:val="0"/>
              <w:snapToGrid w:val="0"/>
              <w:spacing w:line="240" w:lineRule="atLeast"/>
              <w:jc w:val="center"/>
              <w:rPr>
                <w:sz w:val="18"/>
                <w:szCs w:val="18"/>
              </w:rPr>
            </w:pPr>
            <w:r w:rsidRPr="001A5BCA">
              <w:rPr>
                <w:rFonts w:hint="eastAsia"/>
                <w:sz w:val="18"/>
                <w:szCs w:val="18"/>
              </w:rPr>
              <w:t>3</w:t>
            </w:r>
          </w:p>
        </w:tc>
      </w:tr>
      <w:tr w:rsidR="004C4B86" w:rsidRPr="00C238D3" w:rsidTr="004C4B86">
        <w:trPr>
          <w:gridAfter w:val="1"/>
          <w:wAfter w:w="34" w:type="dxa"/>
          <w:trHeight w:val="20"/>
        </w:trPr>
        <w:tc>
          <w:tcPr>
            <w:tcW w:w="1413" w:type="dxa"/>
            <w:vMerge w:val="restart"/>
            <w:shd w:val="clear" w:color="auto" w:fill="auto"/>
            <w:vAlign w:val="center"/>
          </w:tcPr>
          <w:p w:rsidR="004C4B86" w:rsidRPr="00C238D3" w:rsidRDefault="004C4B86" w:rsidP="004C4B86">
            <w:pPr>
              <w:adjustRightInd w:val="0"/>
              <w:snapToGrid w:val="0"/>
              <w:spacing w:line="240" w:lineRule="atLeast"/>
              <w:jc w:val="center"/>
              <w:rPr>
                <w:rFonts w:eastAsia="標楷體" w:hAnsi="標楷體"/>
                <w:sz w:val="18"/>
                <w:szCs w:val="18"/>
              </w:rPr>
            </w:pPr>
            <w:r>
              <w:rPr>
                <w:rFonts w:eastAsia="標楷體" w:hAnsi="標楷體"/>
                <w:sz w:val="18"/>
                <w:szCs w:val="18"/>
              </w:rPr>
              <w:t>熱流能源與綠色科技課程</w:t>
            </w:r>
          </w:p>
          <w:p w:rsidR="004C4B86" w:rsidRPr="00C238D3" w:rsidRDefault="004C4B86" w:rsidP="004C4B86">
            <w:pPr>
              <w:adjustRightInd w:val="0"/>
              <w:snapToGrid w:val="0"/>
              <w:spacing w:line="240" w:lineRule="atLeast"/>
              <w:jc w:val="center"/>
              <w:rPr>
                <w:rFonts w:eastAsia="標楷體" w:hAnsi="標楷體"/>
                <w:sz w:val="18"/>
                <w:szCs w:val="18"/>
              </w:rPr>
            </w:pPr>
            <w:r w:rsidRPr="00C238D3">
              <w:rPr>
                <w:rFonts w:eastAsia="標楷體" w:hAnsi="標楷體" w:hint="eastAsia"/>
                <w:sz w:val="18"/>
                <w:szCs w:val="18"/>
              </w:rPr>
              <w:t>Energy Science and Green Technologies</w:t>
            </w:r>
            <w:r w:rsidRPr="00C238D3">
              <w:rPr>
                <w:rFonts w:hint="eastAsia"/>
              </w:rPr>
              <w:t> </w:t>
            </w:r>
          </w:p>
        </w:tc>
        <w:tc>
          <w:tcPr>
            <w:tcW w:w="896" w:type="dxa"/>
            <w:shd w:val="clear" w:color="auto" w:fill="auto"/>
            <w:vAlign w:val="center"/>
          </w:tcPr>
          <w:p w:rsidR="004C4B86" w:rsidRPr="001A5BCA" w:rsidRDefault="004C4B86" w:rsidP="004C4B86">
            <w:pPr>
              <w:adjustRightInd w:val="0"/>
              <w:snapToGrid w:val="0"/>
              <w:spacing w:line="240" w:lineRule="atLeast"/>
              <w:jc w:val="center"/>
              <w:rPr>
                <w:sz w:val="18"/>
                <w:szCs w:val="18"/>
              </w:rPr>
            </w:pPr>
            <w:r w:rsidRPr="001A5BCA">
              <w:rPr>
                <w:sz w:val="18"/>
                <w:szCs w:val="18"/>
              </w:rPr>
              <w:t>ME534</w:t>
            </w:r>
          </w:p>
        </w:tc>
        <w:tc>
          <w:tcPr>
            <w:tcW w:w="2206" w:type="dxa"/>
            <w:shd w:val="clear" w:color="auto" w:fill="auto"/>
            <w:vAlign w:val="center"/>
          </w:tcPr>
          <w:p w:rsidR="004C4B86" w:rsidRPr="001A5BCA" w:rsidRDefault="004C4B86" w:rsidP="004C4B86">
            <w:pPr>
              <w:adjustRightInd w:val="0"/>
              <w:snapToGrid w:val="0"/>
              <w:spacing w:line="240" w:lineRule="atLeast"/>
              <w:rPr>
                <w:rFonts w:eastAsia="標楷體"/>
                <w:sz w:val="18"/>
                <w:szCs w:val="18"/>
              </w:rPr>
            </w:pPr>
            <w:r w:rsidRPr="001A5BCA">
              <w:rPr>
                <w:rFonts w:eastAsia="標楷體" w:hAnsi="標楷體"/>
                <w:sz w:val="18"/>
                <w:szCs w:val="18"/>
              </w:rPr>
              <w:t>高等</w:t>
            </w:r>
            <w:proofErr w:type="gramStart"/>
            <w:r w:rsidRPr="001A5BCA">
              <w:rPr>
                <w:rFonts w:eastAsia="標楷體" w:hAnsi="標楷體"/>
                <w:sz w:val="18"/>
                <w:szCs w:val="18"/>
              </w:rPr>
              <w:t>熱傳學</w:t>
            </w:r>
            <w:proofErr w:type="gramEnd"/>
          </w:p>
        </w:tc>
        <w:tc>
          <w:tcPr>
            <w:tcW w:w="4342" w:type="dxa"/>
            <w:shd w:val="clear" w:color="auto" w:fill="auto"/>
            <w:vAlign w:val="center"/>
          </w:tcPr>
          <w:p w:rsidR="004C4B86" w:rsidRPr="001A5BCA" w:rsidRDefault="004C4B86" w:rsidP="004C4B86">
            <w:pPr>
              <w:adjustRightInd w:val="0"/>
              <w:snapToGrid w:val="0"/>
              <w:spacing w:line="240" w:lineRule="atLeast"/>
              <w:rPr>
                <w:sz w:val="18"/>
                <w:szCs w:val="18"/>
              </w:rPr>
            </w:pPr>
            <w:r w:rsidRPr="001A5BCA">
              <w:rPr>
                <w:sz w:val="18"/>
                <w:szCs w:val="18"/>
              </w:rPr>
              <w:t>Advanced Heat Transfer</w:t>
            </w:r>
          </w:p>
        </w:tc>
        <w:tc>
          <w:tcPr>
            <w:tcW w:w="758" w:type="dxa"/>
            <w:shd w:val="clear" w:color="auto" w:fill="auto"/>
            <w:vAlign w:val="center"/>
          </w:tcPr>
          <w:p w:rsidR="004C4B86" w:rsidRPr="001A5BCA" w:rsidRDefault="004C4B86" w:rsidP="004C4B86">
            <w:pPr>
              <w:adjustRightInd w:val="0"/>
              <w:snapToGrid w:val="0"/>
              <w:spacing w:line="240" w:lineRule="atLeast"/>
              <w:jc w:val="center"/>
              <w:rPr>
                <w:sz w:val="18"/>
                <w:szCs w:val="18"/>
              </w:rPr>
            </w:pPr>
            <w:r w:rsidRPr="001A5BCA">
              <w:rPr>
                <w:sz w:val="18"/>
                <w:szCs w:val="18"/>
              </w:rPr>
              <w:t>3</w:t>
            </w:r>
          </w:p>
        </w:tc>
      </w:tr>
      <w:tr w:rsidR="004C4B86" w:rsidRPr="00C238D3" w:rsidTr="004C4B86">
        <w:trPr>
          <w:gridAfter w:val="1"/>
          <w:wAfter w:w="34" w:type="dxa"/>
          <w:trHeight w:val="20"/>
        </w:trPr>
        <w:tc>
          <w:tcPr>
            <w:tcW w:w="1413" w:type="dxa"/>
            <w:vMerge/>
            <w:shd w:val="clear" w:color="auto" w:fill="auto"/>
            <w:vAlign w:val="center"/>
          </w:tcPr>
          <w:p w:rsidR="004C4B86" w:rsidRPr="00C238D3" w:rsidRDefault="004C4B86" w:rsidP="004C4B86">
            <w:pPr>
              <w:adjustRightInd w:val="0"/>
              <w:snapToGrid w:val="0"/>
              <w:spacing w:line="240" w:lineRule="atLeast"/>
              <w:jc w:val="center"/>
              <w:rPr>
                <w:rFonts w:eastAsia="標楷體"/>
                <w:sz w:val="18"/>
                <w:szCs w:val="18"/>
              </w:rPr>
            </w:pPr>
          </w:p>
        </w:tc>
        <w:tc>
          <w:tcPr>
            <w:tcW w:w="896" w:type="dxa"/>
            <w:shd w:val="clear" w:color="auto" w:fill="auto"/>
            <w:vAlign w:val="center"/>
          </w:tcPr>
          <w:p w:rsidR="004C4B86" w:rsidRPr="00C238D3" w:rsidRDefault="004C4B86" w:rsidP="004C4B86">
            <w:pPr>
              <w:adjustRightInd w:val="0"/>
              <w:snapToGrid w:val="0"/>
              <w:spacing w:line="240" w:lineRule="atLeast"/>
              <w:jc w:val="center"/>
              <w:rPr>
                <w:sz w:val="18"/>
                <w:szCs w:val="18"/>
              </w:rPr>
            </w:pPr>
            <w:r w:rsidRPr="00C238D3">
              <w:rPr>
                <w:sz w:val="18"/>
                <w:szCs w:val="18"/>
              </w:rPr>
              <w:t>ME538</w:t>
            </w:r>
          </w:p>
        </w:tc>
        <w:tc>
          <w:tcPr>
            <w:tcW w:w="2206" w:type="dxa"/>
            <w:shd w:val="clear" w:color="auto" w:fill="auto"/>
            <w:vAlign w:val="center"/>
          </w:tcPr>
          <w:p w:rsidR="004C4B86" w:rsidRPr="00C238D3" w:rsidRDefault="004C4B86" w:rsidP="004C4B86">
            <w:pPr>
              <w:adjustRightInd w:val="0"/>
              <w:snapToGrid w:val="0"/>
              <w:spacing w:line="240" w:lineRule="atLeast"/>
              <w:rPr>
                <w:rFonts w:eastAsia="標楷體"/>
                <w:sz w:val="18"/>
                <w:szCs w:val="18"/>
              </w:rPr>
            </w:pPr>
            <w:r w:rsidRPr="00C238D3">
              <w:rPr>
                <w:rFonts w:eastAsia="標楷體" w:hAnsi="標楷體"/>
                <w:sz w:val="18"/>
                <w:szCs w:val="18"/>
              </w:rPr>
              <w:t>計算</w:t>
            </w:r>
            <w:proofErr w:type="gramStart"/>
            <w:r w:rsidRPr="00C238D3">
              <w:rPr>
                <w:rFonts w:eastAsia="標楷體" w:hAnsi="標楷體"/>
                <w:sz w:val="18"/>
                <w:szCs w:val="18"/>
              </w:rPr>
              <w:t>流力及熱傳學</w:t>
            </w:r>
            <w:proofErr w:type="gramEnd"/>
          </w:p>
        </w:tc>
        <w:tc>
          <w:tcPr>
            <w:tcW w:w="4342" w:type="dxa"/>
            <w:shd w:val="clear" w:color="auto" w:fill="auto"/>
            <w:vAlign w:val="center"/>
          </w:tcPr>
          <w:p w:rsidR="004C4B86" w:rsidRPr="00C238D3" w:rsidRDefault="004C4B86" w:rsidP="004C4B86">
            <w:pPr>
              <w:adjustRightInd w:val="0"/>
              <w:snapToGrid w:val="0"/>
              <w:spacing w:line="240" w:lineRule="atLeast"/>
              <w:rPr>
                <w:sz w:val="18"/>
                <w:szCs w:val="18"/>
              </w:rPr>
            </w:pPr>
            <w:r w:rsidRPr="00C238D3">
              <w:rPr>
                <w:sz w:val="18"/>
                <w:szCs w:val="18"/>
              </w:rPr>
              <w:t>Computational Fluid Dynamics and Heat Transfer</w:t>
            </w:r>
          </w:p>
        </w:tc>
        <w:tc>
          <w:tcPr>
            <w:tcW w:w="758" w:type="dxa"/>
            <w:shd w:val="clear" w:color="auto" w:fill="auto"/>
            <w:vAlign w:val="center"/>
          </w:tcPr>
          <w:p w:rsidR="004C4B86" w:rsidRPr="00C238D3" w:rsidRDefault="004C4B86" w:rsidP="004C4B86">
            <w:pPr>
              <w:adjustRightInd w:val="0"/>
              <w:snapToGrid w:val="0"/>
              <w:spacing w:line="240" w:lineRule="atLeast"/>
              <w:jc w:val="center"/>
              <w:rPr>
                <w:sz w:val="18"/>
                <w:szCs w:val="18"/>
              </w:rPr>
            </w:pPr>
            <w:r w:rsidRPr="00C238D3">
              <w:rPr>
                <w:sz w:val="18"/>
                <w:szCs w:val="18"/>
              </w:rPr>
              <w:t>3</w:t>
            </w:r>
          </w:p>
        </w:tc>
      </w:tr>
      <w:tr w:rsidR="004C4B86" w:rsidRPr="00C238D3" w:rsidTr="004C4B86">
        <w:trPr>
          <w:gridAfter w:val="1"/>
          <w:wAfter w:w="34" w:type="dxa"/>
          <w:trHeight w:val="20"/>
        </w:trPr>
        <w:tc>
          <w:tcPr>
            <w:tcW w:w="1413" w:type="dxa"/>
            <w:vMerge/>
            <w:shd w:val="clear" w:color="auto" w:fill="auto"/>
            <w:vAlign w:val="center"/>
          </w:tcPr>
          <w:p w:rsidR="004C4B86" w:rsidRPr="00C238D3" w:rsidRDefault="004C4B86" w:rsidP="004C4B86">
            <w:pPr>
              <w:adjustRightInd w:val="0"/>
              <w:snapToGrid w:val="0"/>
              <w:spacing w:line="240" w:lineRule="atLeast"/>
              <w:jc w:val="center"/>
              <w:rPr>
                <w:rFonts w:eastAsia="標楷體"/>
                <w:sz w:val="18"/>
                <w:szCs w:val="18"/>
              </w:rPr>
            </w:pPr>
          </w:p>
        </w:tc>
        <w:tc>
          <w:tcPr>
            <w:tcW w:w="896" w:type="dxa"/>
            <w:shd w:val="clear" w:color="auto" w:fill="auto"/>
            <w:vAlign w:val="center"/>
          </w:tcPr>
          <w:p w:rsidR="004C4B86" w:rsidRPr="00C238D3" w:rsidRDefault="004C4B86" w:rsidP="004C4B86">
            <w:pPr>
              <w:jc w:val="center"/>
              <w:rPr>
                <w:rFonts w:eastAsia="標楷體"/>
                <w:sz w:val="18"/>
                <w:szCs w:val="18"/>
              </w:rPr>
            </w:pPr>
            <w:r w:rsidRPr="00C238D3">
              <w:rPr>
                <w:rFonts w:eastAsia="標楷體"/>
                <w:sz w:val="18"/>
                <w:szCs w:val="18"/>
              </w:rPr>
              <w:t>ME549</w:t>
            </w:r>
          </w:p>
        </w:tc>
        <w:tc>
          <w:tcPr>
            <w:tcW w:w="2206" w:type="dxa"/>
            <w:shd w:val="clear" w:color="auto" w:fill="auto"/>
            <w:vAlign w:val="center"/>
          </w:tcPr>
          <w:p w:rsidR="004C4B86" w:rsidRPr="00C238D3" w:rsidRDefault="004C4B86" w:rsidP="004C4B86">
            <w:pPr>
              <w:rPr>
                <w:rFonts w:eastAsia="標楷體"/>
                <w:sz w:val="18"/>
                <w:szCs w:val="18"/>
              </w:rPr>
            </w:pPr>
            <w:r w:rsidRPr="00C238D3">
              <w:rPr>
                <w:rFonts w:eastAsia="標楷體"/>
                <w:sz w:val="18"/>
                <w:szCs w:val="18"/>
              </w:rPr>
              <w:t>電漿放電原理</w:t>
            </w:r>
          </w:p>
        </w:tc>
        <w:tc>
          <w:tcPr>
            <w:tcW w:w="4342" w:type="dxa"/>
            <w:shd w:val="clear" w:color="auto" w:fill="auto"/>
            <w:vAlign w:val="center"/>
          </w:tcPr>
          <w:p w:rsidR="004C4B86" w:rsidRPr="00C238D3" w:rsidRDefault="004C4B86" w:rsidP="004C4B86">
            <w:pPr>
              <w:rPr>
                <w:rFonts w:eastAsia="標楷體"/>
                <w:sz w:val="18"/>
                <w:szCs w:val="18"/>
              </w:rPr>
            </w:pPr>
            <w:r w:rsidRPr="00C238D3">
              <w:rPr>
                <w:rFonts w:eastAsia="標楷體"/>
                <w:sz w:val="18"/>
                <w:szCs w:val="18"/>
              </w:rPr>
              <w:t>Principle of Plasma Discharge</w:t>
            </w:r>
          </w:p>
        </w:tc>
        <w:tc>
          <w:tcPr>
            <w:tcW w:w="758" w:type="dxa"/>
            <w:shd w:val="clear" w:color="auto" w:fill="auto"/>
            <w:vAlign w:val="center"/>
          </w:tcPr>
          <w:p w:rsidR="004C4B86" w:rsidRPr="00C238D3" w:rsidRDefault="004C4B86" w:rsidP="004C4B86">
            <w:pPr>
              <w:jc w:val="center"/>
              <w:rPr>
                <w:rFonts w:eastAsia="標楷體"/>
                <w:sz w:val="18"/>
                <w:szCs w:val="18"/>
              </w:rPr>
            </w:pPr>
            <w:r w:rsidRPr="00C238D3">
              <w:rPr>
                <w:rFonts w:eastAsia="標楷體"/>
                <w:sz w:val="18"/>
                <w:szCs w:val="18"/>
              </w:rPr>
              <w:t>3</w:t>
            </w:r>
          </w:p>
        </w:tc>
      </w:tr>
      <w:tr w:rsidR="004C4B86" w:rsidRPr="00C238D3" w:rsidTr="004C4B86">
        <w:trPr>
          <w:gridAfter w:val="1"/>
          <w:wAfter w:w="34" w:type="dxa"/>
          <w:trHeight w:val="20"/>
        </w:trPr>
        <w:tc>
          <w:tcPr>
            <w:tcW w:w="1413" w:type="dxa"/>
            <w:vMerge/>
            <w:shd w:val="clear" w:color="auto" w:fill="auto"/>
            <w:vAlign w:val="center"/>
          </w:tcPr>
          <w:p w:rsidR="004C4B86" w:rsidRPr="00C238D3" w:rsidRDefault="004C4B86" w:rsidP="004C4B86">
            <w:pPr>
              <w:adjustRightInd w:val="0"/>
              <w:snapToGrid w:val="0"/>
              <w:spacing w:line="240" w:lineRule="atLeast"/>
              <w:jc w:val="center"/>
              <w:rPr>
                <w:rFonts w:eastAsia="標楷體"/>
                <w:sz w:val="18"/>
                <w:szCs w:val="18"/>
              </w:rPr>
            </w:pPr>
          </w:p>
        </w:tc>
        <w:tc>
          <w:tcPr>
            <w:tcW w:w="896" w:type="dxa"/>
            <w:shd w:val="clear" w:color="auto" w:fill="auto"/>
          </w:tcPr>
          <w:p w:rsidR="004C4B86" w:rsidRPr="001A5BCA" w:rsidRDefault="004C4B86" w:rsidP="004C4B86">
            <w:pPr>
              <w:adjustRightInd w:val="0"/>
              <w:snapToGrid w:val="0"/>
              <w:spacing w:line="240" w:lineRule="atLeast"/>
              <w:jc w:val="center"/>
              <w:rPr>
                <w:sz w:val="18"/>
                <w:szCs w:val="18"/>
              </w:rPr>
            </w:pPr>
            <w:r w:rsidRPr="001A5BCA">
              <w:rPr>
                <w:sz w:val="18"/>
                <w:szCs w:val="18"/>
              </w:rPr>
              <w:t>ME553</w:t>
            </w:r>
          </w:p>
        </w:tc>
        <w:tc>
          <w:tcPr>
            <w:tcW w:w="2206" w:type="dxa"/>
            <w:shd w:val="clear" w:color="auto" w:fill="auto"/>
          </w:tcPr>
          <w:p w:rsidR="004C4B86" w:rsidRPr="001A5BCA" w:rsidRDefault="004C4B86" w:rsidP="004C4B86">
            <w:pPr>
              <w:adjustRightInd w:val="0"/>
              <w:snapToGrid w:val="0"/>
              <w:spacing w:line="240" w:lineRule="atLeast"/>
              <w:rPr>
                <w:rFonts w:eastAsia="標楷體"/>
                <w:sz w:val="18"/>
                <w:szCs w:val="18"/>
              </w:rPr>
            </w:pPr>
            <w:r w:rsidRPr="001A5BCA">
              <w:rPr>
                <w:rFonts w:eastAsia="標楷體" w:hAnsi="標楷體"/>
                <w:sz w:val="18"/>
                <w:szCs w:val="18"/>
              </w:rPr>
              <w:t>電化學工程</w:t>
            </w:r>
          </w:p>
        </w:tc>
        <w:tc>
          <w:tcPr>
            <w:tcW w:w="4342" w:type="dxa"/>
            <w:shd w:val="clear" w:color="auto" w:fill="auto"/>
          </w:tcPr>
          <w:p w:rsidR="004C4B86" w:rsidRPr="001A5BCA" w:rsidRDefault="004C4B86" w:rsidP="004C4B86">
            <w:pPr>
              <w:adjustRightInd w:val="0"/>
              <w:snapToGrid w:val="0"/>
              <w:spacing w:line="240" w:lineRule="atLeast"/>
              <w:rPr>
                <w:sz w:val="18"/>
                <w:szCs w:val="18"/>
              </w:rPr>
            </w:pPr>
            <w:r w:rsidRPr="001A5BCA">
              <w:rPr>
                <w:sz w:val="18"/>
                <w:szCs w:val="18"/>
              </w:rPr>
              <w:t>Electrochemical Engineering</w:t>
            </w:r>
          </w:p>
        </w:tc>
        <w:tc>
          <w:tcPr>
            <w:tcW w:w="758" w:type="dxa"/>
            <w:shd w:val="clear" w:color="auto" w:fill="auto"/>
            <w:vAlign w:val="center"/>
          </w:tcPr>
          <w:p w:rsidR="004C4B86" w:rsidRPr="001A5BCA" w:rsidRDefault="004C4B86" w:rsidP="004C4B86">
            <w:pPr>
              <w:adjustRightInd w:val="0"/>
              <w:snapToGrid w:val="0"/>
              <w:spacing w:line="240" w:lineRule="atLeast"/>
              <w:jc w:val="center"/>
              <w:rPr>
                <w:sz w:val="18"/>
                <w:szCs w:val="18"/>
              </w:rPr>
            </w:pPr>
            <w:r w:rsidRPr="001A5BCA">
              <w:rPr>
                <w:sz w:val="18"/>
                <w:szCs w:val="18"/>
              </w:rPr>
              <w:t>3</w:t>
            </w:r>
          </w:p>
        </w:tc>
      </w:tr>
      <w:tr w:rsidR="004C4B86" w:rsidRPr="00C238D3" w:rsidTr="004C4B86">
        <w:trPr>
          <w:gridAfter w:val="1"/>
          <w:wAfter w:w="34" w:type="dxa"/>
          <w:trHeight w:val="20"/>
        </w:trPr>
        <w:tc>
          <w:tcPr>
            <w:tcW w:w="1413" w:type="dxa"/>
            <w:vMerge/>
            <w:shd w:val="clear" w:color="auto" w:fill="auto"/>
            <w:vAlign w:val="center"/>
          </w:tcPr>
          <w:p w:rsidR="004C4B86" w:rsidRPr="00C238D3" w:rsidRDefault="004C4B86" w:rsidP="004C4B86">
            <w:pPr>
              <w:adjustRightInd w:val="0"/>
              <w:snapToGrid w:val="0"/>
              <w:spacing w:line="240" w:lineRule="atLeast"/>
              <w:jc w:val="center"/>
              <w:rPr>
                <w:rFonts w:eastAsia="標楷體"/>
                <w:sz w:val="18"/>
                <w:szCs w:val="18"/>
              </w:rPr>
            </w:pPr>
          </w:p>
        </w:tc>
        <w:tc>
          <w:tcPr>
            <w:tcW w:w="896" w:type="dxa"/>
            <w:shd w:val="clear" w:color="auto" w:fill="auto"/>
          </w:tcPr>
          <w:p w:rsidR="004C4B86" w:rsidRPr="001A5BCA" w:rsidRDefault="004C4B86" w:rsidP="004C4B86">
            <w:pPr>
              <w:adjustRightInd w:val="0"/>
              <w:snapToGrid w:val="0"/>
              <w:spacing w:line="240" w:lineRule="atLeast"/>
              <w:jc w:val="center"/>
              <w:rPr>
                <w:sz w:val="18"/>
                <w:szCs w:val="18"/>
              </w:rPr>
            </w:pPr>
            <w:r w:rsidRPr="001A5BCA">
              <w:rPr>
                <w:sz w:val="18"/>
                <w:szCs w:val="18"/>
              </w:rPr>
              <w:t>ME561</w:t>
            </w:r>
          </w:p>
        </w:tc>
        <w:tc>
          <w:tcPr>
            <w:tcW w:w="2206" w:type="dxa"/>
            <w:shd w:val="clear" w:color="auto" w:fill="auto"/>
          </w:tcPr>
          <w:p w:rsidR="004C4B86" w:rsidRPr="001A5BCA" w:rsidRDefault="004C4B86" w:rsidP="004C4B86">
            <w:pPr>
              <w:adjustRightInd w:val="0"/>
              <w:snapToGrid w:val="0"/>
              <w:spacing w:line="240" w:lineRule="atLeast"/>
              <w:rPr>
                <w:rFonts w:eastAsia="標楷體"/>
                <w:sz w:val="18"/>
                <w:szCs w:val="18"/>
              </w:rPr>
            </w:pPr>
            <w:r w:rsidRPr="001A5BCA">
              <w:rPr>
                <w:rFonts w:eastAsia="標楷體" w:hAnsi="標楷體"/>
                <w:sz w:val="18"/>
                <w:szCs w:val="18"/>
              </w:rPr>
              <w:t>污水處理設備設計</w:t>
            </w:r>
          </w:p>
        </w:tc>
        <w:tc>
          <w:tcPr>
            <w:tcW w:w="4342" w:type="dxa"/>
            <w:shd w:val="clear" w:color="auto" w:fill="auto"/>
          </w:tcPr>
          <w:p w:rsidR="004C4B86" w:rsidRPr="001A5BCA" w:rsidRDefault="004C4B86" w:rsidP="004C4B86">
            <w:pPr>
              <w:adjustRightInd w:val="0"/>
              <w:snapToGrid w:val="0"/>
              <w:spacing w:line="240" w:lineRule="atLeast"/>
              <w:rPr>
                <w:sz w:val="18"/>
                <w:szCs w:val="18"/>
              </w:rPr>
            </w:pPr>
            <w:r w:rsidRPr="001A5BCA">
              <w:rPr>
                <w:sz w:val="18"/>
                <w:szCs w:val="18"/>
              </w:rPr>
              <w:t>Equipment Design for Waste Water Treatment</w:t>
            </w:r>
          </w:p>
        </w:tc>
        <w:tc>
          <w:tcPr>
            <w:tcW w:w="758" w:type="dxa"/>
            <w:shd w:val="clear" w:color="auto" w:fill="auto"/>
            <w:vAlign w:val="center"/>
          </w:tcPr>
          <w:p w:rsidR="004C4B86" w:rsidRPr="001A5BCA" w:rsidRDefault="004C4B86" w:rsidP="004C4B86">
            <w:pPr>
              <w:adjustRightInd w:val="0"/>
              <w:snapToGrid w:val="0"/>
              <w:spacing w:line="240" w:lineRule="atLeast"/>
              <w:jc w:val="center"/>
              <w:rPr>
                <w:sz w:val="18"/>
                <w:szCs w:val="18"/>
              </w:rPr>
            </w:pPr>
            <w:r w:rsidRPr="001A5BCA">
              <w:rPr>
                <w:sz w:val="18"/>
                <w:szCs w:val="18"/>
              </w:rPr>
              <w:t>3</w:t>
            </w:r>
          </w:p>
        </w:tc>
      </w:tr>
      <w:tr w:rsidR="004C4B86" w:rsidRPr="0068330F" w:rsidTr="004C4B86">
        <w:trPr>
          <w:gridAfter w:val="1"/>
          <w:wAfter w:w="34" w:type="dxa"/>
          <w:trHeight w:val="20"/>
        </w:trPr>
        <w:tc>
          <w:tcPr>
            <w:tcW w:w="1413"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896" w:type="dxa"/>
            <w:shd w:val="clear" w:color="auto" w:fill="auto"/>
          </w:tcPr>
          <w:p w:rsidR="004C4B86" w:rsidRPr="001A5BCA" w:rsidRDefault="004C4B86" w:rsidP="004C4B86">
            <w:pPr>
              <w:adjustRightInd w:val="0"/>
              <w:snapToGrid w:val="0"/>
              <w:spacing w:line="240" w:lineRule="atLeast"/>
              <w:jc w:val="center"/>
              <w:rPr>
                <w:sz w:val="18"/>
                <w:szCs w:val="18"/>
              </w:rPr>
            </w:pPr>
            <w:r w:rsidRPr="001A5BCA">
              <w:rPr>
                <w:sz w:val="18"/>
                <w:szCs w:val="18"/>
              </w:rPr>
              <w:t>ME570</w:t>
            </w:r>
          </w:p>
        </w:tc>
        <w:tc>
          <w:tcPr>
            <w:tcW w:w="2206" w:type="dxa"/>
            <w:shd w:val="clear" w:color="auto" w:fill="auto"/>
          </w:tcPr>
          <w:p w:rsidR="004C4B86" w:rsidRPr="001A5BCA" w:rsidRDefault="004C4B86" w:rsidP="004C4B86">
            <w:pPr>
              <w:adjustRightInd w:val="0"/>
              <w:snapToGrid w:val="0"/>
              <w:spacing w:line="240" w:lineRule="atLeast"/>
              <w:rPr>
                <w:rFonts w:eastAsia="標楷體"/>
                <w:sz w:val="18"/>
                <w:szCs w:val="18"/>
              </w:rPr>
            </w:pPr>
            <w:r w:rsidRPr="001A5BCA">
              <w:rPr>
                <w:rFonts w:eastAsia="標楷體" w:hAnsi="標楷體"/>
                <w:sz w:val="18"/>
                <w:szCs w:val="18"/>
              </w:rPr>
              <w:t>焚化原理及技術</w:t>
            </w:r>
          </w:p>
        </w:tc>
        <w:tc>
          <w:tcPr>
            <w:tcW w:w="4342" w:type="dxa"/>
            <w:shd w:val="clear" w:color="auto" w:fill="auto"/>
          </w:tcPr>
          <w:p w:rsidR="004C4B86" w:rsidRPr="001A5BCA" w:rsidRDefault="004C4B86" w:rsidP="004C4B86">
            <w:pPr>
              <w:adjustRightInd w:val="0"/>
              <w:snapToGrid w:val="0"/>
              <w:spacing w:line="240" w:lineRule="atLeast"/>
              <w:rPr>
                <w:sz w:val="18"/>
                <w:szCs w:val="18"/>
              </w:rPr>
            </w:pPr>
            <w:r w:rsidRPr="001A5BCA">
              <w:rPr>
                <w:sz w:val="18"/>
                <w:szCs w:val="18"/>
              </w:rPr>
              <w:t>Incineration</w:t>
            </w:r>
          </w:p>
        </w:tc>
        <w:tc>
          <w:tcPr>
            <w:tcW w:w="758" w:type="dxa"/>
            <w:shd w:val="clear" w:color="auto" w:fill="auto"/>
            <w:vAlign w:val="center"/>
          </w:tcPr>
          <w:p w:rsidR="004C4B86" w:rsidRPr="001A5BCA" w:rsidRDefault="004C4B86" w:rsidP="004C4B86">
            <w:pPr>
              <w:adjustRightInd w:val="0"/>
              <w:snapToGrid w:val="0"/>
              <w:spacing w:line="240" w:lineRule="atLeast"/>
              <w:jc w:val="center"/>
              <w:rPr>
                <w:sz w:val="18"/>
                <w:szCs w:val="18"/>
              </w:rPr>
            </w:pPr>
            <w:r w:rsidRPr="001A5BCA">
              <w:rPr>
                <w:sz w:val="18"/>
                <w:szCs w:val="18"/>
              </w:rPr>
              <w:t>3</w:t>
            </w:r>
          </w:p>
        </w:tc>
      </w:tr>
      <w:tr w:rsidR="004C4B86" w:rsidRPr="0068330F" w:rsidTr="004C4B86">
        <w:trPr>
          <w:gridAfter w:val="1"/>
          <w:wAfter w:w="34" w:type="dxa"/>
          <w:trHeight w:val="20"/>
        </w:trPr>
        <w:tc>
          <w:tcPr>
            <w:tcW w:w="1413"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896" w:type="dxa"/>
            <w:shd w:val="clear" w:color="auto" w:fill="auto"/>
            <w:vAlign w:val="center"/>
          </w:tcPr>
          <w:p w:rsidR="004C4B86" w:rsidRPr="001A5BCA" w:rsidRDefault="004C4B86" w:rsidP="004C4B86">
            <w:pPr>
              <w:adjustRightInd w:val="0"/>
              <w:snapToGrid w:val="0"/>
              <w:spacing w:line="240" w:lineRule="atLeast"/>
              <w:jc w:val="center"/>
              <w:rPr>
                <w:sz w:val="18"/>
                <w:szCs w:val="18"/>
              </w:rPr>
            </w:pPr>
            <w:r w:rsidRPr="001A5BCA">
              <w:rPr>
                <w:sz w:val="18"/>
                <w:szCs w:val="18"/>
              </w:rPr>
              <w:t>ME572</w:t>
            </w:r>
          </w:p>
        </w:tc>
        <w:tc>
          <w:tcPr>
            <w:tcW w:w="2206" w:type="dxa"/>
            <w:shd w:val="clear" w:color="auto" w:fill="auto"/>
            <w:vAlign w:val="center"/>
          </w:tcPr>
          <w:p w:rsidR="004C4B86" w:rsidRPr="001A5BCA" w:rsidRDefault="004C4B86" w:rsidP="004C4B86">
            <w:pPr>
              <w:adjustRightInd w:val="0"/>
              <w:snapToGrid w:val="0"/>
              <w:spacing w:line="240" w:lineRule="atLeast"/>
              <w:rPr>
                <w:rFonts w:eastAsia="標楷體"/>
                <w:sz w:val="18"/>
                <w:szCs w:val="18"/>
              </w:rPr>
            </w:pPr>
            <w:r w:rsidRPr="001A5BCA">
              <w:rPr>
                <w:rFonts w:eastAsia="標楷體" w:hAnsi="標楷體"/>
                <w:sz w:val="18"/>
                <w:szCs w:val="18"/>
              </w:rPr>
              <w:t>燃燒器設計與污染防治</w:t>
            </w:r>
          </w:p>
        </w:tc>
        <w:tc>
          <w:tcPr>
            <w:tcW w:w="4342" w:type="dxa"/>
            <w:shd w:val="clear" w:color="auto" w:fill="auto"/>
            <w:vAlign w:val="center"/>
          </w:tcPr>
          <w:p w:rsidR="004C4B86" w:rsidRPr="001A5BCA" w:rsidRDefault="004C4B86" w:rsidP="004C4B86">
            <w:pPr>
              <w:adjustRightInd w:val="0"/>
              <w:snapToGrid w:val="0"/>
              <w:spacing w:line="240" w:lineRule="atLeast"/>
              <w:rPr>
                <w:sz w:val="18"/>
                <w:szCs w:val="18"/>
              </w:rPr>
            </w:pPr>
            <w:r w:rsidRPr="001A5BCA">
              <w:rPr>
                <w:sz w:val="18"/>
                <w:szCs w:val="18"/>
              </w:rPr>
              <w:t>Combustor Design and Pollution Control</w:t>
            </w:r>
          </w:p>
        </w:tc>
        <w:tc>
          <w:tcPr>
            <w:tcW w:w="758" w:type="dxa"/>
            <w:shd w:val="clear" w:color="auto" w:fill="auto"/>
            <w:vAlign w:val="center"/>
          </w:tcPr>
          <w:p w:rsidR="004C4B86" w:rsidRPr="001A5BCA" w:rsidRDefault="004C4B86" w:rsidP="004C4B86">
            <w:pPr>
              <w:adjustRightInd w:val="0"/>
              <w:snapToGrid w:val="0"/>
              <w:spacing w:line="240" w:lineRule="atLeast"/>
              <w:jc w:val="center"/>
              <w:rPr>
                <w:sz w:val="18"/>
                <w:szCs w:val="18"/>
              </w:rPr>
            </w:pPr>
            <w:r w:rsidRPr="001A5BCA">
              <w:rPr>
                <w:sz w:val="18"/>
                <w:szCs w:val="18"/>
              </w:rPr>
              <w:t>3</w:t>
            </w:r>
          </w:p>
        </w:tc>
      </w:tr>
      <w:tr w:rsidR="004C4B86" w:rsidRPr="0068330F" w:rsidTr="004C4B86">
        <w:trPr>
          <w:gridAfter w:val="1"/>
          <w:wAfter w:w="34" w:type="dxa"/>
          <w:trHeight w:val="20"/>
        </w:trPr>
        <w:tc>
          <w:tcPr>
            <w:tcW w:w="1413"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896" w:type="dxa"/>
            <w:shd w:val="clear" w:color="auto" w:fill="auto"/>
            <w:vAlign w:val="center"/>
          </w:tcPr>
          <w:p w:rsidR="004C4B86" w:rsidRPr="00EA1C7E" w:rsidRDefault="004C4B86" w:rsidP="004C4B86">
            <w:pPr>
              <w:jc w:val="center"/>
              <w:rPr>
                <w:rFonts w:cs="Calibri"/>
                <w:color w:val="000000"/>
                <w:sz w:val="18"/>
                <w:szCs w:val="18"/>
              </w:rPr>
            </w:pPr>
            <w:r>
              <w:rPr>
                <w:rFonts w:cs="Calibri" w:hint="eastAsia"/>
                <w:color w:val="000000"/>
                <w:sz w:val="18"/>
                <w:szCs w:val="18"/>
              </w:rPr>
              <w:t>ME574</w:t>
            </w:r>
          </w:p>
        </w:tc>
        <w:tc>
          <w:tcPr>
            <w:tcW w:w="2206" w:type="dxa"/>
            <w:shd w:val="clear" w:color="auto" w:fill="auto"/>
            <w:vAlign w:val="center"/>
          </w:tcPr>
          <w:p w:rsidR="004C4B86" w:rsidRPr="00C238D3" w:rsidRDefault="004C4B86" w:rsidP="004C4B86">
            <w:pPr>
              <w:adjustRightInd w:val="0"/>
              <w:snapToGrid w:val="0"/>
              <w:spacing w:line="240" w:lineRule="atLeast"/>
              <w:rPr>
                <w:rFonts w:eastAsia="標楷體"/>
                <w:sz w:val="18"/>
                <w:szCs w:val="18"/>
              </w:rPr>
            </w:pPr>
            <w:r w:rsidRPr="00C238D3">
              <w:rPr>
                <w:rFonts w:eastAsia="標楷體" w:hAnsi="標楷體"/>
                <w:sz w:val="18"/>
                <w:szCs w:val="18"/>
              </w:rPr>
              <w:t>燃料電池理論與數值分析</w:t>
            </w:r>
          </w:p>
        </w:tc>
        <w:tc>
          <w:tcPr>
            <w:tcW w:w="4342" w:type="dxa"/>
            <w:shd w:val="clear" w:color="auto" w:fill="auto"/>
            <w:vAlign w:val="center"/>
          </w:tcPr>
          <w:p w:rsidR="004C4B86" w:rsidRPr="00C238D3" w:rsidRDefault="004C4B86" w:rsidP="004C4B86">
            <w:pPr>
              <w:adjustRightInd w:val="0"/>
              <w:snapToGrid w:val="0"/>
              <w:spacing w:line="240" w:lineRule="atLeast"/>
              <w:rPr>
                <w:sz w:val="18"/>
                <w:szCs w:val="18"/>
              </w:rPr>
            </w:pPr>
            <w:r w:rsidRPr="00C238D3">
              <w:rPr>
                <w:sz w:val="18"/>
                <w:szCs w:val="18"/>
              </w:rPr>
              <w:t>Numeric Analysis for Fuel Cell Systems</w:t>
            </w:r>
          </w:p>
        </w:tc>
        <w:tc>
          <w:tcPr>
            <w:tcW w:w="758" w:type="dxa"/>
            <w:shd w:val="clear" w:color="auto" w:fill="auto"/>
            <w:vAlign w:val="center"/>
          </w:tcPr>
          <w:p w:rsidR="004C4B86" w:rsidRPr="00C238D3" w:rsidRDefault="004C4B86" w:rsidP="004C4B86">
            <w:pPr>
              <w:adjustRightInd w:val="0"/>
              <w:snapToGrid w:val="0"/>
              <w:spacing w:line="240" w:lineRule="atLeast"/>
              <w:jc w:val="center"/>
              <w:rPr>
                <w:sz w:val="18"/>
                <w:szCs w:val="18"/>
              </w:rPr>
            </w:pPr>
            <w:r w:rsidRPr="00C238D3">
              <w:rPr>
                <w:sz w:val="18"/>
                <w:szCs w:val="18"/>
              </w:rPr>
              <w:t>3</w:t>
            </w:r>
          </w:p>
        </w:tc>
      </w:tr>
      <w:tr w:rsidR="004C4B86" w:rsidRPr="0068330F" w:rsidTr="004C4B86">
        <w:trPr>
          <w:gridAfter w:val="1"/>
          <w:wAfter w:w="34" w:type="dxa"/>
          <w:trHeight w:val="20"/>
        </w:trPr>
        <w:tc>
          <w:tcPr>
            <w:tcW w:w="1413"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896" w:type="dxa"/>
            <w:shd w:val="clear" w:color="auto" w:fill="auto"/>
            <w:vAlign w:val="center"/>
          </w:tcPr>
          <w:p w:rsidR="004C4B86" w:rsidRPr="009D4BD6" w:rsidRDefault="004C4B86" w:rsidP="004C4B86">
            <w:pPr>
              <w:adjustRightInd w:val="0"/>
              <w:snapToGrid w:val="0"/>
              <w:spacing w:line="240" w:lineRule="atLeast"/>
              <w:jc w:val="center"/>
              <w:rPr>
                <w:sz w:val="18"/>
                <w:szCs w:val="18"/>
              </w:rPr>
            </w:pPr>
            <w:r w:rsidRPr="009D4BD6">
              <w:rPr>
                <w:rFonts w:hint="eastAsia"/>
                <w:sz w:val="18"/>
                <w:szCs w:val="18"/>
              </w:rPr>
              <w:t>M</w:t>
            </w:r>
            <w:r w:rsidRPr="009D4BD6">
              <w:rPr>
                <w:sz w:val="18"/>
                <w:szCs w:val="18"/>
              </w:rPr>
              <w:t>E577</w:t>
            </w:r>
          </w:p>
        </w:tc>
        <w:tc>
          <w:tcPr>
            <w:tcW w:w="2206" w:type="dxa"/>
            <w:shd w:val="clear" w:color="auto" w:fill="auto"/>
            <w:vAlign w:val="center"/>
          </w:tcPr>
          <w:p w:rsidR="004C4B86" w:rsidRPr="009D4BD6" w:rsidRDefault="004C4B86" w:rsidP="004C4B86">
            <w:pPr>
              <w:adjustRightInd w:val="0"/>
              <w:snapToGrid w:val="0"/>
              <w:spacing w:line="240" w:lineRule="atLeast"/>
              <w:rPr>
                <w:rFonts w:eastAsia="標楷體" w:hAnsi="標楷體"/>
                <w:sz w:val="18"/>
                <w:szCs w:val="18"/>
              </w:rPr>
            </w:pPr>
            <w:r w:rsidRPr="009D4BD6">
              <w:rPr>
                <w:rFonts w:eastAsia="標楷體" w:hAnsi="標楷體" w:hint="eastAsia"/>
                <w:sz w:val="18"/>
                <w:szCs w:val="18"/>
              </w:rPr>
              <w:t>防火工程</w:t>
            </w:r>
          </w:p>
        </w:tc>
        <w:tc>
          <w:tcPr>
            <w:tcW w:w="4342" w:type="dxa"/>
            <w:shd w:val="clear" w:color="auto" w:fill="auto"/>
            <w:vAlign w:val="center"/>
          </w:tcPr>
          <w:p w:rsidR="004C4B86" w:rsidRPr="009D4BD6" w:rsidRDefault="004C4B86" w:rsidP="004C4B86">
            <w:pPr>
              <w:adjustRightInd w:val="0"/>
              <w:snapToGrid w:val="0"/>
              <w:spacing w:line="240" w:lineRule="atLeast"/>
              <w:rPr>
                <w:sz w:val="18"/>
                <w:szCs w:val="18"/>
              </w:rPr>
            </w:pPr>
            <w:r w:rsidRPr="009D4BD6">
              <w:rPr>
                <w:sz w:val="18"/>
                <w:szCs w:val="18"/>
              </w:rPr>
              <w:t>Fire Protection Engineering</w:t>
            </w:r>
          </w:p>
        </w:tc>
        <w:tc>
          <w:tcPr>
            <w:tcW w:w="758" w:type="dxa"/>
            <w:shd w:val="clear" w:color="auto" w:fill="auto"/>
            <w:vAlign w:val="center"/>
          </w:tcPr>
          <w:p w:rsidR="004C4B86" w:rsidRPr="009D4BD6" w:rsidRDefault="004C4B86" w:rsidP="004C4B86">
            <w:pPr>
              <w:adjustRightInd w:val="0"/>
              <w:snapToGrid w:val="0"/>
              <w:spacing w:line="240" w:lineRule="atLeast"/>
              <w:jc w:val="center"/>
              <w:rPr>
                <w:sz w:val="18"/>
                <w:szCs w:val="18"/>
              </w:rPr>
            </w:pPr>
            <w:r w:rsidRPr="009D4BD6">
              <w:rPr>
                <w:rFonts w:hint="eastAsia"/>
                <w:sz w:val="18"/>
                <w:szCs w:val="18"/>
              </w:rPr>
              <w:t>3</w:t>
            </w:r>
          </w:p>
        </w:tc>
      </w:tr>
      <w:tr w:rsidR="004C4B86" w:rsidRPr="0068330F" w:rsidTr="004C4B86">
        <w:trPr>
          <w:gridAfter w:val="1"/>
          <w:wAfter w:w="34" w:type="dxa"/>
          <w:trHeight w:val="20"/>
        </w:trPr>
        <w:tc>
          <w:tcPr>
            <w:tcW w:w="1413"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896" w:type="dxa"/>
            <w:shd w:val="clear" w:color="auto" w:fill="auto"/>
            <w:vAlign w:val="center"/>
          </w:tcPr>
          <w:p w:rsidR="004C4B86" w:rsidRPr="00C238D3" w:rsidRDefault="004C4B86" w:rsidP="004C4B86">
            <w:pPr>
              <w:adjustRightInd w:val="0"/>
              <w:snapToGrid w:val="0"/>
              <w:spacing w:line="240" w:lineRule="atLeast"/>
              <w:jc w:val="center"/>
              <w:rPr>
                <w:sz w:val="18"/>
                <w:szCs w:val="18"/>
              </w:rPr>
            </w:pPr>
            <w:r w:rsidRPr="00C238D3">
              <w:rPr>
                <w:sz w:val="18"/>
                <w:szCs w:val="18"/>
              </w:rPr>
              <w:t>ME579</w:t>
            </w:r>
          </w:p>
        </w:tc>
        <w:tc>
          <w:tcPr>
            <w:tcW w:w="2206" w:type="dxa"/>
            <w:shd w:val="clear" w:color="auto" w:fill="auto"/>
            <w:vAlign w:val="center"/>
          </w:tcPr>
          <w:p w:rsidR="004C4B86" w:rsidRPr="00C238D3" w:rsidRDefault="004C4B86" w:rsidP="004C4B86">
            <w:pPr>
              <w:adjustRightInd w:val="0"/>
              <w:snapToGrid w:val="0"/>
              <w:spacing w:line="240" w:lineRule="atLeast"/>
              <w:rPr>
                <w:rFonts w:eastAsia="標楷體"/>
                <w:sz w:val="18"/>
                <w:szCs w:val="18"/>
              </w:rPr>
            </w:pPr>
            <w:r w:rsidRPr="00C238D3">
              <w:rPr>
                <w:rFonts w:eastAsia="標楷體" w:hAnsi="標楷體"/>
                <w:sz w:val="18"/>
                <w:szCs w:val="18"/>
              </w:rPr>
              <w:t>高溫固態氧化物燃料電池</w:t>
            </w:r>
          </w:p>
        </w:tc>
        <w:tc>
          <w:tcPr>
            <w:tcW w:w="4342" w:type="dxa"/>
            <w:shd w:val="clear" w:color="auto" w:fill="auto"/>
            <w:vAlign w:val="center"/>
          </w:tcPr>
          <w:p w:rsidR="004C4B86" w:rsidRPr="00C238D3" w:rsidRDefault="004C4B86" w:rsidP="004C4B86">
            <w:pPr>
              <w:adjustRightInd w:val="0"/>
              <w:snapToGrid w:val="0"/>
              <w:spacing w:line="240" w:lineRule="atLeast"/>
              <w:rPr>
                <w:sz w:val="18"/>
                <w:szCs w:val="18"/>
              </w:rPr>
            </w:pPr>
            <w:r w:rsidRPr="00C238D3">
              <w:rPr>
                <w:sz w:val="18"/>
                <w:szCs w:val="18"/>
              </w:rPr>
              <w:t>High Temperature Solid Oxide Fuel Cell</w:t>
            </w:r>
          </w:p>
        </w:tc>
        <w:tc>
          <w:tcPr>
            <w:tcW w:w="758" w:type="dxa"/>
            <w:shd w:val="clear" w:color="auto" w:fill="auto"/>
            <w:vAlign w:val="center"/>
          </w:tcPr>
          <w:p w:rsidR="004C4B86" w:rsidRPr="00C238D3" w:rsidRDefault="004C4B86" w:rsidP="004C4B86">
            <w:pPr>
              <w:adjustRightInd w:val="0"/>
              <w:snapToGrid w:val="0"/>
              <w:spacing w:line="240" w:lineRule="atLeast"/>
              <w:jc w:val="center"/>
              <w:rPr>
                <w:sz w:val="18"/>
                <w:szCs w:val="18"/>
              </w:rPr>
            </w:pPr>
            <w:r w:rsidRPr="00C238D3">
              <w:rPr>
                <w:sz w:val="18"/>
                <w:szCs w:val="18"/>
              </w:rPr>
              <w:t>3</w:t>
            </w:r>
          </w:p>
        </w:tc>
      </w:tr>
      <w:tr w:rsidR="004C4B86" w:rsidRPr="0068330F" w:rsidTr="004C4B86">
        <w:trPr>
          <w:gridAfter w:val="1"/>
          <w:wAfter w:w="34" w:type="dxa"/>
          <w:trHeight w:val="20"/>
        </w:trPr>
        <w:tc>
          <w:tcPr>
            <w:tcW w:w="1413"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896" w:type="dxa"/>
            <w:shd w:val="clear" w:color="auto" w:fill="auto"/>
          </w:tcPr>
          <w:p w:rsidR="004C4B86" w:rsidRPr="001A5BCA" w:rsidRDefault="004C4B86" w:rsidP="004C4B86">
            <w:pPr>
              <w:adjustRightInd w:val="0"/>
              <w:snapToGrid w:val="0"/>
              <w:spacing w:line="240" w:lineRule="atLeast"/>
              <w:jc w:val="center"/>
              <w:rPr>
                <w:sz w:val="18"/>
                <w:szCs w:val="18"/>
              </w:rPr>
            </w:pPr>
            <w:r w:rsidRPr="001A5BCA">
              <w:rPr>
                <w:sz w:val="18"/>
                <w:szCs w:val="18"/>
              </w:rPr>
              <w:t>ME581</w:t>
            </w:r>
          </w:p>
        </w:tc>
        <w:tc>
          <w:tcPr>
            <w:tcW w:w="2206" w:type="dxa"/>
            <w:shd w:val="clear" w:color="auto" w:fill="auto"/>
          </w:tcPr>
          <w:p w:rsidR="004C4B86" w:rsidRPr="001A5BCA" w:rsidRDefault="004C4B86" w:rsidP="004C4B86">
            <w:pPr>
              <w:adjustRightInd w:val="0"/>
              <w:snapToGrid w:val="0"/>
              <w:spacing w:line="240" w:lineRule="atLeast"/>
              <w:rPr>
                <w:rFonts w:eastAsia="標楷體"/>
                <w:sz w:val="18"/>
                <w:szCs w:val="18"/>
              </w:rPr>
            </w:pPr>
            <w:r w:rsidRPr="001A5BCA">
              <w:rPr>
                <w:rFonts w:eastAsia="標楷體" w:hAnsi="標楷體"/>
                <w:sz w:val="18"/>
                <w:szCs w:val="18"/>
              </w:rPr>
              <w:t>燃料電池技術與系統設計</w:t>
            </w:r>
          </w:p>
        </w:tc>
        <w:tc>
          <w:tcPr>
            <w:tcW w:w="4342" w:type="dxa"/>
            <w:shd w:val="clear" w:color="auto" w:fill="auto"/>
          </w:tcPr>
          <w:p w:rsidR="004C4B86" w:rsidRPr="001A5BCA" w:rsidRDefault="004C4B86" w:rsidP="004C4B86">
            <w:pPr>
              <w:adjustRightInd w:val="0"/>
              <w:snapToGrid w:val="0"/>
              <w:spacing w:line="240" w:lineRule="atLeast"/>
              <w:rPr>
                <w:sz w:val="18"/>
                <w:szCs w:val="18"/>
              </w:rPr>
            </w:pPr>
            <w:r w:rsidRPr="001A5BCA">
              <w:rPr>
                <w:sz w:val="18"/>
                <w:szCs w:val="18"/>
              </w:rPr>
              <w:t>Fuel Cell Technology and System D</w:t>
            </w:r>
            <w:r w:rsidRPr="001A5BCA">
              <w:rPr>
                <w:rFonts w:hint="eastAsia"/>
                <w:sz w:val="18"/>
                <w:szCs w:val="18"/>
              </w:rPr>
              <w:t>esign</w:t>
            </w:r>
          </w:p>
        </w:tc>
        <w:tc>
          <w:tcPr>
            <w:tcW w:w="758" w:type="dxa"/>
            <w:shd w:val="clear" w:color="auto" w:fill="auto"/>
            <w:vAlign w:val="center"/>
          </w:tcPr>
          <w:p w:rsidR="004C4B86" w:rsidRPr="001A5BCA" w:rsidRDefault="004C4B86" w:rsidP="004C4B86">
            <w:pPr>
              <w:adjustRightInd w:val="0"/>
              <w:snapToGrid w:val="0"/>
              <w:spacing w:line="240" w:lineRule="atLeast"/>
              <w:jc w:val="center"/>
              <w:rPr>
                <w:sz w:val="18"/>
                <w:szCs w:val="18"/>
              </w:rPr>
            </w:pPr>
            <w:r w:rsidRPr="001A5BCA">
              <w:rPr>
                <w:sz w:val="18"/>
                <w:szCs w:val="18"/>
              </w:rPr>
              <w:t>3</w:t>
            </w:r>
          </w:p>
        </w:tc>
      </w:tr>
      <w:tr w:rsidR="004C4B86" w:rsidRPr="00C238D3" w:rsidTr="004C4B86">
        <w:trPr>
          <w:gridAfter w:val="1"/>
          <w:wAfter w:w="34" w:type="dxa"/>
          <w:trHeight w:val="20"/>
        </w:trPr>
        <w:tc>
          <w:tcPr>
            <w:tcW w:w="1413"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896" w:type="dxa"/>
            <w:shd w:val="clear" w:color="auto" w:fill="auto"/>
            <w:vAlign w:val="center"/>
          </w:tcPr>
          <w:p w:rsidR="004C4B86" w:rsidRPr="001A5BCA" w:rsidRDefault="004C4B86" w:rsidP="004C4B86">
            <w:pPr>
              <w:adjustRightInd w:val="0"/>
              <w:snapToGrid w:val="0"/>
              <w:spacing w:line="240" w:lineRule="atLeast"/>
              <w:jc w:val="center"/>
              <w:rPr>
                <w:sz w:val="18"/>
                <w:szCs w:val="18"/>
              </w:rPr>
            </w:pPr>
            <w:r>
              <w:rPr>
                <w:rFonts w:hint="eastAsia"/>
                <w:sz w:val="18"/>
                <w:szCs w:val="18"/>
              </w:rPr>
              <w:t>ME584</w:t>
            </w:r>
          </w:p>
        </w:tc>
        <w:tc>
          <w:tcPr>
            <w:tcW w:w="2206" w:type="dxa"/>
            <w:shd w:val="clear" w:color="auto" w:fill="auto"/>
            <w:vAlign w:val="center"/>
          </w:tcPr>
          <w:p w:rsidR="004C4B86" w:rsidRPr="001A5BCA" w:rsidRDefault="004C4B86" w:rsidP="004C4B86">
            <w:pPr>
              <w:adjustRightInd w:val="0"/>
              <w:snapToGrid w:val="0"/>
              <w:spacing w:line="240" w:lineRule="atLeast"/>
              <w:rPr>
                <w:rFonts w:eastAsia="標楷體" w:hAnsi="標楷體"/>
                <w:sz w:val="18"/>
                <w:szCs w:val="18"/>
              </w:rPr>
            </w:pPr>
            <w:r w:rsidRPr="009715F1">
              <w:rPr>
                <w:rFonts w:eastAsia="標楷體" w:hAnsi="標楷體" w:hint="eastAsia"/>
                <w:sz w:val="18"/>
                <w:szCs w:val="18"/>
              </w:rPr>
              <w:t>新能源技術</w:t>
            </w:r>
          </w:p>
        </w:tc>
        <w:tc>
          <w:tcPr>
            <w:tcW w:w="4342" w:type="dxa"/>
            <w:shd w:val="clear" w:color="auto" w:fill="auto"/>
            <w:vAlign w:val="center"/>
          </w:tcPr>
          <w:p w:rsidR="004C4B86" w:rsidRPr="001A5BCA" w:rsidRDefault="004C4B86" w:rsidP="004C4B86">
            <w:pPr>
              <w:adjustRightInd w:val="0"/>
              <w:snapToGrid w:val="0"/>
              <w:spacing w:line="240" w:lineRule="atLeast"/>
              <w:rPr>
                <w:sz w:val="18"/>
                <w:szCs w:val="18"/>
              </w:rPr>
            </w:pPr>
            <w:r w:rsidRPr="009715F1">
              <w:rPr>
                <w:sz w:val="18"/>
                <w:szCs w:val="18"/>
              </w:rPr>
              <w:t>Advanced Technologies in Energy and its Applications</w:t>
            </w:r>
          </w:p>
        </w:tc>
        <w:tc>
          <w:tcPr>
            <w:tcW w:w="758" w:type="dxa"/>
            <w:shd w:val="clear" w:color="auto" w:fill="auto"/>
            <w:vAlign w:val="center"/>
          </w:tcPr>
          <w:p w:rsidR="004C4B86" w:rsidRPr="001A5BCA" w:rsidRDefault="004C4B86" w:rsidP="004C4B86">
            <w:pPr>
              <w:adjustRightInd w:val="0"/>
              <w:snapToGrid w:val="0"/>
              <w:spacing w:line="240" w:lineRule="atLeast"/>
              <w:jc w:val="center"/>
              <w:rPr>
                <w:sz w:val="18"/>
                <w:szCs w:val="18"/>
              </w:rPr>
            </w:pPr>
            <w:r>
              <w:rPr>
                <w:rFonts w:hint="eastAsia"/>
                <w:sz w:val="18"/>
                <w:szCs w:val="18"/>
              </w:rPr>
              <w:t>3</w:t>
            </w:r>
          </w:p>
        </w:tc>
      </w:tr>
      <w:tr w:rsidR="004C4B86" w:rsidRPr="00C238D3" w:rsidTr="004C4B86">
        <w:trPr>
          <w:gridAfter w:val="1"/>
          <w:wAfter w:w="34" w:type="dxa"/>
          <w:trHeight w:val="20"/>
        </w:trPr>
        <w:tc>
          <w:tcPr>
            <w:tcW w:w="1413"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896" w:type="dxa"/>
            <w:shd w:val="clear" w:color="auto" w:fill="auto"/>
            <w:vAlign w:val="center"/>
          </w:tcPr>
          <w:p w:rsidR="004C4B86" w:rsidRPr="001A5BCA" w:rsidRDefault="004C4B86" w:rsidP="004C4B86">
            <w:pPr>
              <w:adjustRightInd w:val="0"/>
              <w:snapToGrid w:val="0"/>
              <w:spacing w:line="240" w:lineRule="atLeast"/>
              <w:jc w:val="center"/>
              <w:rPr>
                <w:sz w:val="18"/>
                <w:szCs w:val="18"/>
              </w:rPr>
            </w:pPr>
            <w:r w:rsidRPr="001A5BCA">
              <w:rPr>
                <w:sz w:val="18"/>
                <w:szCs w:val="18"/>
              </w:rPr>
              <w:t>ME586</w:t>
            </w:r>
          </w:p>
        </w:tc>
        <w:tc>
          <w:tcPr>
            <w:tcW w:w="2206" w:type="dxa"/>
            <w:shd w:val="clear" w:color="auto" w:fill="auto"/>
            <w:vAlign w:val="center"/>
          </w:tcPr>
          <w:p w:rsidR="004C4B86" w:rsidRPr="001A5BCA" w:rsidRDefault="004C4B86" w:rsidP="004C4B86">
            <w:pPr>
              <w:adjustRightInd w:val="0"/>
              <w:snapToGrid w:val="0"/>
              <w:spacing w:line="240" w:lineRule="atLeast"/>
              <w:rPr>
                <w:rFonts w:eastAsia="標楷體"/>
                <w:sz w:val="18"/>
                <w:szCs w:val="18"/>
              </w:rPr>
            </w:pPr>
            <w:r w:rsidRPr="001A5BCA">
              <w:rPr>
                <w:rFonts w:eastAsia="標楷體" w:hAnsi="標楷體"/>
                <w:sz w:val="18"/>
                <w:szCs w:val="18"/>
              </w:rPr>
              <w:t>空氣污染控制設計</w:t>
            </w:r>
          </w:p>
        </w:tc>
        <w:tc>
          <w:tcPr>
            <w:tcW w:w="4342" w:type="dxa"/>
            <w:shd w:val="clear" w:color="auto" w:fill="auto"/>
            <w:vAlign w:val="center"/>
          </w:tcPr>
          <w:p w:rsidR="004C4B86" w:rsidRPr="001A5BCA" w:rsidRDefault="004C4B86" w:rsidP="004C4B86">
            <w:pPr>
              <w:adjustRightInd w:val="0"/>
              <w:snapToGrid w:val="0"/>
              <w:spacing w:line="240" w:lineRule="atLeast"/>
              <w:rPr>
                <w:sz w:val="18"/>
                <w:szCs w:val="18"/>
              </w:rPr>
            </w:pPr>
            <w:r w:rsidRPr="001A5BCA">
              <w:rPr>
                <w:sz w:val="18"/>
                <w:szCs w:val="18"/>
              </w:rPr>
              <w:t>Air Pollution Control Design</w:t>
            </w:r>
          </w:p>
        </w:tc>
        <w:tc>
          <w:tcPr>
            <w:tcW w:w="758" w:type="dxa"/>
            <w:shd w:val="clear" w:color="auto" w:fill="auto"/>
            <w:vAlign w:val="center"/>
          </w:tcPr>
          <w:p w:rsidR="004C4B86" w:rsidRPr="001A5BCA" w:rsidRDefault="004C4B86" w:rsidP="004C4B86">
            <w:pPr>
              <w:adjustRightInd w:val="0"/>
              <w:snapToGrid w:val="0"/>
              <w:spacing w:line="240" w:lineRule="atLeast"/>
              <w:jc w:val="center"/>
              <w:rPr>
                <w:sz w:val="18"/>
                <w:szCs w:val="18"/>
              </w:rPr>
            </w:pPr>
            <w:r w:rsidRPr="001A5BCA">
              <w:rPr>
                <w:sz w:val="18"/>
                <w:szCs w:val="18"/>
              </w:rPr>
              <w:t>3</w:t>
            </w:r>
          </w:p>
        </w:tc>
      </w:tr>
      <w:tr w:rsidR="004C4B86" w:rsidRPr="00C238D3" w:rsidTr="004C4B86">
        <w:trPr>
          <w:gridAfter w:val="1"/>
          <w:wAfter w:w="34" w:type="dxa"/>
          <w:trHeight w:val="20"/>
        </w:trPr>
        <w:tc>
          <w:tcPr>
            <w:tcW w:w="1413"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896" w:type="dxa"/>
            <w:shd w:val="clear" w:color="auto" w:fill="auto"/>
            <w:vAlign w:val="center"/>
          </w:tcPr>
          <w:p w:rsidR="004C4B86" w:rsidRPr="001A5BCA" w:rsidRDefault="004C4B86" w:rsidP="004C4B86">
            <w:pPr>
              <w:adjustRightInd w:val="0"/>
              <w:snapToGrid w:val="0"/>
              <w:spacing w:line="240" w:lineRule="atLeast"/>
              <w:jc w:val="center"/>
              <w:rPr>
                <w:bCs/>
                <w:sz w:val="18"/>
                <w:szCs w:val="18"/>
              </w:rPr>
            </w:pPr>
            <w:r w:rsidRPr="001A5BCA">
              <w:rPr>
                <w:rFonts w:hint="eastAsia"/>
                <w:bCs/>
                <w:sz w:val="18"/>
                <w:szCs w:val="18"/>
              </w:rPr>
              <w:t>ME601</w:t>
            </w:r>
          </w:p>
        </w:tc>
        <w:tc>
          <w:tcPr>
            <w:tcW w:w="2206" w:type="dxa"/>
            <w:shd w:val="clear" w:color="auto" w:fill="auto"/>
            <w:vAlign w:val="center"/>
          </w:tcPr>
          <w:p w:rsidR="004C4B86" w:rsidRPr="001A5BCA" w:rsidRDefault="004C4B86" w:rsidP="004C4B86">
            <w:pPr>
              <w:adjustRightInd w:val="0"/>
              <w:snapToGrid w:val="0"/>
              <w:spacing w:line="240" w:lineRule="atLeast"/>
              <w:rPr>
                <w:rFonts w:ascii="標楷體" w:eastAsia="標楷體" w:hAnsi="標楷體"/>
                <w:bCs/>
                <w:sz w:val="18"/>
                <w:szCs w:val="18"/>
              </w:rPr>
            </w:pPr>
            <w:r w:rsidRPr="001A5BCA">
              <w:rPr>
                <w:rFonts w:ascii="標楷體" w:eastAsia="標楷體" w:hAnsi="標楷體" w:hint="eastAsia"/>
                <w:bCs/>
                <w:sz w:val="18"/>
                <w:szCs w:val="18"/>
              </w:rPr>
              <w:t>可</w:t>
            </w:r>
            <w:proofErr w:type="gramStart"/>
            <w:r w:rsidRPr="001A5BCA">
              <w:rPr>
                <w:rFonts w:ascii="標楷體" w:eastAsia="標楷體" w:hAnsi="標楷體" w:hint="eastAsia"/>
                <w:bCs/>
                <w:sz w:val="18"/>
                <w:szCs w:val="18"/>
              </w:rPr>
              <w:t>壓縮流學</w:t>
            </w:r>
            <w:proofErr w:type="gramEnd"/>
          </w:p>
        </w:tc>
        <w:tc>
          <w:tcPr>
            <w:tcW w:w="4342" w:type="dxa"/>
            <w:shd w:val="clear" w:color="auto" w:fill="auto"/>
            <w:vAlign w:val="center"/>
          </w:tcPr>
          <w:p w:rsidR="004C4B86" w:rsidRPr="001A5BCA" w:rsidRDefault="004C4B86" w:rsidP="004C4B86">
            <w:pPr>
              <w:adjustRightInd w:val="0"/>
              <w:snapToGrid w:val="0"/>
              <w:spacing w:line="240" w:lineRule="atLeast"/>
              <w:rPr>
                <w:rFonts w:ascii="新細明體" w:hAnsi="新細明體"/>
                <w:bCs/>
                <w:sz w:val="18"/>
                <w:szCs w:val="18"/>
              </w:rPr>
            </w:pPr>
            <w:r w:rsidRPr="001A5BCA">
              <w:rPr>
                <w:rFonts w:hint="eastAsia"/>
                <w:bCs/>
                <w:sz w:val="18"/>
                <w:szCs w:val="18"/>
              </w:rPr>
              <w:t>Compressible Flow</w:t>
            </w:r>
          </w:p>
        </w:tc>
        <w:tc>
          <w:tcPr>
            <w:tcW w:w="758" w:type="dxa"/>
            <w:shd w:val="clear" w:color="auto" w:fill="auto"/>
            <w:vAlign w:val="center"/>
          </w:tcPr>
          <w:p w:rsidR="004C4B86" w:rsidRPr="001A5BCA" w:rsidRDefault="004C4B86" w:rsidP="004C4B86">
            <w:pPr>
              <w:adjustRightInd w:val="0"/>
              <w:snapToGrid w:val="0"/>
              <w:spacing w:line="240" w:lineRule="atLeast"/>
              <w:jc w:val="center"/>
              <w:rPr>
                <w:bCs/>
                <w:sz w:val="18"/>
                <w:szCs w:val="18"/>
              </w:rPr>
            </w:pPr>
            <w:r w:rsidRPr="001A5BCA">
              <w:rPr>
                <w:rFonts w:hint="eastAsia"/>
                <w:bCs/>
                <w:sz w:val="18"/>
                <w:szCs w:val="18"/>
              </w:rPr>
              <w:t>3</w:t>
            </w:r>
          </w:p>
        </w:tc>
      </w:tr>
      <w:tr w:rsidR="004C4B86" w:rsidRPr="00C238D3" w:rsidTr="004C4B86">
        <w:trPr>
          <w:gridAfter w:val="1"/>
          <w:wAfter w:w="34" w:type="dxa"/>
          <w:trHeight w:val="20"/>
        </w:trPr>
        <w:tc>
          <w:tcPr>
            <w:tcW w:w="1413"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896" w:type="dxa"/>
            <w:shd w:val="clear" w:color="auto" w:fill="auto"/>
            <w:vAlign w:val="center"/>
          </w:tcPr>
          <w:p w:rsidR="004C4B86" w:rsidRPr="001A5BCA" w:rsidRDefault="004C4B86" w:rsidP="004C4B86">
            <w:pPr>
              <w:adjustRightInd w:val="0"/>
              <w:snapToGrid w:val="0"/>
              <w:spacing w:line="240" w:lineRule="atLeast"/>
              <w:jc w:val="center"/>
              <w:rPr>
                <w:bCs/>
                <w:sz w:val="18"/>
                <w:szCs w:val="18"/>
              </w:rPr>
            </w:pPr>
            <w:r w:rsidRPr="001A5BCA">
              <w:rPr>
                <w:rFonts w:hint="eastAsia"/>
                <w:bCs/>
                <w:sz w:val="18"/>
                <w:szCs w:val="18"/>
              </w:rPr>
              <w:t>ME608</w:t>
            </w:r>
          </w:p>
        </w:tc>
        <w:tc>
          <w:tcPr>
            <w:tcW w:w="2206" w:type="dxa"/>
            <w:shd w:val="clear" w:color="auto" w:fill="auto"/>
            <w:vAlign w:val="center"/>
          </w:tcPr>
          <w:p w:rsidR="004C4B86" w:rsidRPr="001A5BCA" w:rsidRDefault="004C4B86" w:rsidP="004C4B86">
            <w:pPr>
              <w:adjustRightInd w:val="0"/>
              <w:snapToGrid w:val="0"/>
              <w:spacing w:line="240" w:lineRule="atLeast"/>
              <w:rPr>
                <w:rFonts w:eastAsia="標楷體"/>
                <w:bCs/>
                <w:sz w:val="18"/>
                <w:szCs w:val="18"/>
              </w:rPr>
            </w:pPr>
            <w:r w:rsidRPr="001A5BCA">
              <w:rPr>
                <w:rFonts w:eastAsia="標楷體"/>
                <w:bCs/>
                <w:sz w:val="18"/>
                <w:szCs w:val="18"/>
              </w:rPr>
              <w:t>電子冷卻技術</w:t>
            </w:r>
          </w:p>
        </w:tc>
        <w:tc>
          <w:tcPr>
            <w:tcW w:w="4342" w:type="dxa"/>
            <w:shd w:val="clear" w:color="auto" w:fill="auto"/>
            <w:vAlign w:val="center"/>
          </w:tcPr>
          <w:p w:rsidR="004C4B86" w:rsidRPr="001A5BCA" w:rsidRDefault="004C4B86" w:rsidP="004C4B86">
            <w:pPr>
              <w:autoSpaceDE w:val="0"/>
              <w:autoSpaceDN w:val="0"/>
              <w:adjustRightInd w:val="0"/>
              <w:snapToGrid w:val="0"/>
              <w:spacing w:line="240" w:lineRule="atLeast"/>
              <w:ind w:rightChars="38" w:right="91"/>
              <w:rPr>
                <w:rFonts w:eastAsia="標楷體"/>
                <w:bCs/>
                <w:sz w:val="18"/>
                <w:szCs w:val="18"/>
              </w:rPr>
            </w:pPr>
            <w:r w:rsidRPr="001A5BCA">
              <w:rPr>
                <w:rFonts w:eastAsia="標楷體"/>
                <w:bCs/>
                <w:sz w:val="18"/>
                <w:szCs w:val="18"/>
              </w:rPr>
              <w:t>Electronic</w:t>
            </w:r>
            <w:r w:rsidRPr="001A5BCA">
              <w:rPr>
                <w:rFonts w:eastAsia="標楷體" w:hint="eastAsia"/>
                <w:bCs/>
                <w:sz w:val="18"/>
                <w:szCs w:val="18"/>
              </w:rPr>
              <w:t xml:space="preserve"> </w:t>
            </w:r>
            <w:r w:rsidRPr="001A5BCA">
              <w:rPr>
                <w:rFonts w:eastAsia="標楷體"/>
                <w:bCs/>
                <w:sz w:val="18"/>
                <w:szCs w:val="18"/>
              </w:rPr>
              <w:t>Cooling Techniques</w:t>
            </w:r>
          </w:p>
        </w:tc>
        <w:tc>
          <w:tcPr>
            <w:tcW w:w="758" w:type="dxa"/>
            <w:shd w:val="clear" w:color="auto" w:fill="auto"/>
            <w:vAlign w:val="center"/>
          </w:tcPr>
          <w:p w:rsidR="004C4B86" w:rsidRPr="001A5BCA" w:rsidRDefault="004C4B86" w:rsidP="004C4B86">
            <w:pPr>
              <w:adjustRightInd w:val="0"/>
              <w:snapToGrid w:val="0"/>
              <w:spacing w:line="240" w:lineRule="atLeast"/>
              <w:jc w:val="center"/>
              <w:rPr>
                <w:bCs/>
                <w:sz w:val="18"/>
                <w:szCs w:val="18"/>
              </w:rPr>
            </w:pPr>
            <w:r w:rsidRPr="001A5BCA">
              <w:rPr>
                <w:rFonts w:hint="eastAsia"/>
                <w:bCs/>
                <w:sz w:val="18"/>
                <w:szCs w:val="18"/>
              </w:rPr>
              <w:t>3</w:t>
            </w:r>
          </w:p>
        </w:tc>
      </w:tr>
      <w:tr w:rsidR="004C4B86" w:rsidRPr="00C238D3" w:rsidTr="004C4B86">
        <w:trPr>
          <w:gridAfter w:val="1"/>
          <w:wAfter w:w="34" w:type="dxa"/>
          <w:trHeight w:val="20"/>
        </w:trPr>
        <w:tc>
          <w:tcPr>
            <w:tcW w:w="1413" w:type="dxa"/>
            <w:vMerge w:val="restart"/>
            <w:shd w:val="clear" w:color="auto" w:fill="auto"/>
            <w:vAlign w:val="center"/>
          </w:tcPr>
          <w:p w:rsidR="004C4B86" w:rsidRPr="00C238D3" w:rsidRDefault="004C4B86" w:rsidP="004C4B86">
            <w:pPr>
              <w:adjustRightInd w:val="0"/>
              <w:snapToGrid w:val="0"/>
              <w:spacing w:line="240" w:lineRule="atLeast"/>
              <w:jc w:val="center"/>
              <w:rPr>
                <w:rFonts w:eastAsia="標楷體" w:hAnsi="標楷體"/>
                <w:sz w:val="18"/>
                <w:szCs w:val="18"/>
              </w:rPr>
            </w:pPr>
            <w:r>
              <w:rPr>
                <w:rFonts w:eastAsia="標楷體" w:hAnsi="標楷體"/>
                <w:sz w:val="18"/>
                <w:szCs w:val="18"/>
              </w:rPr>
              <w:t>尖端材料與應用力學課程</w:t>
            </w:r>
          </w:p>
          <w:p w:rsidR="004C4B86" w:rsidRPr="00C238D3" w:rsidRDefault="004C4B86" w:rsidP="004C4B86">
            <w:pPr>
              <w:adjustRightInd w:val="0"/>
              <w:snapToGrid w:val="0"/>
              <w:spacing w:line="240" w:lineRule="atLeast"/>
              <w:jc w:val="center"/>
              <w:rPr>
                <w:rFonts w:eastAsia="標楷體" w:hAnsi="標楷體"/>
                <w:sz w:val="18"/>
                <w:szCs w:val="18"/>
              </w:rPr>
            </w:pPr>
            <w:r w:rsidRPr="00C238D3">
              <w:rPr>
                <w:rFonts w:eastAsia="標楷體" w:hAnsi="標楷體" w:hint="eastAsia"/>
                <w:sz w:val="18"/>
                <w:szCs w:val="18"/>
              </w:rPr>
              <w:t>Advanced Material and Applied Mechanics</w:t>
            </w:r>
          </w:p>
        </w:tc>
        <w:tc>
          <w:tcPr>
            <w:tcW w:w="896" w:type="dxa"/>
            <w:shd w:val="clear" w:color="auto" w:fill="auto"/>
            <w:vAlign w:val="center"/>
          </w:tcPr>
          <w:p w:rsidR="004C4B86" w:rsidRPr="00C238D3" w:rsidRDefault="004C4B86" w:rsidP="004C4B86">
            <w:pPr>
              <w:adjustRightInd w:val="0"/>
              <w:snapToGrid w:val="0"/>
              <w:spacing w:line="240" w:lineRule="atLeast"/>
              <w:jc w:val="center"/>
              <w:rPr>
                <w:sz w:val="18"/>
                <w:szCs w:val="18"/>
              </w:rPr>
            </w:pPr>
            <w:r w:rsidRPr="00C238D3">
              <w:rPr>
                <w:sz w:val="18"/>
                <w:szCs w:val="18"/>
              </w:rPr>
              <w:t>ME511</w:t>
            </w:r>
          </w:p>
        </w:tc>
        <w:tc>
          <w:tcPr>
            <w:tcW w:w="2206" w:type="dxa"/>
            <w:shd w:val="clear" w:color="auto" w:fill="auto"/>
            <w:vAlign w:val="center"/>
          </w:tcPr>
          <w:p w:rsidR="004C4B86" w:rsidRPr="00C238D3" w:rsidRDefault="004C4B86" w:rsidP="004C4B86">
            <w:pPr>
              <w:adjustRightInd w:val="0"/>
              <w:snapToGrid w:val="0"/>
              <w:spacing w:line="240" w:lineRule="atLeast"/>
              <w:rPr>
                <w:rFonts w:eastAsia="標楷體"/>
                <w:sz w:val="18"/>
                <w:szCs w:val="18"/>
              </w:rPr>
            </w:pPr>
            <w:r w:rsidRPr="00C238D3">
              <w:rPr>
                <w:rFonts w:eastAsia="標楷體" w:hAnsi="標楷體"/>
                <w:sz w:val="18"/>
                <w:szCs w:val="18"/>
              </w:rPr>
              <w:t>彈性力學</w:t>
            </w:r>
          </w:p>
        </w:tc>
        <w:tc>
          <w:tcPr>
            <w:tcW w:w="4342" w:type="dxa"/>
            <w:shd w:val="clear" w:color="auto" w:fill="auto"/>
            <w:vAlign w:val="center"/>
          </w:tcPr>
          <w:p w:rsidR="004C4B86" w:rsidRPr="00C238D3" w:rsidRDefault="004C4B86" w:rsidP="004C4B86">
            <w:pPr>
              <w:adjustRightInd w:val="0"/>
              <w:snapToGrid w:val="0"/>
              <w:spacing w:line="240" w:lineRule="atLeast"/>
              <w:rPr>
                <w:sz w:val="18"/>
                <w:szCs w:val="18"/>
              </w:rPr>
            </w:pPr>
            <w:r w:rsidRPr="00C238D3">
              <w:rPr>
                <w:sz w:val="18"/>
                <w:szCs w:val="18"/>
              </w:rPr>
              <w:t>Elasticity</w:t>
            </w:r>
          </w:p>
        </w:tc>
        <w:tc>
          <w:tcPr>
            <w:tcW w:w="758" w:type="dxa"/>
            <w:shd w:val="clear" w:color="auto" w:fill="auto"/>
            <w:vAlign w:val="center"/>
          </w:tcPr>
          <w:p w:rsidR="004C4B86" w:rsidRPr="00C238D3" w:rsidRDefault="004C4B86" w:rsidP="004C4B86">
            <w:pPr>
              <w:adjustRightInd w:val="0"/>
              <w:snapToGrid w:val="0"/>
              <w:spacing w:line="240" w:lineRule="atLeast"/>
              <w:jc w:val="center"/>
              <w:rPr>
                <w:sz w:val="18"/>
                <w:szCs w:val="18"/>
              </w:rPr>
            </w:pPr>
            <w:r w:rsidRPr="00C238D3">
              <w:rPr>
                <w:sz w:val="18"/>
                <w:szCs w:val="18"/>
              </w:rPr>
              <w:t>3</w:t>
            </w:r>
          </w:p>
        </w:tc>
      </w:tr>
      <w:tr w:rsidR="004C4B86" w:rsidRPr="00C238D3" w:rsidTr="004C4B86">
        <w:trPr>
          <w:gridAfter w:val="1"/>
          <w:wAfter w:w="34" w:type="dxa"/>
          <w:trHeight w:val="20"/>
        </w:trPr>
        <w:tc>
          <w:tcPr>
            <w:tcW w:w="1413" w:type="dxa"/>
            <w:vMerge/>
            <w:shd w:val="clear" w:color="auto" w:fill="auto"/>
            <w:vAlign w:val="center"/>
          </w:tcPr>
          <w:p w:rsidR="004C4B86" w:rsidRPr="00C238D3" w:rsidRDefault="004C4B86" w:rsidP="004C4B86">
            <w:pPr>
              <w:adjustRightInd w:val="0"/>
              <w:snapToGrid w:val="0"/>
              <w:spacing w:line="240" w:lineRule="atLeast"/>
              <w:jc w:val="center"/>
              <w:rPr>
                <w:rFonts w:eastAsia="標楷體"/>
                <w:sz w:val="18"/>
                <w:szCs w:val="18"/>
              </w:rPr>
            </w:pPr>
          </w:p>
        </w:tc>
        <w:tc>
          <w:tcPr>
            <w:tcW w:w="896" w:type="dxa"/>
            <w:shd w:val="clear" w:color="auto" w:fill="auto"/>
            <w:vAlign w:val="center"/>
          </w:tcPr>
          <w:p w:rsidR="004C4B86" w:rsidRPr="001A5BCA" w:rsidRDefault="004C4B86" w:rsidP="004C4B86">
            <w:pPr>
              <w:adjustRightInd w:val="0"/>
              <w:snapToGrid w:val="0"/>
              <w:spacing w:line="240" w:lineRule="atLeast"/>
              <w:jc w:val="center"/>
              <w:rPr>
                <w:sz w:val="18"/>
                <w:szCs w:val="18"/>
              </w:rPr>
            </w:pPr>
            <w:r w:rsidRPr="001A5BCA">
              <w:rPr>
                <w:sz w:val="18"/>
                <w:szCs w:val="18"/>
              </w:rPr>
              <w:t>ME517</w:t>
            </w:r>
          </w:p>
        </w:tc>
        <w:tc>
          <w:tcPr>
            <w:tcW w:w="2206" w:type="dxa"/>
            <w:shd w:val="clear" w:color="auto" w:fill="auto"/>
            <w:vAlign w:val="center"/>
          </w:tcPr>
          <w:p w:rsidR="004C4B86" w:rsidRPr="001A5BCA" w:rsidRDefault="004C4B86" w:rsidP="004C4B86">
            <w:pPr>
              <w:adjustRightInd w:val="0"/>
              <w:snapToGrid w:val="0"/>
              <w:spacing w:line="240" w:lineRule="atLeast"/>
              <w:rPr>
                <w:rFonts w:eastAsia="標楷體"/>
                <w:sz w:val="18"/>
                <w:szCs w:val="18"/>
              </w:rPr>
            </w:pPr>
            <w:r w:rsidRPr="001A5BCA">
              <w:rPr>
                <w:rFonts w:eastAsia="標楷體" w:hAnsi="標楷體"/>
                <w:sz w:val="18"/>
                <w:szCs w:val="18"/>
              </w:rPr>
              <w:t>有限元素法</w:t>
            </w:r>
          </w:p>
        </w:tc>
        <w:tc>
          <w:tcPr>
            <w:tcW w:w="4342" w:type="dxa"/>
            <w:shd w:val="clear" w:color="auto" w:fill="auto"/>
            <w:vAlign w:val="center"/>
          </w:tcPr>
          <w:p w:rsidR="004C4B86" w:rsidRPr="001A5BCA" w:rsidRDefault="004C4B86" w:rsidP="004C4B86">
            <w:pPr>
              <w:adjustRightInd w:val="0"/>
              <w:snapToGrid w:val="0"/>
              <w:spacing w:line="240" w:lineRule="atLeast"/>
              <w:rPr>
                <w:sz w:val="18"/>
                <w:szCs w:val="18"/>
              </w:rPr>
            </w:pPr>
            <w:r w:rsidRPr="001A5BCA">
              <w:rPr>
                <w:sz w:val="18"/>
                <w:szCs w:val="18"/>
              </w:rPr>
              <w:t>Finite Element Method</w:t>
            </w:r>
          </w:p>
        </w:tc>
        <w:tc>
          <w:tcPr>
            <w:tcW w:w="758" w:type="dxa"/>
            <w:shd w:val="clear" w:color="auto" w:fill="auto"/>
            <w:vAlign w:val="center"/>
          </w:tcPr>
          <w:p w:rsidR="004C4B86" w:rsidRPr="001A5BCA" w:rsidRDefault="004C4B86" w:rsidP="004C4B86">
            <w:pPr>
              <w:adjustRightInd w:val="0"/>
              <w:snapToGrid w:val="0"/>
              <w:spacing w:line="240" w:lineRule="atLeast"/>
              <w:jc w:val="center"/>
              <w:rPr>
                <w:sz w:val="18"/>
                <w:szCs w:val="18"/>
              </w:rPr>
            </w:pPr>
            <w:r w:rsidRPr="001A5BCA">
              <w:rPr>
                <w:sz w:val="18"/>
                <w:szCs w:val="18"/>
              </w:rPr>
              <w:t>3</w:t>
            </w:r>
          </w:p>
        </w:tc>
      </w:tr>
      <w:tr w:rsidR="004C4B86" w:rsidRPr="00C238D3" w:rsidTr="004C4B86">
        <w:trPr>
          <w:gridAfter w:val="1"/>
          <w:wAfter w:w="34" w:type="dxa"/>
          <w:trHeight w:val="20"/>
        </w:trPr>
        <w:tc>
          <w:tcPr>
            <w:tcW w:w="1413" w:type="dxa"/>
            <w:vMerge/>
            <w:shd w:val="clear" w:color="auto" w:fill="auto"/>
            <w:vAlign w:val="center"/>
          </w:tcPr>
          <w:p w:rsidR="004C4B86" w:rsidRPr="00C238D3" w:rsidRDefault="004C4B86" w:rsidP="004C4B86">
            <w:pPr>
              <w:adjustRightInd w:val="0"/>
              <w:snapToGrid w:val="0"/>
              <w:spacing w:line="240" w:lineRule="atLeast"/>
              <w:jc w:val="center"/>
              <w:rPr>
                <w:rFonts w:eastAsia="標楷體"/>
                <w:sz w:val="18"/>
                <w:szCs w:val="18"/>
              </w:rPr>
            </w:pPr>
          </w:p>
        </w:tc>
        <w:tc>
          <w:tcPr>
            <w:tcW w:w="896" w:type="dxa"/>
            <w:shd w:val="clear" w:color="auto" w:fill="auto"/>
            <w:vAlign w:val="center"/>
          </w:tcPr>
          <w:p w:rsidR="004C4B86" w:rsidRPr="001A5BCA" w:rsidRDefault="004C4B86" w:rsidP="004C4B86">
            <w:pPr>
              <w:adjustRightInd w:val="0"/>
              <w:snapToGrid w:val="0"/>
              <w:spacing w:line="240" w:lineRule="atLeast"/>
              <w:jc w:val="center"/>
              <w:rPr>
                <w:sz w:val="18"/>
                <w:szCs w:val="18"/>
              </w:rPr>
            </w:pPr>
            <w:r w:rsidRPr="001A5BCA">
              <w:rPr>
                <w:sz w:val="18"/>
                <w:szCs w:val="18"/>
              </w:rPr>
              <w:t>ME522</w:t>
            </w:r>
          </w:p>
        </w:tc>
        <w:tc>
          <w:tcPr>
            <w:tcW w:w="2206" w:type="dxa"/>
            <w:shd w:val="clear" w:color="auto" w:fill="auto"/>
            <w:vAlign w:val="center"/>
          </w:tcPr>
          <w:p w:rsidR="004C4B86" w:rsidRPr="001A5BCA" w:rsidRDefault="004C4B86" w:rsidP="004C4B86">
            <w:pPr>
              <w:adjustRightInd w:val="0"/>
              <w:snapToGrid w:val="0"/>
              <w:spacing w:line="240" w:lineRule="atLeast"/>
              <w:rPr>
                <w:rFonts w:eastAsia="標楷體"/>
                <w:sz w:val="18"/>
                <w:szCs w:val="18"/>
              </w:rPr>
            </w:pPr>
            <w:r w:rsidRPr="001A5BCA">
              <w:rPr>
                <w:rFonts w:eastAsia="標楷體" w:hAnsi="標楷體"/>
                <w:sz w:val="18"/>
                <w:szCs w:val="18"/>
              </w:rPr>
              <w:t>電腦輔助實務分析與應用</w:t>
            </w:r>
          </w:p>
        </w:tc>
        <w:tc>
          <w:tcPr>
            <w:tcW w:w="4342" w:type="dxa"/>
            <w:shd w:val="clear" w:color="auto" w:fill="auto"/>
            <w:vAlign w:val="center"/>
          </w:tcPr>
          <w:p w:rsidR="004C4B86" w:rsidRPr="001A5BCA" w:rsidRDefault="004C4B86" w:rsidP="004C4B86">
            <w:pPr>
              <w:adjustRightInd w:val="0"/>
              <w:snapToGrid w:val="0"/>
              <w:spacing w:line="240" w:lineRule="atLeast"/>
              <w:rPr>
                <w:sz w:val="18"/>
                <w:szCs w:val="18"/>
              </w:rPr>
            </w:pPr>
            <w:r w:rsidRPr="001A5BCA">
              <w:rPr>
                <w:sz w:val="18"/>
                <w:szCs w:val="18"/>
              </w:rPr>
              <w:t xml:space="preserve">Computer Aided Analysis </w:t>
            </w:r>
            <w:r w:rsidRPr="001A5BCA">
              <w:rPr>
                <w:rFonts w:hint="eastAsia"/>
                <w:sz w:val="18"/>
                <w:szCs w:val="18"/>
              </w:rPr>
              <w:t>for</w:t>
            </w:r>
            <w:r w:rsidRPr="001A5BCA">
              <w:rPr>
                <w:sz w:val="18"/>
                <w:szCs w:val="18"/>
              </w:rPr>
              <w:t xml:space="preserve"> Mechanical Design</w:t>
            </w:r>
          </w:p>
        </w:tc>
        <w:tc>
          <w:tcPr>
            <w:tcW w:w="758" w:type="dxa"/>
            <w:shd w:val="clear" w:color="auto" w:fill="auto"/>
            <w:vAlign w:val="center"/>
          </w:tcPr>
          <w:p w:rsidR="004C4B86" w:rsidRPr="001A5BCA" w:rsidRDefault="004C4B86" w:rsidP="004C4B86">
            <w:pPr>
              <w:adjustRightInd w:val="0"/>
              <w:snapToGrid w:val="0"/>
              <w:spacing w:line="240" w:lineRule="atLeast"/>
              <w:jc w:val="center"/>
              <w:rPr>
                <w:sz w:val="18"/>
                <w:szCs w:val="18"/>
              </w:rPr>
            </w:pPr>
            <w:r w:rsidRPr="001A5BCA">
              <w:rPr>
                <w:sz w:val="18"/>
                <w:szCs w:val="18"/>
              </w:rPr>
              <w:t>3</w:t>
            </w:r>
          </w:p>
        </w:tc>
      </w:tr>
      <w:tr w:rsidR="004C4B86" w:rsidRPr="00C238D3" w:rsidTr="004C4B86">
        <w:trPr>
          <w:gridAfter w:val="1"/>
          <w:wAfter w:w="34" w:type="dxa"/>
          <w:trHeight w:val="20"/>
        </w:trPr>
        <w:tc>
          <w:tcPr>
            <w:tcW w:w="1413"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896" w:type="dxa"/>
            <w:shd w:val="clear" w:color="auto" w:fill="auto"/>
            <w:vAlign w:val="center"/>
          </w:tcPr>
          <w:p w:rsidR="004C4B86" w:rsidRPr="00C238D3" w:rsidRDefault="004C4B86" w:rsidP="004C4B86">
            <w:pPr>
              <w:adjustRightInd w:val="0"/>
              <w:snapToGrid w:val="0"/>
              <w:spacing w:line="240" w:lineRule="atLeast"/>
              <w:jc w:val="center"/>
              <w:rPr>
                <w:sz w:val="18"/>
                <w:szCs w:val="18"/>
              </w:rPr>
            </w:pPr>
            <w:r w:rsidRPr="00C238D3">
              <w:rPr>
                <w:sz w:val="18"/>
                <w:szCs w:val="18"/>
              </w:rPr>
              <w:t>ME532</w:t>
            </w:r>
          </w:p>
        </w:tc>
        <w:tc>
          <w:tcPr>
            <w:tcW w:w="2206" w:type="dxa"/>
            <w:shd w:val="clear" w:color="auto" w:fill="auto"/>
            <w:vAlign w:val="center"/>
          </w:tcPr>
          <w:p w:rsidR="004C4B86" w:rsidRPr="00C238D3" w:rsidRDefault="004C4B86" w:rsidP="004C4B86">
            <w:pPr>
              <w:adjustRightInd w:val="0"/>
              <w:snapToGrid w:val="0"/>
              <w:spacing w:line="240" w:lineRule="atLeast"/>
              <w:rPr>
                <w:rFonts w:eastAsia="標楷體"/>
                <w:sz w:val="18"/>
                <w:szCs w:val="18"/>
              </w:rPr>
            </w:pPr>
            <w:r w:rsidRPr="00C238D3">
              <w:rPr>
                <w:rFonts w:eastAsia="標楷體" w:hAnsi="標楷體"/>
                <w:sz w:val="18"/>
                <w:szCs w:val="18"/>
              </w:rPr>
              <w:t>振動學</w:t>
            </w:r>
          </w:p>
        </w:tc>
        <w:tc>
          <w:tcPr>
            <w:tcW w:w="4342" w:type="dxa"/>
            <w:shd w:val="clear" w:color="auto" w:fill="auto"/>
            <w:vAlign w:val="center"/>
          </w:tcPr>
          <w:p w:rsidR="004C4B86" w:rsidRPr="00C238D3" w:rsidRDefault="004C4B86" w:rsidP="004C4B86">
            <w:pPr>
              <w:adjustRightInd w:val="0"/>
              <w:snapToGrid w:val="0"/>
              <w:spacing w:line="240" w:lineRule="atLeast"/>
              <w:rPr>
                <w:sz w:val="18"/>
                <w:szCs w:val="18"/>
              </w:rPr>
            </w:pPr>
            <w:r w:rsidRPr="00C238D3">
              <w:rPr>
                <w:sz w:val="18"/>
                <w:szCs w:val="18"/>
              </w:rPr>
              <w:t>Vibration</w:t>
            </w:r>
          </w:p>
        </w:tc>
        <w:tc>
          <w:tcPr>
            <w:tcW w:w="758" w:type="dxa"/>
            <w:shd w:val="clear" w:color="auto" w:fill="auto"/>
            <w:vAlign w:val="center"/>
          </w:tcPr>
          <w:p w:rsidR="004C4B86" w:rsidRPr="00C238D3" w:rsidRDefault="004C4B86" w:rsidP="004C4B86">
            <w:pPr>
              <w:adjustRightInd w:val="0"/>
              <w:snapToGrid w:val="0"/>
              <w:spacing w:line="240" w:lineRule="atLeast"/>
              <w:jc w:val="center"/>
              <w:rPr>
                <w:sz w:val="18"/>
                <w:szCs w:val="18"/>
              </w:rPr>
            </w:pPr>
            <w:r w:rsidRPr="00C238D3">
              <w:rPr>
                <w:sz w:val="18"/>
                <w:szCs w:val="18"/>
              </w:rPr>
              <w:t>3</w:t>
            </w:r>
          </w:p>
        </w:tc>
      </w:tr>
      <w:tr w:rsidR="004C4B86" w:rsidRPr="00C238D3" w:rsidTr="004C4B86">
        <w:trPr>
          <w:gridAfter w:val="1"/>
          <w:wAfter w:w="34" w:type="dxa"/>
          <w:trHeight w:val="20"/>
        </w:trPr>
        <w:tc>
          <w:tcPr>
            <w:tcW w:w="1413"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896" w:type="dxa"/>
            <w:shd w:val="clear" w:color="auto" w:fill="auto"/>
            <w:vAlign w:val="center"/>
          </w:tcPr>
          <w:p w:rsidR="004C4B86" w:rsidRPr="001A5BCA" w:rsidRDefault="004C4B86" w:rsidP="004C4B86">
            <w:pPr>
              <w:adjustRightInd w:val="0"/>
              <w:snapToGrid w:val="0"/>
              <w:spacing w:line="240" w:lineRule="atLeast"/>
              <w:jc w:val="center"/>
              <w:rPr>
                <w:sz w:val="18"/>
                <w:szCs w:val="18"/>
              </w:rPr>
            </w:pPr>
            <w:r w:rsidRPr="001A5BCA">
              <w:rPr>
                <w:sz w:val="18"/>
                <w:szCs w:val="18"/>
              </w:rPr>
              <w:t>ME541</w:t>
            </w:r>
          </w:p>
        </w:tc>
        <w:tc>
          <w:tcPr>
            <w:tcW w:w="2206" w:type="dxa"/>
            <w:shd w:val="clear" w:color="auto" w:fill="auto"/>
            <w:vAlign w:val="center"/>
          </w:tcPr>
          <w:p w:rsidR="004C4B86" w:rsidRPr="001A5BCA" w:rsidRDefault="004C4B86" w:rsidP="004C4B86">
            <w:pPr>
              <w:adjustRightInd w:val="0"/>
              <w:snapToGrid w:val="0"/>
              <w:spacing w:line="240" w:lineRule="atLeast"/>
              <w:rPr>
                <w:rFonts w:eastAsia="標楷體"/>
                <w:sz w:val="18"/>
                <w:szCs w:val="18"/>
              </w:rPr>
            </w:pPr>
            <w:r w:rsidRPr="001A5BCA">
              <w:rPr>
                <w:rFonts w:eastAsia="標楷體" w:hAnsi="標楷體"/>
                <w:sz w:val="18"/>
                <w:szCs w:val="18"/>
              </w:rPr>
              <w:t>材料機械性質</w:t>
            </w:r>
          </w:p>
        </w:tc>
        <w:tc>
          <w:tcPr>
            <w:tcW w:w="4342" w:type="dxa"/>
            <w:shd w:val="clear" w:color="auto" w:fill="auto"/>
            <w:vAlign w:val="center"/>
          </w:tcPr>
          <w:p w:rsidR="004C4B86" w:rsidRPr="001A5BCA" w:rsidRDefault="004C4B86" w:rsidP="004C4B86">
            <w:pPr>
              <w:adjustRightInd w:val="0"/>
              <w:snapToGrid w:val="0"/>
              <w:spacing w:line="240" w:lineRule="atLeast"/>
              <w:rPr>
                <w:sz w:val="18"/>
                <w:szCs w:val="18"/>
              </w:rPr>
            </w:pPr>
            <w:r w:rsidRPr="001A5BCA">
              <w:rPr>
                <w:sz w:val="18"/>
                <w:szCs w:val="18"/>
              </w:rPr>
              <w:t>Mechanical Behavior of Materials</w:t>
            </w:r>
          </w:p>
        </w:tc>
        <w:tc>
          <w:tcPr>
            <w:tcW w:w="758" w:type="dxa"/>
            <w:shd w:val="clear" w:color="auto" w:fill="auto"/>
            <w:vAlign w:val="center"/>
          </w:tcPr>
          <w:p w:rsidR="004C4B86" w:rsidRPr="001A5BCA" w:rsidRDefault="004C4B86" w:rsidP="004C4B86">
            <w:pPr>
              <w:adjustRightInd w:val="0"/>
              <w:snapToGrid w:val="0"/>
              <w:spacing w:line="240" w:lineRule="atLeast"/>
              <w:jc w:val="center"/>
              <w:rPr>
                <w:sz w:val="18"/>
                <w:szCs w:val="18"/>
              </w:rPr>
            </w:pPr>
            <w:r w:rsidRPr="001A5BCA">
              <w:rPr>
                <w:sz w:val="18"/>
                <w:szCs w:val="18"/>
              </w:rPr>
              <w:t>3</w:t>
            </w:r>
          </w:p>
        </w:tc>
      </w:tr>
      <w:tr w:rsidR="004C4B86" w:rsidRPr="00C238D3" w:rsidTr="004C4B86">
        <w:trPr>
          <w:gridAfter w:val="1"/>
          <w:wAfter w:w="34" w:type="dxa"/>
          <w:trHeight w:val="20"/>
        </w:trPr>
        <w:tc>
          <w:tcPr>
            <w:tcW w:w="1413"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896" w:type="dxa"/>
            <w:shd w:val="clear" w:color="auto" w:fill="auto"/>
            <w:vAlign w:val="center"/>
          </w:tcPr>
          <w:p w:rsidR="004C4B86" w:rsidRPr="001A5BCA" w:rsidRDefault="004C4B86" w:rsidP="004C4B86">
            <w:pPr>
              <w:adjustRightInd w:val="0"/>
              <w:snapToGrid w:val="0"/>
              <w:spacing w:line="240" w:lineRule="atLeast"/>
              <w:jc w:val="center"/>
              <w:rPr>
                <w:sz w:val="18"/>
                <w:szCs w:val="18"/>
              </w:rPr>
            </w:pPr>
            <w:r w:rsidRPr="001A5BCA">
              <w:rPr>
                <w:sz w:val="18"/>
                <w:szCs w:val="18"/>
              </w:rPr>
              <w:t>ME573</w:t>
            </w:r>
          </w:p>
        </w:tc>
        <w:tc>
          <w:tcPr>
            <w:tcW w:w="2206" w:type="dxa"/>
            <w:shd w:val="clear" w:color="auto" w:fill="auto"/>
            <w:vAlign w:val="center"/>
          </w:tcPr>
          <w:p w:rsidR="004C4B86" w:rsidRPr="001A5BCA" w:rsidRDefault="004C4B86" w:rsidP="004C4B86">
            <w:pPr>
              <w:adjustRightInd w:val="0"/>
              <w:snapToGrid w:val="0"/>
              <w:spacing w:line="240" w:lineRule="atLeast"/>
              <w:rPr>
                <w:rFonts w:eastAsia="標楷體"/>
                <w:sz w:val="18"/>
                <w:szCs w:val="18"/>
              </w:rPr>
            </w:pPr>
            <w:r w:rsidRPr="001A5BCA">
              <w:rPr>
                <w:rFonts w:eastAsia="標楷體" w:hAnsi="標楷體"/>
                <w:sz w:val="18"/>
                <w:szCs w:val="18"/>
              </w:rPr>
              <w:t>材料實驗方法</w:t>
            </w:r>
          </w:p>
        </w:tc>
        <w:tc>
          <w:tcPr>
            <w:tcW w:w="4342" w:type="dxa"/>
            <w:shd w:val="clear" w:color="auto" w:fill="auto"/>
            <w:vAlign w:val="center"/>
          </w:tcPr>
          <w:p w:rsidR="004C4B86" w:rsidRPr="001A5BCA" w:rsidRDefault="004C4B86" w:rsidP="004C4B86">
            <w:pPr>
              <w:adjustRightInd w:val="0"/>
              <w:snapToGrid w:val="0"/>
              <w:spacing w:line="240" w:lineRule="atLeast"/>
              <w:rPr>
                <w:sz w:val="18"/>
                <w:szCs w:val="18"/>
              </w:rPr>
            </w:pPr>
            <w:r w:rsidRPr="001A5BCA">
              <w:rPr>
                <w:sz w:val="18"/>
                <w:szCs w:val="18"/>
              </w:rPr>
              <w:t>Experimental Methods for Engineering Materials</w:t>
            </w:r>
          </w:p>
        </w:tc>
        <w:tc>
          <w:tcPr>
            <w:tcW w:w="758" w:type="dxa"/>
            <w:shd w:val="clear" w:color="auto" w:fill="auto"/>
            <w:vAlign w:val="center"/>
          </w:tcPr>
          <w:p w:rsidR="004C4B86" w:rsidRPr="001A5BCA" w:rsidRDefault="004C4B86" w:rsidP="004C4B86">
            <w:pPr>
              <w:adjustRightInd w:val="0"/>
              <w:snapToGrid w:val="0"/>
              <w:spacing w:line="240" w:lineRule="atLeast"/>
              <w:jc w:val="center"/>
              <w:rPr>
                <w:sz w:val="18"/>
                <w:szCs w:val="18"/>
              </w:rPr>
            </w:pPr>
            <w:r w:rsidRPr="001A5BCA">
              <w:rPr>
                <w:sz w:val="18"/>
                <w:szCs w:val="18"/>
              </w:rPr>
              <w:t>3</w:t>
            </w:r>
          </w:p>
        </w:tc>
      </w:tr>
      <w:tr w:rsidR="004C4B86" w:rsidRPr="00C238D3" w:rsidTr="004C4B86">
        <w:trPr>
          <w:gridAfter w:val="1"/>
          <w:wAfter w:w="34" w:type="dxa"/>
          <w:trHeight w:val="20"/>
        </w:trPr>
        <w:tc>
          <w:tcPr>
            <w:tcW w:w="1413"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896" w:type="dxa"/>
            <w:shd w:val="clear" w:color="auto" w:fill="auto"/>
            <w:vAlign w:val="center"/>
          </w:tcPr>
          <w:p w:rsidR="004C4B86" w:rsidRPr="001A5BCA" w:rsidRDefault="004C4B86" w:rsidP="004C4B86">
            <w:pPr>
              <w:adjustRightInd w:val="0"/>
              <w:snapToGrid w:val="0"/>
              <w:spacing w:line="240" w:lineRule="atLeast"/>
              <w:jc w:val="center"/>
              <w:rPr>
                <w:sz w:val="18"/>
                <w:szCs w:val="18"/>
              </w:rPr>
            </w:pPr>
            <w:r w:rsidRPr="001A5BCA">
              <w:rPr>
                <w:sz w:val="18"/>
                <w:szCs w:val="18"/>
              </w:rPr>
              <w:t>ME580</w:t>
            </w:r>
          </w:p>
        </w:tc>
        <w:tc>
          <w:tcPr>
            <w:tcW w:w="2206" w:type="dxa"/>
            <w:shd w:val="clear" w:color="auto" w:fill="auto"/>
            <w:vAlign w:val="center"/>
          </w:tcPr>
          <w:p w:rsidR="004C4B86" w:rsidRPr="001A5BCA" w:rsidRDefault="004C4B86" w:rsidP="004C4B86">
            <w:pPr>
              <w:adjustRightInd w:val="0"/>
              <w:snapToGrid w:val="0"/>
              <w:spacing w:line="240" w:lineRule="atLeast"/>
              <w:rPr>
                <w:rFonts w:eastAsia="標楷體"/>
                <w:sz w:val="18"/>
                <w:szCs w:val="18"/>
              </w:rPr>
            </w:pPr>
            <w:r w:rsidRPr="001A5BCA">
              <w:rPr>
                <w:rFonts w:eastAsia="標楷體" w:hAnsi="標楷體"/>
                <w:sz w:val="18"/>
                <w:szCs w:val="18"/>
              </w:rPr>
              <w:t>材料疲勞損傷分析</w:t>
            </w:r>
          </w:p>
        </w:tc>
        <w:tc>
          <w:tcPr>
            <w:tcW w:w="4342" w:type="dxa"/>
            <w:shd w:val="clear" w:color="auto" w:fill="auto"/>
            <w:vAlign w:val="center"/>
          </w:tcPr>
          <w:p w:rsidR="004C4B86" w:rsidRPr="001A5BCA" w:rsidRDefault="004C4B86" w:rsidP="004C4B86">
            <w:pPr>
              <w:adjustRightInd w:val="0"/>
              <w:snapToGrid w:val="0"/>
              <w:spacing w:line="240" w:lineRule="atLeast"/>
              <w:rPr>
                <w:sz w:val="18"/>
                <w:szCs w:val="18"/>
              </w:rPr>
            </w:pPr>
            <w:r w:rsidRPr="001A5BCA">
              <w:rPr>
                <w:sz w:val="18"/>
                <w:szCs w:val="18"/>
              </w:rPr>
              <w:t>Fatigue of Engineering Materials</w:t>
            </w:r>
          </w:p>
        </w:tc>
        <w:tc>
          <w:tcPr>
            <w:tcW w:w="758" w:type="dxa"/>
            <w:shd w:val="clear" w:color="auto" w:fill="auto"/>
            <w:vAlign w:val="center"/>
          </w:tcPr>
          <w:p w:rsidR="004C4B86" w:rsidRPr="001A5BCA" w:rsidRDefault="004C4B86" w:rsidP="004C4B86">
            <w:pPr>
              <w:adjustRightInd w:val="0"/>
              <w:snapToGrid w:val="0"/>
              <w:spacing w:line="240" w:lineRule="atLeast"/>
              <w:jc w:val="center"/>
              <w:rPr>
                <w:sz w:val="18"/>
                <w:szCs w:val="18"/>
              </w:rPr>
            </w:pPr>
            <w:r w:rsidRPr="001A5BCA">
              <w:rPr>
                <w:sz w:val="18"/>
                <w:szCs w:val="18"/>
              </w:rPr>
              <w:t>3</w:t>
            </w:r>
          </w:p>
        </w:tc>
      </w:tr>
      <w:tr w:rsidR="004C4B86" w:rsidRPr="00C238D3" w:rsidTr="004C4B86">
        <w:trPr>
          <w:gridAfter w:val="1"/>
          <w:wAfter w:w="34" w:type="dxa"/>
          <w:trHeight w:val="20"/>
        </w:trPr>
        <w:tc>
          <w:tcPr>
            <w:tcW w:w="1413"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896" w:type="dxa"/>
            <w:shd w:val="clear" w:color="auto" w:fill="auto"/>
            <w:vAlign w:val="center"/>
          </w:tcPr>
          <w:p w:rsidR="004C4B86" w:rsidRPr="00C238D3" w:rsidRDefault="004C4B86" w:rsidP="004C4B86">
            <w:pPr>
              <w:adjustRightInd w:val="0"/>
              <w:snapToGrid w:val="0"/>
              <w:spacing w:line="240" w:lineRule="atLeast"/>
              <w:jc w:val="center"/>
              <w:rPr>
                <w:sz w:val="18"/>
                <w:szCs w:val="18"/>
              </w:rPr>
            </w:pPr>
            <w:r w:rsidRPr="00C238D3">
              <w:rPr>
                <w:sz w:val="18"/>
                <w:szCs w:val="18"/>
              </w:rPr>
              <w:t>ME589</w:t>
            </w:r>
          </w:p>
        </w:tc>
        <w:tc>
          <w:tcPr>
            <w:tcW w:w="2206" w:type="dxa"/>
            <w:shd w:val="clear" w:color="auto" w:fill="auto"/>
            <w:vAlign w:val="center"/>
          </w:tcPr>
          <w:p w:rsidR="004C4B86" w:rsidRPr="00C238D3" w:rsidRDefault="004C4B86" w:rsidP="004C4B86">
            <w:pPr>
              <w:adjustRightInd w:val="0"/>
              <w:snapToGrid w:val="0"/>
              <w:spacing w:line="240" w:lineRule="atLeast"/>
              <w:rPr>
                <w:rFonts w:eastAsia="標楷體"/>
                <w:sz w:val="18"/>
                <w:szCs w:val="18"/>
              </w:rPr>
            </w:pPr>
            <w:r w:rsidRPr="00C238D3">
              <w:rPr>
                <w:rFonts w:eastAsia="標楷體" w:hAnsi="標楷體"/>
                <w:sz w:val="18"/>
                <w:szCs w:val="18"/>
              </w:rPr>
              <w:t>電子構裝力學分析</w:t>
            </w:r>
          </w:p>
        </w:tc>
        <w:tc>
          <w:tcPr>
            <w:tcW w:w="4342" w:type="dxa"/>
            <w:shd w:val="clear" w:color="auto" w:fill="auto"/>
            <w:vAlign w:val="center"/>
          </w:tcPr>
          <w:p w:rsidR="004C4B86" w:rsidRPr="00C238D3" w:rsidRDefault="004C4B86" w:rsidP="004C4B86">
            <w:pPr>
              <w:adjustRightInd w:val="0"/>
              <w:snapToGrid w:val="0"/>
              <w:spacing w:line="240" w:lineRule="atLeast"/>
              <w:rPr>
                <w:sz w:val="18"/>
                <w:szCs w:val="18"/>
              </w:rPr>
            </w:pPr>
            <w:r w:rsidRPr="00C238D3">
              <w:rPr>
                <w:sz w:val="18"/>
                <w:szCs w:val="18"/>
              </w:rPr>
              <w:t>Stress Analysis of Electronic Packaging</w:t>
            </w:r>
          </w:p>
        </w:tc>
        <w:tc>
          <w:tcPr>
            <w:tcW w:w="758" w:type="dxa"/>
            <w:shd w:val="clear" w:color="auto" w:fill="auto"/>
            <w:vAlign w:val="center"/>
          </w:tcPr>
          <w:p w:rsidR="004C4B86" w:rsidRPr="00C238D3" w:rsidRDefault="004C4B86" w:rsidP="004C4B86">
            <w:pPr>
              <w:adjustRightInd w:val="0"/>
              <w:snapToGrid w:val="0"/>
              <w:spacing w:line="240" w:lineRule="atLeast"/>
              <w:jc w:val="center"/>
              <w:rPr>
                <w:sz w:val="18"/>
                <w:szCs w:val="18"/>
              </w:rPr>
            </w:pPr>
            <w:r w:rsidRPr="00C238D3">
              <w:rPr>
                <w:sz w:val="18"/>
                <w:szCs w:val="18"/>
              </w:rPr>
              <w:t>3</w:t>
            </w:r>
          </w:p>
        </w:tc>
      </w:tr>
      <w:tr w:rsidR="004C4B86" w:rsidRPr="00C238D3" w:rsidTr="004C4B86">
        <w:trPr>
          <w:gridAfter w:val="1"/>
          <w:wAfter w:w="34" w:type="dxa"/>
          <w:trHeight w:val="20"/>
        </w:trPr>
        <w:tc>
          <w:tcPr>
            <w:tcW w:w="1413"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896" w:type="dxa"/>
            <w:shd w:val="clear" w:color="auto" w:fill="auto"/>
            <w:vAlign w:val="center"/>
          </w:tcPr>
          <w:p w:rsidR="004C4B86" w:rsidRPr="00C238D3" w:rsidRDefault="004C4B86" w:rsidP="004C4B86">
            <w:pPr>
              <w:adjustRightInd w:val="0"/>
              <w:snapToGrid w:val="0"/>
              <w:spacing w:line="240" w:lineRule="atLeast"/>
              <w:jc w:val="center"/>
              <w:rPr>
                <w:sz w:val="18"/>
                <w:szCs w:val="18"/>
              </w:rPr>
            </w:pPr>
            <w:r w:rsidRPr="00C238D3">
              <w:rPr>
                <w:sz w:val="18"/>
                <w:szCs w:val="18"/>
              </w:rPr>
              <w:t>ME603</w:t>
            </w:r>
          </w:p>
        </w:tc>
        <w:tc>
          <w:tcPr>
            <w:tcW w:w="2206" w:type="dxa"/>
            <w:shd w:val="clear" w:color="auto" w:fill="auto"/>
            <w:vAlign w:val="center"/>
          </w:tcPr>
          <w:p w:rsidR="004C4B86" w:rsidRPr="00C238D3" w:rsidRDefault="004C4B86" w:rsidP="004C4B86">
            <w:pPr>
              <w:adjustRightInd w:val="0"/>
              <w:snapToGrid w:val="0"/>
              <w:spacing w:line="240" w:lineRule="atLeast"/>
              <w:rPr>
                <w:rFonts w:eastAsia="標楷體"/>
                <w:sz w:val="18"/>
                <w:szCs w:val="18"/>
              </w:rPr>
            </w:pPr>
            <w:r w:rsidRPr="00C238D3">
              <w:rPr>
                <w:rFonts w:eastAsia="標楷體" w:hAnsi="標楷體"/>
                <w:sz w:val="18"/>
                <w:szCs w:val="18"/>
              </w:rPr>
              <w:t>複合材料力學</w:t>
            </w:r>
          </w:p>
        </w:tc>
        <w:tc>
          <w:tcPr>
            <w:tcW w:w="4342" w:type="dxa"/>
            <w:shd w:val="clear" w:color="auto" w:fill="auto"/>
            <w:vAlign w:val="center"/>
          </w:tcPr>
          <w:p w:rsidR="004C4B86" w:rsidRPr="00C238D3" w:rsidRDefault="004C4B86" w:rsidP="004C4B86">
            <w:pPr>
              <w:adjustRightInd w:val="0"/>
              <w:snapToGrid w:val="0"/>
              <w:spacing w:line="240" w:lineRule="atLeast"/>
              <w:rPr>
                <w:sz w:val="18"/>
                <w:szCs w:val="18"/>
              </w:rPr>
            </w:pPr>
            <w:r w:rsidRPr="00C238D3">
              <w:rPr>
                <w:sz w:val="18"/>
                <w:szCs w:val="18"/>
              </w:rPr>
              <w:t>Mechanics of Composite Material</w:t>
            </w:r>
          </w:p>
        </w:tc>
        <w:tc>
          <w:tcPr>
            <w:tcW w:w="758" w:type="dxa"/>
            <w:shd w:val="clear" w:color="auto" w:fill="auto"/>
            <w:vAlign w:val="center"/>
          </w:tcPr>
          <w:p w:rsidR="004C4B86" w:rsidRPr="00C238D3" w:rsidRDefault="004C4B86" w:rsidP="004C4B86">
            <w:pPr>
              <w:adjustRightInd w:val="0"/>
              <w:snapToGrid w:val="0"/>
              <w:spacing w:line="240" w:lineRule="atLeast"/>
              <w:jc w:val="center"/>
              <w:rPr>
                <w:sz w:val="18"/>
                <w:szCs w:val="18"/>
              </w:rPr>
            </w:pPr>
            <w:r w:rsidRPr="00C238D3">
              <w:rPr>
                <w:sz w:val="18"/>
                <w:szCs w:val="18"/>
              </w:rPr>
              <w:t>3</w:t>
            </w:r>
          </w:p>
        </w:tc>
      </w:tr>
      <w:tr w:rsidR="004C4B86" w:rsidRPr="00C238D3" w:rsidTr="004C4B86">
        <w:trPr>
          <w:gridAfter w:val="1"/>
          <w:wAfter w:w="34" w:type="dxa"/>
          <w:trHeight w:val="20"/>
        </w:trPr>
        <w:tc>
          <w:tcPr>
            <w:tcW w:w="1413" w:type="dxa"/>
            <w:vMerge w:val="restart"/>
            <w:shd w:val="clear" w:color="auto" w:fill="auto"/>
            <w:vAlign w:val="center"/>
          </w:tcPr>
          <w:p w:rsidR="004C4B86" w:rsidRPr="00C238D3" w:rsidRDefault="004C4B86" w:rsidP="004C4B86">
            <w:pPr>
              <w:adjustRightInd w:val="0"/>
              <w:snapToGrid w:val="0"/>
              <w:spacing w:line="240" w:lineRule="atLeast"/>
              <w:jc w:val="center"/>
              <w:rPr>
                <w:rFonts w:eastAsia="標楷體" w:hAnsi="標楷體"/>
                <w:sz w:val="18"/>
                <w:szCs w:val="18"/>
              </w:rPr>
            </w:pPr>
            <w:r>
              <w:rPr>
                <w:rFonts w:eastAsia="標楷體" w:hAnsi="標楷體"/>
                <w:sz w:val="18"/>
                <w:szCs w:val="18"/>
              </w:rPr>
              <w:t>精密機電與生</w:t>
            </w:r>
            <w:proofErr w:type="gramStart"/>
            <w:r>
              <w:rPr>
                <w:rFonts w:eastAsia="標楷體" w:hAnsi="標楷體"/>
                <w:sz w:val="18"/>
                <w:szCs w:val="18"/>
              </w:rPr>
              <w:t>醫</w:t>
            </w:r>
            <w:proofErr w:type="gramEnd"/>
            <w:r>
              <w:rPr>
                <w:rFonts w:eastAsia="標楷體" w:hAnsi="標楷體"/>
                <w:sz w:val="18"/>
                <w:szCs w:val="18"/>
              </w:rPr>
              <w:t>系統課程</w:t>
            </w:r>
          </w:p>
          <w:p w:rsidR="004C4B86" w:rsidRPr="00C238D3" w:rsidRDefault="004C4B86" w:rsidP="004C4B86">
            <w:pPr>
              <w:adjustRightInd w:val="0"/>
              <w:snapToGrid w:val="0"/>
              <w:spacing w:line="240" w:lineRule="atLeast"/>
              <w:jc w:val="center"/>
              <w:rPr>
                <w:rFonts w:eastAsia="標楷體" w:hAnsi="標楷體"/>
                <w:sz w:val="18"/>
                <w:szCs w:val="18"/>
              </w:rPr>
            </w:pPr>
            <w:r w:rsidRPr="00C238D3">
              <w:rPr>
                <w:rFonts w:eastAsia="標楷體" w:hAnsi="標楷體" w:hint="eastAsia"/>
                <w:sz w:val="18"/>
                <w:szCs w:val="18"/>
              </w:rPr>
              <w:t xml:space="preserve">Precision Mechatronics and Biomechanical Systems </w:t>
            </w:r>
          </w:p>
        </w:tc>
        <w:tc>
          <w:tcPr>
            <w:tcW w:w="896" w:type="dxa"/>
            <w:shd w:val="clear" w:color="auto" w:fill="auto"/>
            <w:vAlign w:val="center"/>
          </w:tcPr>
          <w:p w:rsidR="004C4B86" w:rsidRPr="00C06E50" w:rsidRDefault="004C4B86" w:rsidP="004C4B86">
            <w:pPr>
              <w:adjustRightInd w:val="0"/>
              <w:snapToGrid w:val="0"/>
              <w:spacing w:line="240" w:lineRule="atLeast"/>
              <w:jc w:val="center"/>
              <w:rPr>
                <w:sz w:val="18"/>
                <w:szCs w:val="18"/>
              </w:rPr>
            </w:pPr>
            <w:r w:rsidRPr="00C06E50">
              <w:rPr>
                <w:sz w:val="18"/>
                <w:szCs w:val="18"/>
              </w:rPr>
              <w:t>ME508</w:t>
            </w:r>
          </w:p>
        </w:tc>
        <w:tc>
          <w:tcPr>
            <w:tcW w:w="2206" w:type="dxa"/>
            <w:shd w:val="clear" w:color="auto" w:fill="auto"/>
            <w:vAlign w:val="center"/>
          </w:tcPr>
          <w:p w:rsidR="004C4B86" w:rsidRPr="00C06E50" w:rsidRDefault="004C4B86" w:rsidP="004C4B86">
            <w:pPr>
              <w:adjustRightInd w:val="0"/>
              <w:snapToGrid w:val="0"/>
              <w:spacing w:line="240" w:lineRule="atLeast"/>
              <w:rPr>
                <w:rFonts w:eastAsia="標楷體"/>
                <w:sz w:val="18"/>
                <w:szCs w:val="18"/>
              </w:rPr>
            </w:pPr>
            <w:r w:rsidRPr="00C06E50">
              <w:rPr>
                <w:rFonts w:eastAsia="標楷體" w:hAnsi="標楷體"/>
                <w:sz w:val="18"/>
                <w:szCs w:val="18"/>
              </w:rPr>
              <w:t>微機電量測技術</w:t>
            </w:r>
          </w:p>
        </w:tc>
        <w:tc>
          <w:tcPr>
            <w:tcW w:w="4342" w:type="dxa"/>
            <w:shd w:val="clear" w:color="auto" w:fill="auto"/>
            <w:vAlign w:val="center"/>
          </w:tcPr>
          <w:p w:rsidR="004C4B86" w:rsidRPr="00C06E50" w:rsidRDefault="004C4B86" w:rsidP="004C4B86">
            <w:pPr>
              <w:adjustRightInd w:val="0"/>
              <w:snapToGrid w:val="0"/>
              <w:spacing w:line="240" w:lineRule="atLeast"/>
              <w:rPr>
                <w:sz w:val="18"/>
                <w:szCs w:val="18"/>
              </w:rPr>
            </w:pPr>
            <w:r w:rsidRPr="00C06E50">
              <w:rPr>
                <w:sz w:val="18"/>
                <w:szCs w:val="18"/>
              </w:rPr>
              <w:t>MEMS Measurement Technology</w:t>
            </w:r>
          </w:p>
        </w:tc>
        <w:tc>
          <w:tcPr>
            <w:tcW w:w="758" w:type="dxa"/>
            <w:shd w:val="clear" w:color="auto" w:fill="auto"/>
            <w:vAlign w:val="center"/>
          </w:tcPr>
          <w:p w:rsidR="004C4B86" w:rsidRPr="00C06E50" w:rsidRDefault="004C4B86" w:rsidP="004C4B86">
            <w:pPr>
              <w:adjustRightInd w:val="0"/>
              <w:snapToGrid w:val="0"/>
              <w:spacing w:line="240" w:lineRule="atLeast"/>
              <w:jc w:val="center"/>
              <w:rPr>
                <w:sz w:val="18"/>
                <w:szCs w:val="18"/>
              </w:rPr>
            </w:pPr>
            <w:r w:rsidRPr="00C06E50">
              <w:rPr>
                <w:sz w:val="18"/>
                <w:szCs w:val="18"/>
              </w:rPr>
              <w:t>3</w:t>
            </w:r>
          </w:p>
        </w:tc>
      </w:tr>
      <w:tr w:rsidR="004C4B86" w:rsidRPr="00C238D3" w:rsidTr="004C4B86">
        <w:trPr>
          <w:gridAfter w:val="1"/>
          <w:wAfter w:w="34" w:type="dxa"/>
          <w:trHeight w:val="20"/>
        </w:trPr>
        <w:tc>
          <w:tcPr>
            <w:tcW w:w="1413" w:type="dxa"/>
            <w:vMerge/>
            <w:shd w:val="clear" w:color="auto" w:fill="auto"/>
            <w:vAlign w:val="center"/>
          </w:tcPr>
          <w:p w:rsidR="004C4B86" w:rsidRPr="00C238D3" w:rsidRDefault="004C4B86" w:rsidP="004C4B86">
            <w:pPr>
              <w:adjustRightInd w:val="0"/>
              <w:snapToGrid w:val="0"/>
              <w:spacing w:line="240" w:lineRule="atLeast"/>
              <w:jc w:val="center"/>
              <w:rPr>
                <w:rFonts w:eastAsia="標楷體"/>
                <w:sz w:val="18"/>
                <w:szCs w:val="18"/>
              </w:rPr>
            </w:pPr>
          </w:p>
        </w:tc>
        <w:tc>
          <w:tcPr>
            <w:tcW w:w="896" w:type="dxa"/>
            <w:shd w:val="clear" w:color="auto" w:fill="auto"/>
            <w:vAlign w:val="center"/>
          </w:tcPr>
          <w:p w:rsidR="004C4B86" w:rsidRPr="00C06E50" w:rsidRDefault="004C4B86" w:rsidP="004C4B86">
            <w:pPr>
              <w:adjustRightInd w:val="0"/>
              <w:snapToGrid w:val="0"/>
              <w:spacing w:line="240" w:lineRule="atLeast"/>
              <w:jc w:val="center"/>
              <w:rPr>
                <w:sz w:val="18"/>
                <w:szCs w:val="18"/>
              </w:rPr>
            </w:pPr>
            <w:r w:rsidRPr="00C06E50">
              <w:rPr>
                <w:sz w:val="18"/>
                <w:szCs w:val="18"/>
              </w:rPr>
              <w:t>ME525</w:t>
            </w:r>
          </w:p>
        </w:tc>
        <w:tc>
          <w:tcPr>
            <w:tcW w:w="2206" w:type="dxa"/>
            <w:shd w:val="clear" w:color="auto" w:fill="auto"/>
            <w:vAlign w:val="center"/>
          </w:tcPr>
          <w:p w:rsidR="004C4B86" w:rsidRPr="00C06E50" w:rsidRDefault="004C4B86" w:rsidP="004C4B86">
            <w:pPr>
              <w:adjustRightInd w:val="0"/>
              <w:snapToGrid w:val="0"/>
              <w:spacing w:line="240" w:lineRule="atLeast"/>
              <w:rPr>
                <w:rFonts w:eastAsia="標楷體"/>
                <w:sz w:val="18"/>
                <w:szCs w:val="18"/>
              </w:rPr>
            </w:pPr>
            <w:r w:rsidRPr="00C06E50">
              <w:rPr>
                <w:rFonts w:eastAsia="標楷體" w:hAnsi="標楷體"/>
                <w:sz w:val="18"/>
                <w:szCs w:val="18"/>
              </w:rPr>
              <w:t>線性系統</w:t>
            </w:r>
          </w:p>
        </w:tc>
        <w:tc>
          <w:tcPr>
            <w:tcW w:w="4342" w:type="dxa"/>
            <w:shd w:val="clear" w:color="auto" w:fill="auto"/>
            <w:vAlign w:val="center"/>
          </w:tcPr>
          <w:p w:rsidR="004C4B86" w:rsidRPr="00C06E50" w:rsidRDefault="004C4B86" w:rsidP="004C4B86">
            <w:pPr>
              <w:adjustRightInd w:val="0"/>
              <w:snapToGrid w:val="0"/>
              <w:spacing w:line="240" w:lineRule="atLeast"/>
              <w:rPr>
                <w:sz w:val="18"/>
                <w:szCs w:val="18"/>
              </w:rPr>
            </w:pPr>
            <w:r w:rsidRPr="00C06E50">
              <w:rPr>
                <w:sz w:val="18"/>
                <w:szCs w:val="18"/>
              </w:rPr>
              <w:t>Linear Systems</w:t>
            </w:r>
          </w:p>
        </w:tc>
        <w:tc>
          <w:tcPr>
            <w:tcW w:w="758" w:type="dxa"/>
            <w:shd w:val="clear" w:color="auto" w:fill="auto"/>
            <w:vAlign w:val="center"/>
          </w:tcPr>
          <w:p w:rsidR="004C4B86" w:rsidRPr="00C06E50" w:rsidRDefault="004C4B86" w:rsidP="004C4B86">
            <w:pPr>
              <w:adjustRightInd w:val="0"/>
              <w:snapToGrid w:val="0"/>
              <w:spacing w:line="240" w:lineRule="atLeast"/>
              <w:jc w:val="center"/>
              <w:rPr>
                <w:sz w:val="18"/>
                <w:szCs w:val="18"/>
              </w:rPr>
            </w:pPr>
            <w:r w:rsidRPr="00C06E50">
              <w:rPr>
                <w:sz w:val="18"/>
                <w:szCs w:val="18"/>
              </w:rPr>
              <w:t>3</w:t>
            </w:r>
          </w:p>
        </w:tc>
      </w:tr>
      <w:tr w:rsidR="004C4B86" w:rsidRPr="00C238D3" w:rsidTr="004C4B86">
        <w:trPr>
          <w:gridAfter w:val="1"/>
          <w:wAfter w:w="34" w:type="dxa"/>
          <w:trHeight w:val="20"/>
        </w:trPr>
        <w:tc>
          <w:tcPr>
            <w:tcW w:w="1413"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896" w:type="dxa"/>
            <w:shd w:val="clear" w:color="auto" w:fill="auto"/>
            <w:vAlign w:val="center"/>
          </w:tcPr>
          <w:p w:rsidR="004C4B86" w:rsidRPr="00C238D3" w:rsidRDefault="004C4B86" w:rsidP="004C4B86">
            <w:pPr>
              <w:adjustRightInd w:val="0"/>
              <w:snapToGrid w:val="0"/>
              <w:spacing w:line="240" w:lineRule="atLeast"/>
              <w:jc w:val="center"/>
              <w:rPr>
                <w:sz w:val="18"/>
                <w:szCs w:val="18"/>
              </w:rPr>
            </w:pPr>
            <w:r w:rsidRPr="00C238D3">
              <w:rPr>
                <w:sz w:val="18"/>
                <w:szCs w:val="18"/>
              </w:rPr>
              <w:t>ME527</w:t>
            </w:r>
          </w:p>
        </w:tc>
        <w:tc>
          <w:tcPr>
            <w:tcW w:w="2206" w:type="dxa"/>
            <w:shd w:val="clear" w:color="auto" w:fill="auto"/>
            <w:vAlign w:val="center"/>
          </w:tcPr>
          <w:p w:rsidR="004C4B86" w:rsidRPr="00C238D3" w:rsidRDefault="004C4B86" w:rsidP="004C4B86">
            <w:pPr>
              <w:adjustRightInd w:val="0"/>
              <w:snapToGrid w:val="0"/>
              <w:spacing w:line="240" w:lineRule="atLeast"/>
              <w:rPr>
                <w:rFonts w:eastAsia="標楷體"/>
                <w:sz w:val="18"/>
                <w:szCs w:val="18"/>
              </w:rPr>
            </w:pPr>
            <w:r w:rsidRPr="00C238D3">
              <w:rPr>
                <w:rFonts w:eastAsia="標楷體"/>
                <w:sz w:val="18"/>
                <w:szCs w:val="18"/>
              </w:rPr>
              <w:t>最佳化設計</w:t>
            </w:r>
          </w:p>
        </w:tc>
        <w:tc>
          <w:tcPr>
            <w:tcW w:w="4342" w:type="dxa"/>
            <w:shd w:val="clear" w:color="auto" w:fill="auto"/>
            <w:vAlign w:val="center"/>
          </w:tcPr>
          <w:p w:rsidR="004C4B86" w:rsidRPr="00C238D3" w:rsidRDefault="004C4B86" w:rsidP="004C4B86">
            <w:pPr>
              <w:adjustRightInd w:val="0"/>
              <w:snapToGrid w:val="0"/>
              <w:spacing w:line="240" w:lineRule="atLeast"/>
              <w:rPr>
                <w:sz w:val="18"/>
                <w:szCs w:val="18"/>
              </w:rPr>
            </w:pPr>
            <w:r w:rsidRPr="00C238D3">
              <w:rPr>
                <w:sz w:val="18"/>
                <w:szCs w:val="18"/>
              </w:rPr>
              <w:t>Design Optimization</w:t>
            </w:r>
          </w:p>
        </w:tc>
        <w:tc>
          <w:tcPr>
            <w:tcW w:w="758" w:type="dxa"/>
            <w:shd w:val="clear" w:color="auto" w:fill="auto"/>
            <w:vAlign w:val="center"/>
          </w:tcPr>
          <w:p w:rsidR="004C4B86" w:rsidRPr="00C238D3" w:rsidRDefault="004C4B86" w:rsidP="004C4B86">
            <w:pPr>
              <w:adjustRightInd w:val="0"/>
              <w:snapToGrid w:val="0"/>
              <w:spacing w:line="240" w:lineRule="atLeast"/>
              <w:jc w:val="center"/>
              <w:rPr>
                <w:sz w:val="18"/>
                <w:szCs w:val="18"/>
              </w:rPr>
            </w:pPr>
            <w:r w:rsidRPr="00C238D3">
              <w:rPr>
                <w:sz w:val="18"/>
                <w:szCs w:val="18"/>
              </w:rPr>
              <w:t>3</w:t>
            </w:r>
          </w:p>
        </w:tc>
      </w:tr>
      <w:tr w:rsidR="004C4B86" w:rsidRPr="00C238D3" w:rsidTr="004C4B86">
        <w:trPr>
          <w:gridAfter w:val="1"/>
          <w:wAfter w:w="34" w:type="dxa"/>
          <w:trHeight w:val="20"/>
        </w:trPr>
        <w:tc>
          <w:tcPr>
            <w:tcW w:w="1413"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896" w:type="dxa"/>
            <w:shd w:val="clear" w:color="auto" w:fill="auto"/>
            <w:vAlign w:val="center"/>
          </w:tcPr>
          <w:p w:rsidR="004C4B86" w:rsidRPr="00C06E50" w:rsidRDefault="004C4B86" w:rsidP="004C4B86">
            <w:pPr>
              <w:adjustRightInd w:val="0"/>
              <w:snapToGrid w:val="0"/>
              <w:spacing w:line="240" w:lineRule="atLeast"/>
              <w:jc w:val="center"/>
              <w:rPr>
                <w:sz w:val="18"/>
                <w:szCs w:val="18"/>
              </w:rPr>
            </w:pPr>
            <w:r w:rsidRPr="00C06E50">
              <w:rPr>
                <w:sz w:val="18"/>
                <w:szCs w:val="18"/>
              </w:rPr>
              <w:t>ME539</w:t>
            </w:r>
          </w:p>
        </w:tc>
        <w:tc>
          <w:tcPr>
            <w:tcW w:w="2206" w:type="dxa"/>
            <w:shd w:val="clear" w:color="auto" w:fill="auto"/>
            <w:vAlign w:val="center"/>
          </w:tcPr>
          <w:p w:rsidR="004C4B86" w:rsidRPr="00C06E50" w:rsidRDefault="004C4B86" w:rsidP="004C4B86">
            <w:pPr>
              <w:adjustRightInd w:val="0"/>
              <w:snapToGrid w:val="0"/>
              <w:spacing w:line="240" w:lineRule="atLeast"/>
              <w:rPr>
                <w:rFonts w:eastAsia="標楷體"/>
                <w:sz w:val="18"/>
                <w:szCs w:val="18"/>
              </w:rPr>
            </w:pPr>
            <w:r w:rsidRPr="00C06E50">
              <w:rPr>
                <w:rFonts w:eastAsia="標楷體"/>
                <w:sz w:val="18"/>
                <w:szCs w:val="18"/>
              </w:rPr>
              <w:t>從物理學到生理學</w:t>
            </w:r>
          </w:p>
        </w:tc>
        <w:tc>
          <w:tcPr>
            <w:tcW w:w="4342" w:type="dxa"/>
            <w:shd w:val="clear" w:color="auto" w:fill="auto"/>
            <w:vAlign w:val="center"/>
          </w:tcPr>
          <w:p w:rsidR="004C4B86" w:rsidRPr="00C06E50" w:rsidRDefault="004C4B86" w:rsidP="004C4B86">
            <w:pPr>
              <w:adjustRightInd w:val="0"/>
              <w:snapToGrid w:val="0"/>
              <w:spacing w:line="240" w:lineRule="atLeast"/>
              <w:rPr>
                <w:sz w:val="18"/>
                <w:szCs w:val="18"/>
              </w:rPr>
            </w:pPr>
            <w:r w:rsidRPr="00C06E50">
              <w:rPr>
                <w:sz w:val="18"/>
                <w:szCs w:val="18"/>
              </w:rPr>
              <w:t>From Physics to Physiology: An Interdisciplinary Approach to Solve Biomedical Problems</w:t>
            </w:r>
          </w:p>
        </w:tc>
        <w:tc>
          <w:tcPr>
            <w:tcW w:w="758" w:type="dxa"/>
            <w:shd w:val="clear" w:color="auto" w:fill="auto"/>
            <w:vAlign w:val="center"/>
          </w:tcPr>
          <w:p w:rsidR="004C4B86" w:rsidRPr="00C06E50" w:rsidRDefault="004C4B86" w:rsidP="004C4B86">
            <w:pPr>
              <w:adjustRightInd w:val="0"/>
              <w:snapToGrid w:val="0"/>
              <w:spacing w:line="240" w:lineRule="atLeast"/>
              <w:jc w:val="center"/>
              <w:rPr>
                <w:sz w:val="18"/>
                <w:szCs w:val="18"/>
              </w:rPr>
            </w:pPr>
            <w:r w:rsidRPr="00C06E50">
              <w:rPr>
                <w:sz w:val="18"/>
                <w:szCs w:val="18"/>
              </w:rPr>
              <w:t>3</w:t>
            </w:r>
          </w:p>
        </w:tc>
      </w:tr>
      <w:tr w:rsidR="004C4B86" w:rsidRPr="00C238D3" w:rsidTr="004C4B86">
        <w:trPr>
          <w:gridAfter w:val="1"/>
          <w:wAfter w:w="34" w:type="dxa"/>
          <w:trHeight w:val="20"/>
        </w:trPr>
        <w:tc>
          <w:tcPr>
            <w:tcW w:w="1413"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896" w:type="dxa"/>
            <w:shd w:val="clear" w:color="auto" w:fill="auto"/>
            <w:vAlign w:val="center"/>
          </w:tcPr>
          <w:p w:rsidR="004C4B86" w:rsidRPr="00C238D3" w:rsidRDefault="004C4B86" w:rsidP="004C4B86">
            <w:pPr>
              <w:adjustRightInd w:val="0"/>
              <w:snapToGrid w:val="0"/>
              <w:spacing w:line="240" w:lineRule="atLeast"/>
              <w:jc w:val="center"/>
              <w:rPr>
                <w:sz w:val="18"/>
                <w:szCs w:val="18"/>
              </w:rPr>
            </w:pPr>
            <w:r w:rsidRPr="00C238D3">
              <w:rPr>
                <w:sz w:val="18"/>
                <w:szCs w:val="18"/>
              </w:rPr>
              <w:t>ME544</w:t>
            </w:r>
          </w:p>
        </w:tc>
        <w:tc>
          <w:tcPr>
            <w:tcW w:w="2206" w:type="dxa"/>
            <w:shd w:val="clear" w:color="auto" w:fill="auto"/>
            <w:vAlign w:val="center"/>
          </w:tcPr>
          <w:p w:rsidR="004C4B86" w:rsidRPr="00C238D3" w:rsidRDefault="004C4B86" w:rsidP="004C4B86">
            <w:pPr>
              <w:adjustRightInd w:val="0"/>
              <w:snapToGrid w:val="0"/>
              <w:spacing w:line="240" w:lineRule="atLeast"/>
              <w:rPr>
                <w:rFonts w:eastAsia="標楷體"/>
                <w:sz w:val="18"/>
                <w:szCs w:val="18"/>
              </w:rPr>
            </w:pPr>
            <w:r w:rsidRPr="00C238D3">
              <w:rPr>
                <w:rFonts w:eastAsia="標楷體"/>
                <w:sz w:val="18"/>
                <w:szCs w:val="18"/>
              </w:rPr>
              <w:t>微電腦與機械控制</w:t>
            </w:r>
          </w:p>
        </w:tc>
        <w:tc>
          <w:tcPr>
            <w:tcW w:w="4342" w:type="dxa"/>
            <w:shd w:val="clear" w:color="auto" w:fill="auto"/>
            <w:vAlign w:val="center"/>
          </w:tcPr>
          <w:p w:rsidR="004C4B86" w:rsidRPr="00C238D3" w:rsidRDefault="004C4B86" w:rsidP="004C4B86">
            <w:pPr>
              <w:adjustRightInd w:val="0"/>
              <w:snapToGrid w:val="0"/>
              <w:spacing w:line="240" w:lineRule="atLeast"/>
              <w:rPr>
                <w:sz w:val="18"/>
                <w:szCs w:val="18"/>
              </w:rPr>
            </w:pPr>
            <w:r w:rsidRPr="00C238D3">
              <w:rPr>
                <w:sz w:val="18"/>
                <w:szCs w:val="18"/>
              </w:rPr>
              <w:t>Microcomputers in Mechanical Systems</w:t>
            </w:r>
          </w:p>
        </w:tc>
        <w:tc>
          <w:tcPr>
            <w:tcW w:w="758" w:type="dxa"/>
            <w:shd w:val="clear" w:color="auto" w:fill="auto"/>
            <w:vAlign w:val="center"/>
          </w:tcPr>
          <w:p w:rsidR="004C4B86" w:rsidRPr="00C238D3" w:rsidRDefault="004C4B86" w:rsidP="004C4B86">
            <w:pPr>
              <w:adjustRightInd w:val="0"/>
              <w:snapToGrid w:val="0"/>
              <w:spacing w:line="240" w:lineRule="atLeast"/>
              <w:jc w:val="center"/>
              <w:rPr>
                <w:sz w:val="18"/>
                <w:szCs w:val="18"/>
              </w:rPr>
            </w:pPr>
            <w:r w:rsidRPr="00C238D3">
              <w:rPr>
                <w:sz w:val="18"/>
                <w:szCs w:val="18"/>
              </w:rPr>
              <w:t>3</w:t>
            </w:r>
          </w:p>
        </w:tc>
      </w:tr>
      <w:tr w:rsidR="004C4B86" w:rsidRPr="00C238D3" w:rsidTr="004C4B86">
        <w:trPr>
          <w:gridAfter w:val="1"/>
          <w:wAfter w:w="34" w:type="dxa"/>
          <w:trHeight w:val="20"/>
        </w:trPr>
        <w:tc>
          <w:tcPr>
            <w:tcW w:w="1413"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896" w:type="dxa"/>
            <w:shd w:val="clear" w:color="auto" w:fill="auto"/>
            <w:vAlign w:val="center"/>
          </w:tcPr>
          <w:p w:rsidR="004C4B86" w:rsidRPr="00C238D3" w:rsidRDefault="004C4B86" w:rsidP="004C4B86">
            <w:pPr>
              <w:adjustRightInd w:val="0"/>
              <w:snapToGrid w:val="0"/>
              <w:spacing w:line="240" w:lineRule="atLeast"/>
              <w:jc w:val="center"/>
              <w:rPr>
                <w:sz w:val="18"/>
                <w:szCs w:val="18"/>
              </w:rPr>
            </w:pPr>
            <w:r w:rsidRPr="00C238D3">
              <w:rPr>
                <w:sz w:val="18"/>
                <w:szCs w:val="18"/>
              </w:rPr>
              <w:t>ME550</w:t>
            </w:r>
          </w:p>
        </w:tc>
        <w:tc>
          <w:tcPr>
            <w:tcW w:w="2206" w:type="dxa"/>
            <w:shd w:val="clear" w:color="auto" w:fill="auto"/>
            <w:vAlign w:val="center"/>
          </w:tcPr>
          <w:p w:rsidR="004C4B86" w:rsidRPr="00C238D3" w:rsidRDefault="004C4B86" w:rsidP="004C4B86">
            <w:pPr>
              <w:adjustRightInd w:val="0"/>
              <w:snapToGrid w:val="0"/>
              <w:spacing w:line="240" w:lineRule="atLeast"/>
              <w:rPr>
                <w:rFonts w:eastAsia="標楷體"/>
                <w:sz w:val="18"/>
                <w:szCs w:val="18"/>
              </w:rPr>
            </w:pPr>
            <w:r w:rsidRPr="00C238D3">
              <w:rPr>
                <w:rFonts w:eastAsia="標楷體"/>
                <w:sz w:val="18"/>
                <w:szCs w:val="18"/>
              </w:rPr>
              <w:t>幾何模型與電腦繪圖</w:t>
            </w:r>
          </w:p>
        </w:tc>
        <w:tc>
          <w:tcPr>
            <w:tcW w:w="4342" w:type="dxa"/>
            <w:shd w:val="clear" w:color="auto" w:fill="auto"/>
            <w:vAlign w:val="center"/>
          </w:tcPr>
          <w:p w:rsidR="004C4B86" w:rsidRPr="00C238D3" w:rsidRDefault="004C4B86" w:rsidP="004C4B86">
            <w:pPr>
              <w:adjustRightInd w:val="0"/>
              <w:snapToGrid w:val="0"/>
              <w:spacing w:line="240" w:lineRule="atLeast"/>
              <w:rPr>
                <w:sz w:val="18"/>
                <w:szCs w:val="18"/>
              </w:rPr>
            </w:pPr>
            <w:r w:rsidRPr="00C238D3">
              <w:rPr>
                <w:sz w:val="18"/>
                <w:szCs w:val="18"/>
              </w:rPr>
              <w:t>Geometric Modeling and Computer Graphics</w:t>
            </w:r>
          </w:p>
        </w:tc>
        <w:tc>
          <w:tcPr>
            <w:tcW w:w="758" w:type="dxa"/>
            <w:shd w:val="clear" w:color="auto" w:fill="auto"/>
            <w:vAlign w:val="center"/>
          </w:tcPr>
          <w:p w:rsidR="004C4B86" w:rsidRPr="00C238D3" w:rsidRDefault="004C4B86" w:rsidP="004C4B86">
            <w:pPr>
              <w:adjustRightInd w:val="0"/>
              <w:snapToGrid w:val="0"/>
              <w:spacing w:line="240" w:lineRule="atLeast"/>
              <w:jc w:val="center"/>
              <w:rPr>
                <w:sz w:val="18"/>
                <w:szCs w:val="18"/>
              </w:rPr>
            </w:pPr>
            <w:r w:rsidRPr="00C238D3">
              <w:rPr>
                <w:sz w:val="18"/>
                <w:szCs w:val="18"/>
              </w:rPr>
              <w:t>3</w:t>
            </w:r>
          </w:p>
        </w:tc>
      </w:tr>
      <w:tr w:rsidR="004C4B86" w:rsidRPr="00C238D3" w:rsidTr="004C4B86">
        <w:trPr>
          <w:gridAfter w:val="1"/>
          <w:wAfter w:w="34" w:type="dxa"/>
          <w:trHeight w:val="20"/>
        </w:trPr>
        <w:tc>
          <w:tcPr>
            <w:tcW w:w="1413"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896" w:type="dxa"/>
            <w:shd w:val="clear" w:color="auto" w:fill="auto"/>
          </w:tcPr>
          <w:p w:rsidR="004C4B86" w:rsidRPr="00C238D3" w:rsidRDefault="004C4B86" w:rsidP="004C4B86">
            <w:pPr>
              <w:adjustRightInd w:val="0"/>
              <w:snapToGrid w:val="0"/>
              <w:spacing w:line="240" w:lineRule="atLeast"/>
              <w:jc w:val="center"/>
              <w:rPr>
                <w:sz w:val="18"/>
                <w:szCs w:val="18"/>
              </w:rPr>
            </w:pPr>
            <w:r w:rsidRPr="00C238D3">
              <w:rPr>
                <w:sz w:val="18"/>
                <w:szCs w:val="18"/>
              </w:rPr>
              <w:t>ME562</w:t>
            </w:r>
          </w:p>
        </w:tc>
        <w:tc>
          <w:tcPr>
            <w:tcW w:w="2206" w:type="dxa"/>
            <w:shd w:val="clear" w:color="auto" w:fill="auto"/>
          </w:tcPr>
          <w:p w:rsidR="004C4B86" w:rsidRPr="00C238D3" w:rsidRDefault="004C4B86" w:rsidP="004C4B86">
            <w:pPr>
              <w:adjustRightInd w:val="0"/>
              <w:snapToGrid w:val="0"/>
              <w:spacing w:line="240" w:lineRule="atLeast"/>
              <w:rPr>
                <w:rFonts w:eastAsia="標楷體"/>
                <w:sz w:val="18"/>
                <w:szCs w:val="18"/>
              </w:rPr>
            </w:pPr>
            <w:r w:rsidRPr="00C238D3">
              <w:rPr>
                <w:rFonts w:eastAsia="標楷體"/>
                <w:sz w:val="18"/>
                <w:szCs w:val="18"/>
              </w:rPr>
              <w:t>強健控制</w:t>
            </w:r>
          </w:p>
        </w:tc>
        <w:tc>
          <w:tcPr>
            <w:tcW w:w="4342" w:type="dxa"/>
            <w:shd w:val="clear" w:color="auto" w:fill="auto"/>
          </w:tcPr>
          <w:p w:rsidR="004C4B86" w:rsidRPr="00C238D3" w:rsidRDefault="004C4B86" w:rsidP="004C4B86">
            <w:pPr>
              <w:adjustRightInd w:val="0"/>
              <w:snapToGrid w:val="0"/>
              <w:spacing w:line="240" w:lineRule="atLeast"/>
              <w:rPr>
                <w:sz w:val="18"/>
                <w:szCs w:val="18"/>
              </w:rPr>
            </w:pPr>
            <w:r w:rsidRPr="00C238D3">
              <w:rPr>
                <w:sz w:val="18"/>
                <w:szCs w:val="18"/>
              </w:rPr>
              <w:t>Robust Control</w:t>
            </w:r>
          </w:p>
        </w:tc>
        <w:tc>
          <w:tcPr>
            <w:tcW w:w="758" w:type="dxa"/>
            <w:shd w:val="clear" w:color="auto" w:fill="auto"/>
            <w:vAlign w:val="center"/>
          </w:tcPr>
          <w:p w:rsidR="004C4B86" w:rsidRPr="00C238D3" w:rsidRDefault="004C4B86" w:rsidP="004C4B86">
            <w:pPr>
              <w:adjustRightInd w:val="0"/>
              <w:snapToGrid w:val="0"/>
              <w:spacing w:line="240" w:lineRule="atLeast"/>
              <w:jc w:val="center"/>
              <w:rPr>
                <w:sz w:val="18"/>
                <w:szCs w:val="18"/>
              </w:rPr>
            </w:pPr>
            <w:r w:rsidRPr="00C238D3">
              <w:rPr>
                <w:sz w:val="18"/>
                <w:szCs w:val="18"/>
              </w:rPr>
              <w:t>3</w:t>
            </w:r>
          </w:p>
        </w:tc>
      </w:tr>
      <w:tr w:rsidR="004C4B86" w:rsidRPr="00C238D3" w:rsidTr="004C4B86">
        <w:trPr>
          <w:gridAfter w:val="1"/>
          <w:wAfter w:w="34" w:type="dxa"/>
          <w:trHeight w:val="20"/>
        </w:trPr>
        <w:tc>
          <w:tcPr>
            <w:tcW w:w="1413"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896" w:type="dxa"/>
            <w:shd w:val="clear" w:color="auto" w:fill="auto"/>
            <w:vAlign w:val="center"/>
          </w:tcPr>
          <w:p w:rsidR="004C4B86" w:rsidRPr="00C06E50" w:rsidRDefault="004C4B86" w:rsidP="004C4B86">
            <w:pPr>
              <w:adjustRightInd w:val="0"/>
              <w:snapToGrid w:val="0"/>
              <w:spacing w:line="240" w:lineRule="atLeast"/>
              <w:jc w:val="center"/>
              <w:rPr>
                <w:sz w:val="18"/>
                <w:szCs w:val="18"/>
              </w:rPr>
            </w:pPr>
            <w:r w:rsidRPr="00C06E50">
              <w:rPr>
                <w:sz w:val="18"/>
                <w:szCs w:val="18"/>
              </w:rPr>
              <w:t>ME567</w:t>
            </w:r>
          </w:p>
        </w:tc>
        <w:tc>
          <w:tcPr>
            <w:tcW w:w="2206" w:type="dxa"/>
            <w:shd w:val="clear" w:color="auto" w:fill="auto"/>
            <w:vAlign w:val="center"/>
          </w:tcPr>
          <w:p w:rsidR="004C4B86" w:rsidRPr="00C06E50" w:rsidRDefault="004C4B86" w:rsidP="004C4B86">
            <w:pPr>
              <w:adjustRightInd w:val="0"/>
              <w:snapToGrid w:val="0"/>
              <w:spacing w:line="240" w:lineRule="atLeast"/>
              <w:rPr>
                <w:rFonts w:eastAsia="標楷體"/>
                <w:sz w:val="18"/>
                <w:szCs w:val="18"/>
              </w:rPr>
            </w:pPr>
            <w:r w:rsidRPr="00C06E50">
              <w:rPr>
                <w:rFonts w:eastAsia="標楷體"/>
                <w:sz w:val="18"/>
                <w:szCs w:val="18"/>
              </w:rPr>
              <w:t>老人福祉科技</w:t>
            </w:r>
          </w:p>
        </w:tc>
        <w:tc>
          <w:tcPr>
            <w:tcW w:w="4342" w:type="dxa"/>
            <w:shd w:val="clear" w:color="auto" w:fill="auto"/>
            <w:vAlign w:val="center"/>
          </w:tcPr>
          <w:p w:rsidR="004C4B86" w:rsidRPr="00C06E50" w:rsidRDefault="004C4B86" w:rsidP="004C4B86">
            <w:pPr>
              <w:adjustRightInd w:val="0"/>
              <w:snapToGrid w:val="0"/>
              <w:spacing w:line="240" w:lineRule="atLeast"/>
              <w:rPr>
                <w:sz w:val="18"/>
                <w:szCs w:val="18"/>
              </w:rPr>
            </w:pPr>
            <w:r w:rsidRPr="00C06E50">
              <w:rPr>
                <w:sz w:val="18"/>
                <w:szCs w:val="18"/>
              </w:rPr>
              <w:t xml:space="preserve">Introduction to </w:t>
            </w:r>
            <w:proofErr w:type="spellStart"/>
            <w:r w:rsidRPr="00C06E50">
              <w:rPr>
                <w:sz w:val="18"/>
                <w:szCs w:val="18"/>
              </w:rPr>
              <w:t>Gerontechnology</w:t>
            </w:r>
            <w:proofErr w:type="spellEnd"/>
          </w:p>
        </w:tc>
        <w:tc>
          <w:tcPr>
            <w:tcW w:w="758" w:type="dxa"/>
            <w:shd w:val="clear" w:color="auto" w:fill="auto"/>
            <w:vAlign w:val="center"/>
          </w:tcPr>
          <w:p w:rsidR="004C4B86" w:rsidRPr="00C06E50" w:rsidRDefault="004C4B86" w:rsidP="004C4B86">
            <w:pPr>
              <w:adjustRightInd w:val="0"/>
              <w:snapToGrid w:val="0"/>
              <w:spacing w:line="240" w:lineRule="atLeast"/>
              <w:jc w:val="center"/>
              <w:rPr>
                <w:sz w:val="18"/>
                <w:szCs w:val="18"/>
              </w:rPr>
            </w:pPr>
            <w:r w:rsidRPr="00C06E50">
              <w:rPr>
                <w:sz w:val="18"/>
                <w:szCs w:val="18"/>
              </w:rPr>
              <w:t>3</w:t>
            </w:r>
          </w:p>
        </w:tc>
      </w:tr>
      <w:tr w:rsidR="004C4B86" w:rsidRPr="00AC1962" w:rsidTr="004C4B86">
        <w:trPr>
          <w:gridAfter w:val="1"/>
          <w:wAfter w:w="34" w:type="dxa"/>
          <w:trHeight w:val="20"/>
        </w:trPr>
        <w:tc>
          <w:tcPr>
            <w:tcW w:w="1413"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896" w:type="dxa"/>
            <w:shd w:val="clear" w:color="auto" w:fill="auto"/>
            <w:vAlign w:val="center"/>
          </w:tcPr>
          <w:p w:rsidR="004C4B86" w:rsidRPr="00C238D3" w:rsidRDefault="004C4B86" w:rsidP="004C4B86">
            <w:pPr>
              <w:adjustRightInd w:val="0"/>
              <w:snapToGrid w:val="0"/>
              <w:spacing w:line="240" w:lineRule="atLeast"/>
              <w:jc w:val="center"/>
              <w:rPr>
                <w:sz w:val="18"/>
                <w:szCs w:val="18"/>
              </w:rPr>
            </w:pPr>
            <w:r w:rsidRPr="00C238D3">
              <w:rPr>
                <w:sz w:val="18"/>
                <w:szCs w:val="18"/>
              </w:rPr>
              <w:t>ME590</w:t>
            </w:r>
          </w:p>
        </w:tc>
        <w:tc>
          <w:tcPr>
            <w:tcW w:w="2206" w:type="dxa"/>
            <w:shd w:val="clear" w:color="auto" w:fill="auto"/>
            <w:vAlign w:val="center"/>
          </w:tcPr>
          <w:p w:rsidR="004C4B86" w:rsidRPr="00C238D3" w:rsidRDefault="004C4B86" w:rsidP="004C4B86">
            <w:pPr>
              <w:adjustRightInd w:val="0"/>
              <w:snapToGrid w:val="0"/>
              <w:spacing w:line="240" w:lineRule="atLeast"/>
              <w:rPr>
                <w:rFonts w:eastAsia="標楷體"/>
                <w:sz w:val="18"/>
                <w:szCs w:val="18"/>
              </w:rPr>
            </w:pPr>
            <w:r w:rsidRPr="00C238D3">
              <w:rPr>
                <w:rFonts w:eastAsia="標楷體"/>
                <w:sz w:val="18"/>
                <w:szCs w:val="18"/>
              </w:rPr>
              <w:t>醫學工程原理與應用</w:t>
            </w:r>
          </w:p>
        </w:tc>
        <w:tc>
          <w:tcPr>
            <w:tcW w:w="4342" w:type="dxa"/>
            <w:shd w:val="clear" w:color="auto" w:fill="auto"/>
            <w:vAlign w:val="center"/>
          </w:tcPr>
          <w:p w:rsidR="004C4B86" w:rsidRPr="00C238D3" w:rsidRDefault="004C4B86" w:rsidP="004C4B86">
            <w:pPr>
              <w:adjustRightInd w:val="0"/>
              <w:snapToGrid w:val="0"/>
              <w:spacing w:line="240" w:lineRule="atLeast"/>
              <w:rPr>
                <w:sz w:val="18"/>
                <w:szCs w:val="18"/>
              </w:rPr>
            </w:pPr>
            <w:r w:rsidRPr="00C238D3">
              <w:rPr>
                <w:sz w:val="18"/>
                <w:szCs w:val="18"/>
              </w:rPr>
              <w:t>Principle and Applications of Biomedical Engineering</w:t>
            </w:r>
          </w:p>
        </w:tc>
        <w:tc>
          <w:tcPr>
            <w:tcW w:w="758" w:type="dxa"/>
            <w:shd w:val="clear" w:color="auto" w:fill="auto"/>
            <w:vAlign w:val="center"/>
          </w:tcPr>
          <w:p w:rsidR="004C4B86" w:rsidRPr="00C238D3" w:rsidRDefault="004C4B86" w:rsidP="004C4B86">
            <w:pPr>
              <w:adjustRightInd w:val="0"/>
              <w:snapToGrid w:val="0"/>
              <w:spacing w:line="240" w:lineRule="atLeast"/>
              <w:jc w:val="center"/>
              <w:rPr>
                <w:sz w:val="18"/>
                <w:szCs w:val="18"/>
              </w:rPr>
            </w:pPr>
            <w:r w:rsidRPr="00C238D3">
              <w:rPr>
                <w:sz w:val="18"/>
                <w:szCs w:val="18"/>
              </w:rPr>
              <w:t>3</w:t>
            </w:r>
          </w:p>
        </w:tc>
      </w:tr>
      <w:tr w:rsidR="004C4B86" w:rsidRPr="00AC1962" w:rsidTr="004C4B86">
        <w:trPr>
          <w:gridAfter w:val="1"/>
          <w:wAfter w:w="34" w:type="dxa"/>
          <w:trHeight w:val="20"/>
        </w:trPr>
        <w:tc>
          <w:tcPr>
            <w:tcW w:w="1413"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896" w:type="dxa"/>
            <w:shd w:val="clear" w:color="auto" w:fill="auto"/>
            <w:vAlign w:val="center"/>
          </w:tcPr>
          <w:p w:rsidR="004C4B86" w:rsidRPr="00281E06" w:rsidRDefault="004C4B86" w:rsidP="004C4B86">
            <w:pPr>
              <w:jc w:val="center"/>
              <w:rPr>
                <w:rFonts w:cs="Times New Roman"/>
                <w:sz w:val="18"/>
                <w:szCs w:val="18"/>
              </w:rPr>
            </w:pPr>
            <w:r w:rsidRPr="00281E06">
              <w:rPr>
                <w:rFonts w:cs="Times New Roman" w:hint="eastAsia"/>
                <w:sz w:val="18"/>
                <w:szCs w:val="18"/>
              </w:rPr>
              <w:t>ME591</w:t>
            </w:r>
          </w:p>
        </w:tc>
        <w:tc>
          <w:tcPr>
            <w:tcW w:w="2206" w:type="dxa"/>
            <w:shd w:val="clear" w:color="auto" w:fill="auto"/>
            <w:vAlign w:val="center"/>
          </w:tcPr>
          <w:p w:rsidR="004C4B86" w:rsidRPr="00281E06" w:rsidRDefault="004C4B86" w:rsidP="004C4B86">
            <w:pPr>
              <w:adjustRightInd w:val="0"/>
              <w:snapToGrid w:val="0"/>
              <w:spacing w:line="240" w:lineRule="atLeast"/>
              <w:rPr>
                <w:rFonts w:ascii="標楷體" w:eastAsia="標楷體" w:hAnsi="標楷體"/>
                <w:sz w:val="18"/>
                <w:szCs w:val="18"/>
              </w:rPr>
            </w:pPr>
            <w:r w:rsidRPr="00281E06">
              <w:rPr>
                <w:rFonts w:eastAsia="標楷體"/>
                <w:sz w:val="18"/>
                <w:szCs w:val="18"/>
              </w:rPr>
              <w:t>電子構裝失效模式分析</w:t>
            </w:r>
          </w:p>
        </w:tc>
        <w:tc>
          <w:tcPr>
            <w:tcW w:w="4342" w:type="dxa"/>
            <w:shd w:val="clear" w:color="auto" w:fill="auto"/>
            <w:vAlign w:val="center"/>
          </w:tcPr>
          <w:p w:rsidR="004C4B86" w:rsidRPr="00281E06" w:rsidRDefault="004C4B86" w:rsidP="004C4B86">
            <w:pPr>
              <w:adjustRightInd w:val="0"/>
              <w:snapToGrid w:val="0"/>
              <w:spacing w:line="240" w:lineRule="atLeast"/>
              <w:rPr>
                <w:sz w:val="18"/>
                <w:szCs w:val="18"/>
              </w:rPr>
            </w:pPr>
            <w:r w:rsidRPr="00281E06">
              <w:rPr>
                <w:rFonts w:hint="eastAsia"/>
                <w:sz w:val="18"/>
                <w:szCs w:val="18"/>
              </w:rPr>
              <w:t>Failure Modes in Electronic Packages</w:t>
            </w:r>
          </w:p>
        </w:tc>
        <w:tc>
          <w:tcPr>
            <w:tcW w:w="758" w:type="dxa"/>
            <w:shd w:val="clear" w:color="auto" w:fill="auto"/>
            <w:vAlign w:val="center"/>
          </w:tcPr>
          <w:p w:rsidR="004C4B86" w:rsidRPr="00281E06" w:rsidRDefault="004C4B86" w:rsidP="004C4B86">
            <w:pPr>
              <w:adjustRightInd w:val="0"/>
              <w:snapToGrid w:val="0"/>
              <w:spacing w:line="240" w:lineRule="atLeast"/>
              <w:jc w:val="center"/>
              <w:rPr>
                <w:sz w:val="18"/>
                <w:szCs w:val="18"/>
              </w:rPr>
            </w:pPr>
            <w:r w:rsidRPr="00281E06">
              <w:rPr>
                <w:rFonts w:hint="eastAsia"/>
                <w:sz w:val="18"/>
                <w:szCs w:val="18"/>
              </w:rPr>
              <w:t>3</w:t>
            </w:r>
          </w:p>
        </w:tc>
      </w:tr>
      <w:tr w:rsidR="004C4B86" w:rsidRPr="00AC1962" w:rsidTr="004C4B86">
        <w:trPr>
          <w:gridAfter w:val="1"/>
          <w:wAfter w:w="34" w:type="dxa"/>
          <w:trHeight w:val="20"/>
        </w:trPr>
        <w:tc>
          <w:tcPr>
            <w:tcW w:w="1413"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896" w:type="dxa"/>
            <w:shd w:val="clear" w:color="auto" w:fill="auto"/>
            <w:vAlign w:val="center"/>
          </w:tcPr>
          <w:p w:rsidR="004C4B86" w:rsidRPr="00433F83" w:rsidRDefault="004C4B86" w:rsidP="004C4B86">
            <w:pPr>
              <w:jc w:val="center"/>
              <w:rPr>
                <w:rFonts w:cs="Times New Roman"/>
                <w:sz w:val="18"/>
                <w:szCs w:val="18"/>
              </w:rPr>
            </w:pPr>
            <w:r w:rsidRPr="00433F83">
              <w:rPr>
                <w:rFonts w:cs="Times New Roman"/>
                <w:sz w:val="18"/>
                <w:szCs w:val="18"/>
              </w:rPr>
              <w:t>ME600</w:t>
            </w:r>
          </w:p>
        </w:tc>
        <w:tc>
          <w:tcPr>
            <w:tcW w:w="2206" w:type="dxa"/>
            <w:shd w:val="clear" w:color="auto" w:fill="auto"/>
            <w:vAlign w:val="center"/>
          </w:tcPr>
          <w:p w:rsidR="004C4B86" w:rsidRPr="00433F83" w:rsidRDefault="004C4B86" w:rsidP="004C4B86">
            <w:pPr>
              <w:jc w:val="left"/>
              <w:rPr>
                <w:rFonts w:ascii="標楷體" w:eastAsia="標楷體" w:hAnsi="標楷體" w:cs="Times New Roman"/>
                <w:sz w:val="18"/>
                <w:szCs w:val="18"/>
              </w:rPr>
            </w:pPr>
            <w:r w:rsidRPr="00433F83">
              <w:rPr>
                <w:rFonts w:ascii="標楷體" w:eastAsia="標楷體" w:hAnsi="標楷體" w:cs="Times New Roman"/>
                <w:sz w:val="18"/>
                <w:szCs w:val="18"/>
              </w:rPr>
              <w:t>電腦視覺</w:t>
            </w:r>
          </w:p>
        </w:tc>
        <w:tc>
          <w:tcPr>
            <w:tcW w:w="4342" w:type="dxa"/>
            <w:shd w:val="clear" w:color="auto" w:fill="auto"/>
            <w:vAlign w:val="center"/>
          </w:tcPr>
          <w:p w:rsidR="004C4B86" w:rsidRPr="00433F83" w:rsidRDefault="004C4B86" w:rsidP="004C4B86">
            <w:pPr>
              <w:jc w:val="left"/>
              <w:rPr>
                <w:rFonts w:cs="Times New Roman"/>
                <w:sz w:val="18"/>
                <w:szCs w:val="18"/>
              </w:rPr>
            </w:pPr>
            <w:r w:rsidRPr="00433F83">
              <w:rPr>
                <w:rFonts w:cs="Times New Roman"/>
                <w:sz w:val="18"/>
                <w:szCs w:val="18"/>
              </w:rPr>
              <w:t>Computer Vision</w:t>
            </w:r>
          </w:p>
        </w:tc>
        <w:tc>
          <w:tcPr>
            <w:tcW w:w="758" w:type="dxa"/>
            <w:shd w:val="clear" w:color="auto" w:fill="auto"/>
            <w:vAlign w:val="center"/>
          </w:tcPr>
          <w:p w:rsidR="004C4B86" w:rsidRPr="00F8763F" w:rsidRDefault="004C4B86" w:rsidP="004C4B86">
            <w:pPr>
              <w:adjustRightInd w:val="0"/>
              <w:snapToGrid w:val="0"/>
              <w:spacing w:line="240" w:lineRule="atLeast"/>
              <w:jc w:val="center"/>
              <w:rPr>
                <w:color w:val="FF0000"/>
                <w:sz w:val="18"/>
                <w:szCs w:val="18"/>
                <w:u w:val="single"/>
              </w:rPr>
            </w:pPr>
            <w:r w:rsidRPr="00F8763F">
              <w:rPr>
                <w:rFonts w:hint="eastAsia"/>
                <w:color w:val="FF0000"/>
                <w:sz w:val="18"/>
                <w:szCs w:val="18"/>
                <w:u w:val="single"/>
              </w:rPr>
              <w:t>3</w:t>
            </w:r>
          </w:p>
        </w:tc>
      </w:tr>
      <w:tr w:rsidR="004C4B86" w:rsidRPr="00AC1962" w:rsidTr="004C4B86">
        <w:trPr>
          <w:gridAfter w:val="1"/>
          <w:wAfter w:w="34" w:type="dxa"/>
          <w:trHeight w:val="20"/>
        </w:trPr>
        <w:tc>
          <w:tcPr>
            <w:tcW w:w="1413"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896" w:type="dxa"/>
            <w:shd w:val="clear" w:color="auto" w:fill="auto"/>
            <w:vAlign w:val="center"/>
          </w:tcPr>
          <w:p w:rsidR="004C4B86" w:rsidRPr="00912560" w:rsidRDefault="004C4B86" w:rsidP="004C4B86">
            <w:pPr>
              <w:jc w:val="center"/>
              <w:rPr>
                <w:rFonts w:cs="Times New Roman"/>
                <w:sz w:val="18"/>
                <w:szCs w:val="18"/>
              </w:rPr>
            </w:pPr>
            <w:r w:rsidRPr="00912560">
              <w:rPr>
                <w:rFonts w:cs="Times New Roman"/>
                <w:sz w:val="18"/>
                <w:szCs w:val="18"/>
              </w:rPr>
              <w:t>ME602</w:t>
            </w:r>
          </w:p>
        </w:tc>
        <w:tc>
          <w:tcPr>
            <w:tcW w:w="2206" w:type="dxa"/>
            <w:shd w:val="clear" w:color="auto" w:fill="auto"/>
            <w:vAlign w:val="center"/>
          </w:tcPr>
          <w:p w:rsidR="004C4B86" w:rsidRPr="00C06E50" w:rsidRDefault="004C4B86" w:rsidP="004C4B86">
            <w:pPr>
              <w:jc w:val="left"/>
              <w:rPr>
                <w:rFonts w:ascii="標楷體" w:eastAsia="標楷體" w:hAnsi="標楷體"/>
                <w:sz w:val="18"/>
                <w:szCs w:val="18"/>
              </w:rPr>
            </w:pPr>
            <w:r w:rsidRPr="00C06E50">
              <w:rPr>
                <w:rFonts w:ascii="標楷體" w:eastAsia="標楷體" w:hAnsi="標楷體" w:hint="eastAsia"/>
                <w:sz w:val="18"/>
                <w:szCs w:val="18"/>
              </w:rPr>
              <w:t>機器人學</w:t>
            </w:r>
          </w:p>
        </w:tc>
        <w:tc>
          <w:tcPr>
            <w:tcW w:w="4342" w:type="dxa"/>
            <w:shd w:val="clear" w:color="auto" w:fill="auto"/>
            <w:vAlign w:val="center"/>
          </w:tcPr>
          <w:p w:rsidR="004C4B86" w:rsidRPr="00C06E50" w:rsidRDefault="004C4B86" w:rsidP="004C4B86">
            <w:pPr>
              <w:adjustRightInd w:val="0"/>
              <w:snapToGrid w:val="0"/>
              <w:spacing w:line="240" w:lineRule="atLeast"/>
              <w:rPr>
                <w:sz w:val="18"/>
                <w:szCs w:val="18"/>
              </w:rPr>
            </w:pPr>
            <w:r w:rsidRPr="001A5BCA">
              <w:rPr>
                <w:sz w:val="18"/>
                <w:szCs w:val="18"/>
              </w:rPr>
              <w:t>Robotics</w:t>
            </w:r>
          </w:p>
        </w:tc>
        <w:tc>
          <w:tcPr>
            <w:tcW w:w="758" w:type="dxa"/>
            <w:shd w:val="clear" w:color="auto" w:fill="auto"/>
            <w:vAlign w:val="center"/>
          </w:tcPr>
          <w:p w:rsidR="004C4B86" w:rsidRPr="00C06E50" w:rsidRDefault="004C4B86" w:rsidP="004C4B86">
            <w:pPr>
              <w:adjustRightInd w:val="0"/>
              <w:snapToGrid w:val="0"/>
              <w:spacing w:line="240" w:lineRule="atLeast"/>
              <w:jc w:val="center"/>
              <w:rPr>
                <w:sz w:val="18"/>
                <w:szCs w:val="18"/>
              </w:rPr>
            </w:pPr>
            <w:r>
              <w:rPr>
                <w:rFonts w:hint="eastAsia"/>
                <w:sz w:val="18"/>
                <w:szCs w:val="18"/>
              </w:rPr>
              <w:t>3</w:t>
            </w:r>
          </w:p>
        </w:tc>
      </w:tr>
      <w:tr w:rsidR="004C4B86" w:rsidRPr="00AC1962" w:rsidTr="004C4B86">
        <w:trPr>
          <w:gridAfter w:val="1"/>
          <w:wAfter w:w="34" w:type="dxa"/>
          <w:trHeight w:val="20"/>
        </w:trPr>
        <w:tc>
          <w:tcPr>
            <w:tcW w:w="1413"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896" w:type="dxa"/>
            <w:shd w:val="clear" w:color="auto" w:fill="auto"/>
            <w:vAlign w:val="center"/>
          </w:tcPr>
          <w:p w:rsidR="004C4B86" w:rsidRPr="00912560" w:rsidRDefault="004C4B86" w:rsidP="004C4B86">
            <w:pPr>
              <w:jc w:val="center"/>
              <w:rPr>
                <w:rFonts w:cs="Times New Roman"/>
                <w:sz w:val="18"/>
                <w:szCs w:val="18"/>
              </w:rPr>
            </w:pPr>
            <w:r w:rsidRPr="00912560">
              <w:rPr>
                <w:rFonts w:cs="Times New Roman"/>
                <w:sz w:val="18"/>
                <w:szCs w:val="18"/>
              </w:rPr>
              <w:t>ME606</w:t>
            </w:r>
          </w:p>
        </w:tc>
        <w:tc>
          <w:tcPr>
            <w:tcW w:w="2206" w:type="dxa"/>
            <w:shd w:val="clear" w:color="auto" w:fill="auto"/>
            <w:vAlign w:val="center"/>
          </w:tcPr>
          <w:p w:rsidR="004C4B86" w:rsidRPr="00C06E50" w:rsidRDefault="004C4B86" w:rsidP="004C4B86">
            <w:pPr>
              <w:jc w:val="left"/>
              <w:rPr>
                <w:rFonts w:ascii="標楷體" w:eastAsia="標楷體" w:hAnsi="標楷體"/>
                <w:sz w:val="18"/>
                <w:szCs w:val="18"/>
              </w:rPr>
            </w:pPr>
            <w:r w:rsidRPr="00C06E50">
              <w:rPr>
                <w:rFonts w:ascii="標楷體" w:eastAsia="標楷體" w:hAnsi="標楷體" w:hint="eastAsia"/>
                <w:sz w:val="18"/>
                <w:szCs w:val="18"/>
              </w:rPr>
              <w:t>智慧製造</w:t>
            </w:r>
          </w:p>
        </w:tc>
        <w:tc>
          <w:tcPr>
            <w:tcW w:w="4342" w:type="dxa"/>
            <w:shd w:val="clear" w:color="auto" w:fill="auto"/>
            <w:vAlign w:val="center"/>
          </w:tcPr>
          <w:p w:rsidR="004C4B86" w:rsidRPr="00912560" w:rsidRDefault="004C4B86" w:rsidP="004C4B86">
            <w:pPr>
              <w:adjustRightInd w:val="0"/>
              <w:snapToGrid w:val="0"/>
              <w:spacing w:line="240" w:lineRule="atLeast"/>
              <w:rPr>
                <w:color w:val="FF0000"/>
                <w:sz w:val="18"/>
                <w:szCs w:val="18"/>
              </w:rPr>
            </w:pPr>
            <w:r w:rsidRPr="00912560">
              <w:rPr>
                <w:rFonts w:eastAsia="標楷體" w:cs="Times New Roman"/>
                <w:sz w:val="18"/>
                <w:szCs w:val="18"/>
              </w:rPr>
              <w:t>Intelligent Manufacturing</w:t>
            </w:r>
          </w:p>
        </w:tc>
        <w:tc>
          <w:tcPr>
            <w:tcW w:w="758" w:type="dxa"/>
            <w:shd w:val="clear" w:color="auto" w:fill="auto"/>
            <w:vAlign w:val="center"/>
          </w:tcPr>
          <w:p w:rsidR="004C4B86" w:rsidRPr="001A5BCA" w:rsidRDefault="004C4B86" w:rsidP="004C4B86">
            <w:pPr>
              <w:adjustRightInd w:val="0"/>
              <w:snapToGrid w:val="0"/>
              <w:spacing w:line="240" w:lineRule="atLeast"/>
              <w:jc w:val="center"/>
              <w:rPr>
                <w:sz w:val="18"/>
                <w:szCs w:val="18"/>
              </w:rPr>
            </w:pPr>
            <w:r w:rsidRPr="001A5BCA">
              <w:rPr>
                <w:sz w:val="18"/>
                <w:szCs w:val="18"/>
              </w:rPr>
              <w:t>3</w:t>
            </w:r>
          </w:p>
        </w:tc>
      </w:tr>
      <w:tr w:rsidR="004C4B86" w:rsidRPr="00C238D3" w:rsidTr="004C4B86">
        <w:trPr>
          <w:gridAfter w:val="1"/>
          <w:wAfter w:w="34" w:type="dxa"/>
          <w:trHeight w:val="20"/>
        </w:trPr>
        <w:tc>
          <w:tcPr>
            <w:tcW w:w="1413"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896" w:type="dxa"/>
            <w:shd w:val="clear" w:color="auto" w:fill="auto"/>
            <w:vAlign w:val="center"/>
          </w:tcPr>
          <w:p w:rsidR="004C4B86" w:rsidRPr="00C238D3" w:rsidRDefault="004C4B86" w:rsidP="004C4B86">
            <w:pPr>
              <w:adjustRightInd w:val="0"/>
              <w:snapToGrid w:val="0"/>
              <w:spacing w:line="240" w:lineRule="atLeast"/>
              <w:jc w:val="center"/>
              <w:rPr>
                <w:sz w:val="18"/>
                <w:szCs w:val="18"/>
              </w:rPr>
            </w:pPr>
            <w:r w:rsidRPr="00C238D3">
              <w:rPr>
                <w:sz w:val="18"/>
                <w:szCs w:val="18"/>
              </w:rPr>
              <w:t>ME</w:t>
            </w:r>
            <w:r w:rsidRPr="00C238D3">
              <w:rPr>
                <w:rFonts w:hint="eastAsia"/>
                <w:sz w:val="18"/>
                <w:szCs w:val="18"/>
              </w:rPr>
              <w:t>610</w:t>
            </w:r>
          </w:p>
        </w:tc>
        <w:tc>
          <w:tcPr>
            <w:tcW w:w="2206" w:type="dxa"/>
            <w:shd w:val="clear" w:color="auto" w:fill="auto"/>
            <w:vAlign w:val="center"/>
          </w:tcPr>
          <w:p w:rsidR="004C4B86" w:rsidRPr="00C238D3" w:rsidRDefault="004C4B86" w:rsidP="004C4B86">
            <w:pPr>
              <w:jc w:val="left"/>
              <w:rPr>
                <w:rFonts w:ascii="Times New Roman" w:eastAsia="標楷體" w:hAnsi="Times New Roman"/>
                <w:sz w:val="18"/>
                <w:szCs w:val="18"/>
              </w:rPr>
            </w:pPr>
            <w:r w:rsidRPr="00C238D3">
              <w:rPr>
                <w:rFonts w:ascii="Times New Roman" w:eastAsia="標楷體" w:hAnsi="Times New Roman"/>
                <w:sz w:val="18"/>
                <w:szCs w:val="18"/>
              </w:rPr>
              <w:t>創新產品設計</w:t>
            </w:r>
          </w:p>
        </w:tc>
        <w:tc>
          <w:tcPr>
            <w:tcW w:w="4342" w:type="dxa"/>
            <w:shd w:val="clear" w:color="auto" w:fill="auto"/>
            <w:vAlign w:val="center"/>
          </w:tcPr>
          <w:p w:rsidR="004C4B86" w:rsidRPr="00C238D3" w:rsidRDefault="004C4B86" w:rsidP="004C4B86">
            <w:pPr>
              <w:jc w:val="left"/>
              <w:rPr>
                <w:rFonts w:eastAsia="標楷體"/>
                <w:sz w:val="18"/>
                <w:szCs w:val="18"/>
              </w:rPr>
            </w:pPr>
            <w:r w:rsidRPr="00C238D3">
              <w:rPr>
                <w:rFonts w:eastAsia="標楷體"/>
                <w:sz w:val="18"/>
                <w:szCs w:val="18"/>
              </w:rPr>
              <w:t>Innovative Product Design</w:t>
            </w:r>
          </w:p>
        </w:tc>
        <w:tc>
          <w:tcPr>
            <w:tcW w:w="758" w:type="dxa"/>
            <w:shd w:val="clear" w:color="auto" w:fill="auto"/>
            <w:vAlign w:val="center"/>
          </w:tcPr>
          <w:p w:rsidR="004C4B86" w:rsidRPr="00C238D3" w:rsidRDefault="004C4B86" w:rsidP="004C4B86">
            <w:pPr>
              <w:adjustRightInd w:val="0"/>
              <w:snapToGrid w:val="0"/>
              <w:spacing w:line="240" w:lineRule="atLeast"/>
              <w:jc w:val="center"/>
              <w:rPr>
                <w:sz w:val="18"/>
                <w:szCs w:val="18"/>
              </w:rPr>
            </w:pPr>
            <w:r w:rsidRPr="00C238D3">
              <w:rPr>
                <w:rFonts w:hint="eastAsia"/>
                <w:sz w:val="18"/>
                <w:szCs w:val="18"/>
              </w:rPr>
              <w:t>3</w:t>
            </w:r>
          </w:p>
        </w:tc>
      </w:tr>
      <w:tr w:rsidR="004C4B86" w:rsidRPr="00C238D3" w:rsidTr="004C4B86">
        <w:trPr>
          <w:gridAfter w:val="1"/>
          <w:wAfter w:w="34" w:type="dxa"/>
          <w:trHeight w:val="20"/>
        </w:trPr>
        <w:tc>
          <w:tcPr>
            <w:tcW w:w="1413"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896" w:type="dxa"/>
            <w:shd w:val="clear" w:color="auto" w:fill="auto"/>
            <w:vAlign w:val="center"/>
          </w:tcPr>
          <w:p w:rsidR="004C4B86" w:rsidRPr="00C238D3" w:rsidRDefault="004C4B86" w:rsidP="004C4B86">
            <w:pPr>
              <w:adjustRightInd w:val="0"/>
              <w:snapToGrid w:val="0"/>
              <w:spacing w:line="240" w:lineRule="atLeast"/>
              <w:jc w:val="center"/>
              <w:rPr>
                <w:sz w:val="18"/>
                <w:szCs w:val="18"/>
              </w:rPr>
            </w:pPr>
            <w:r w:rsidRPr="00C238D3">
              <w:rPr>
                <w:sz w:val="18"/>
                <w:szCs w:val="18"/>
              </w:rPr>
              <w:t>ME</w:t>
            </w:r>
            <w:r w:rsidRPr="00C238D3">
              <w:rPr>
                <w:rFonts w:hint="eastAsia"/>
                <w:sz w:val="18"/>
                <w:szCs w:val="18"/>
              </w:rPr>
              <w:t>611</w:t>
            </w:r>
          </w:p>
        </w:tc>
        <w:tc>
          <w:tcPr>
            <w:tcW w:w="2206" w:type="dxa"/>
            <w:shd w:val="clear" w:color="auto" w:fill="auto"/>
            <w:vAlign w:val="center"/>
          </w:tcPr>
          <w:p w:rsidR="004C4B86" w:rsidRPr="00C238D3" w:rsidRDefault="004C4B86" w:rsidP="004C4B86">
            <w:pPr>
              <w:jc w:val="left"/>
              <w:rPr>
                <w:rFonts w:ascii="Times New Roman" w:eastAsia="標楷體" w:hAnsi="Times New Roman"/>
                <w:sz w:val="18"/>
                <w:szCs w:val="18"/>
              </w:rPr>
            </w:pPr>
            <w:r w:rsidRPr="00C238D3">
              <w:rPr>
                <w:rFonts w:ascii="Times New Roman" w:eastAsia="標楷體" w:hAnsi="Times New Roman"/>
                <w:sz w:val="18"/>
                <w:szCs w:val="18"/>
              </w:rPr>
              <w:t>創新產品開發實務</w:t>
            </w:r>
          </w:p>
        </w:tc>
        <w:tc>
          <w:tcPr>
            <w:tcW w:w="4342" w:type="dxa"/>
            <w:shd w:val="clear" w:color="auto" w:fill="auto"/>
            <w:vAlign w:val="center"/>
          </w:tcPr>
          <w:p w:rsidR="004C4B86" w:rsidRPr="00C238D3" w:rsidRDefault="004C4B86" w:rsidP="004C4B86">
            <w:pPr>
              <w:jc w:val="left"/>
              <w:rPr>
                <w:rFonts w:eastAsia="標楷體"/>
                <w:sz w:val="18"/>
                <w:szCs w:val="18"/>
              </w:rPr>
            </w:pPr>
            <w:r w:rsidRPr="00C238D3">
              <w:rPr>
                <w:rFonts w:eastAsia="標楷體"/>
                <w:sz w:val="18"/>
                <w:szCs w:val="18"/>
              </w:rPr>
              <w:t>Innovative Product Development Practice</w:t>
            </w:r>
          </w:p>
        </w:tc>
        <w:tc>
          <w:tcPr>
            <w:tcW w:w="758" w:type="dxa"/>
            <w:shd w:val="clear" w:color="auto" w:fill="auto"/>
            <w:vAlign w:val="center"/>
          </w:tcPr>
          <w:p w:rsidR="004C4B86" w:rsidRPr="00C238D3" w:rsidRDefault="004C4B86" w:rsidP="004C4B86">
            <w:pPr>
              <w:adjustRightInd w:val="0"/>
              <w:snapToGrid w:val="0"/>
              <w:spacing w:line="240" w:lineRule="atLeast"/>
              <w:jc w:val="center"/>
              <w:rPr>
                <w:sz w:val="18"/>
                <w:szCs w:val="18"/>
              </w:rPr>
            </w:pPr>
            <w:r>
              <w:rPr>
                <w:rFonts w:hint="eastAsia"/>
                <w:sz w:val="18"/>
                <w:szCs w:val="18"/>
              </w:rPr>
              <w:t>3</w:t>
            </w:r>
          </w:p>
        </w:tc>
      </w:tr>
      <w:tr w:rsidR="004C4B86" w:rsidRPr="00C238D3" w:rsidTr="004C4B86">
        <w:trPr>
          <w:gridAfter w:val="1"/>
          <w:wAfter w:w="34" w:type="dxa"/>
          <w:trHeight w:val="20"/>
        </w:trPr>
        <w:tc>
          <w:tcPr>
            <w:tcW w:w="1413"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896" w:type="dxa"/>
            <w:shd w:val="clear" w:color="auto" w:fill="auto"/>
            <w:vAlign w:val="center"/>
          </w:tcPr>
          <w:p w:rsidR="004C4B86" w:rsidRPr="006A434F" w:rsidRDefault="004C4B86" w:rsidP="004C4B86">
            <w:pPr>
              <w:adjustRightInd w:val="0"/>
              <w:snapToGrid w:val="0"/>
              <w:spacing w:line="240" w:lineRule="atLeast"/>
              <w:jc w:val="center"/>
              <w:rPr>
                <w:sz w:val="18"/>
                <w:szCs w:val="18"/>
              </w:rPr>
            </w:pPr>
            <w:r w:rsidRPr="006A434F">
              <w:rPr>
                <w:rFonts w:hint="eastAsia"/>
                <w:sz w:val="18"/>
                <w:szCs w:val="18"/>
              </w:rPr>
              <w:t>M</w:t>
            </w:r>
            <w:r w:rsidRPr="006A434F">
              <w:rPr>
                <w:sz w:val="18"/>
                <w:szCs w:val="18"/>
              </w:rPr>
              <w:t>E612</w:t>
            </w:r>
          </w:p>
        </w:tc>
        <w:tc>
          <w:tcPr>
            <w:tcW w:w="2206" w:type="dxa"/>
            <w:shd w:val="clear" w:color="auto" w:fill="auto"/>
            <w:vAlign w:val="center"/>
          </w:tcPr>
          <w:p w:rsidR="004C4B86" w:rsidRPr="006A434F" w:rsidRDefault="004C4B86" w:rsidP="004C4B86">
            <w:pPr>
              <w:jc w:val="left"/>
              <w:rPr>
                <w:rFonts w:ascii="Times New Roman" w:eastAsia="標楷體" w:hAnsi="Times New Roman"/>
                <w:sz w:val="18"/>
                <w:szCs w:val="18"/>
              </w:rPr>
            </w:pPr>
            <w:r w:rsidRPr="006A434F">
              <w:rPr>
                <w:rFonts w:ascii="Times New Roman" w:eastAsia="標楷體" w:hAnsi="Times New Roman"/>
                <w:sz w:val="18"/>
                <w:szCs w:val="18"/>
              </w:rPr>
              <w:t>半導體製程技術導論</w:t>
            </w:r>
          </w:p>
        </w:tc>
        <w:tc>
          <w:tcPr>
            <w:tcW w:w="4342" w:type="dxa"/>
            <w:shd w:val="clear" w:color="auto" w:fill="auto"/>
            <w:vAlign w:val="center"/>
          </w:tcPr>
          <w:p w:rsidR="004C4B86" w:rsidRPr="006A434F" w:rsidRDefault="004C4B86" w:rsidP="004C4B86">
            <w:pPr>
              <w:jc w:val="left"/>
              <w:rPr>
                <w:rFonts w:ascii="Times New Roman" w:eastAsia="標楷體" w:hAnsi="Times New Roman"/>
                <w:sz w:val="18"/>
                <w:szCs w:val="18"/>
              </w:rPr>
            </w:pPr>
            <w:r w:rsidRPr="006A434F">
              <w:rPr>
                <w:rFonts w:ascii="Times New Roman" w:eastAsia="標楷體" w:hAnsi="Times New Roman"/>
                <w:sz w:val="18"/>
                <w:szCs w:val="18"/>
              </w:rPr>
              <w:t>Introduction to Semiconductor Manufacturing Technology</w:t>
            </w:r>
          </w:p>
        </w:tc>
        <w:tc>
          <w:tcPr>
            <w:tcW w:w="758" w:type="dxa"/>
            <w:shd w:val="clear" w:color="auto" w:fill="auto"/>
            <w:vAlign w:val="center"/>
          </w:tcPr>
          <w:p w:rsidR="004C4B86" w:rsidRPr="006A434F" w:rsidRDefault="004C4B86" w:rsidP="004C4B86">
            <w:pPr>
              <w:adjustRightInd w:val="0"/>
              <w:snapToGrid w:val="0"/>
              <w:spacing w:line="240" w:lineRule="atLeast"/>
              <w:jc w:val="center"/>
              <w:rPr>
                <w:sz w:val="18"/>
                <w:szCs w:val="18"/>
              </w:rPr>
            </w:pPr>
            <w:r w:rsidRPr="006A434F">
              <w:rPr>
                <w:rFonts w:hint="eastAsia"/>
                <w:sz w:val="18"/>
                <w:szCs w:val="18"/>
              </w:rPr>
              <w:t>3</w:t>
            </w:r>
          </w:p>
        </w:tc>
      </w:tr>
      <w:tr w:rsidR="004C4B86" w:rsidRPr="00C238D3" w:rsidTr="004C4B86">
        <w:trPr>
          <w:gridAfter w:val="1"/>
          <w:wAfter w:w="34" w:type="dxa"/>
          <w:trHeight w:val="20"/>
        </w:trPr>
        <w:tc>
          <w:tcPr>
            <w:tcW w:w="1413" w:type="dxa"/>
            <w:vMerge/>
            <w:vAlign w:val="center"/>
          </w:tcPr>
          <w:p w:rsidR="004C4B86" w:rsidRPr="00C238D3" w:rsidRDefault="004C4B86" w:rsidP="004C4B86">
            <w:pPr>
              <w:adjustRightInd w:val="0"/>
              <w:snapToGrid w:val="0"/>
              <w:spacing w:line="240" w:lineRule="atLeast"/>
              <w:rPr>
                <w:rFonts w:eastAsia="標楷體"/>
                <w:sz w:val="18"/>
                <w:szCs w:val="18"/>
              </w:rPr>
            </w:pPr>
          </w:p>
        </w:tc>
        <w:tc>
          <w:tcPr>
            <w:tcW w:w="896" w:type="dxa"/>
            <w:shd w:val="clear" w:color="auto" w:fill="auto"/>
            <w:vAlign w:val="center"/>
          </w:tcPr>
          <w:p w:rsidR="004C4B86" w:rsidRPr="006A434F" w:rsidRDefault="004C4B86" w:rsidP="004C4B86">
            <w:pPr>
              <w:adjustRightInd w:val="0"/>
              <w:snapToGrid w:val="0"/>
              <w:spacing w:line="240" w:lineRule="atLeast"/>
              <w:jc w:val="center"/>
              <w:rPr>
                <w:sz w:val="18"/>
                <w:szCs w:val="18"/>
              </w:rPr>
            </w:pPr>
            <w:r w:rsidRPr="006A434F">
              <w:rPr>
                <w:rFonts w:hint="eastAsia"/>
                <w:sz w:val="18"/>
                <w:szCs w:val="18"/>
              </w:rPr>
              <w:t>M</w:t>
            </w:r>
            <w:r w:rsidRPr="006A434F">
              <w:rPr>
                <w:sz w:val="18"/>
                <w:szCs w:val="18"/>
              </w:rPr>
              <w:t>E61</w:t>
            </w:r>
            <w:r>
              <w:rPr>
                <w:sz w:val="18"/>
                <w:szCs w:val="18"/>
              </w:rPr>
              <w:t>3</w:t>
            </w:r>
          </w:p>
        </w:tc>
        <w:tc>
          <w:tcPr>
            <w:tcW w:w="2206" w:type="dxa"/>
            <w:shd w:val="clear" w:color="auto" w:fill="auto"/>
            <w:vAlign w:val="center"/>
          </w:tcPr>
          <w:p w:rsidR="004C4B86" w:rsidRPr="006A434F" w:rsidRDefault="004C4B86" w:rsidP="004C4B86">
            <w:pPr>
              <w:jc w:val="left"/>
              <w:rPr>
                <w:rFonts w:ascii="Times New Roman" w:eastAsia="標楷體" w:hAnsi="Times New Roman"/>
                <w:sz w:val="18"/>
                <w:szCs w:val="18"/>
              </w:rPr>
            </w:pPr>
            <w:r w:rsidRPr="006A434F">
              <w:rPr>
                <w:rFonts w:ascii="Times New Roman" w:eastAsia="標楷體" w:hAnsi="Times New Roman"/>
                <w:sz w:val="18"/>
                <w:szCs w:val="18"/>
              </w:rPr>
              <w:t>人工智慧</w:t>
            </w:r>
          </w:p>
        </w:tc>
        <w:tc>
          <w:tcPr>
            <w:tcW w:w="4342" w:type="dxa"/>
            <w:shd w:val="clear" w:color="auto" w:fill="auto"/>
            <w:vAlign w:val="center"/>
          </w:tcPr>
          <w:p w:rsidR="004C4B86" w:rsidRPr="006A434F" w:rsidRDefault="004C4B86" w:rsidP="004C4B86">
            <w:pPr>
              <w:jc w:val="left"/>
              <w:rPr>
                <w:rFonts w:ascii="Times New Roman" w:eastAsia="標楷體" w:hAnsi="Times New Roman"/>
                <w:sz w:val="18"/>
                <w:szCs w:val="18"/>
              </w:rPr>
            </w:pPr>
            <w:r w:rsidRPr="006A434F">
              <w:rPr>
                <w:rFonts w:ascii="Times New Roman" w:eastAsia="標楷體" w:hAnsi="Times New Roman"/>
                <w:sz w:val="18"/>
                <w:szCs w:val="18"/>
              </w:rPr>
              <w:t>Artificial Intelligence</w:t>
            </w:r>
          </w:p>
        </w:tc>
        <w:tc>
          <w:tcPr>
            <w:tcW w:w="758" w:type="dxa"/>
            <w:shd w:val="clear" w:color="auto" w:fill="auto"/>
            <w:vAlign w:val="center"/>
          </w:tcPr>
          <w:p w:rsidR="004C4B86" w:rsidRPr="006A434F" w:rsidRDefault="004C4B86" w:rsidP="004C4B86">
            <w:pPr>
              <w:adjustRightInd w:val="0"/>
              <w:snapToGrid w:val="0"/>
              <w:spacing w:line="240" w:lineRule="atLeast"/>
              <w:jc w:val="center"/>
              <w:rPr>
                <w:sz w:val="18"/>
                <w:szCs w:val="18"/>
              </w:rPr>
            </w:pPr>
            <w:r w:rsidRPr="006A434F">
              <w:rPr>
                <w:rFonts w:hint="eastAsia"/>
                <w:sz w:val="18"/>
                <w:szCs w:val="18"/>
              </w:rPr>
              <w:t>3</w:t>
            </w:r>
          </w:p>
        </w:tc>
      </w:tr>
      <w:tr w:rsidR="004C4B86" w:rsidRPr="00C238D3" w:rsidTr="004C4B86">
        <w:trPr>
          <w:trHeight w:val="1410"/>
        </w:trPr>
        <w:tc>
          <w:tcPr>
            <w:tcW w:w="1413" w:type="dxa"/>
            <w:shd w:val="clear" w:color="auto" w:fill="auto"/>
            <w:vAlign w:val="center"/>
          </w:tcPr>
          <w:p w:rsidR="004C4B86" w:rsidRPr="00C238D3" w:rsidRDefault="004C4B86" w:rsidP="004C4B86">
            <w:pPr>
              <w:adjustRightInd w:val="0"/>
              <w:snapToGrid w:val="0"/>
              <w:spacing w:line="240" w:lineRule="atLeast"/>
              <w:jc w:val="center"/>
              <w:rPr>
                <w:rFonts w:eastAsia="標楷體"/>
                <w:sz w:val="18"/>
                <w:szCs w:val="18"/>
              </w:rPr>
            </w:pPr>
            <w:r w:rsidRPr="00C238D3">
              <w:rPr>
                <w:rFonts w:eastAsia="標楷體"/>
                <w:sz w:val="18"/>
                <w:szCs w:val="18"/>
              </w:rPr>
              <w:lastRenderedPageBreak/>
              <w:t>備註</w:t>
            </w:r>
          </w:p>
          <w:p w:rsidR="004C4B86" w:rsidRPr="00C238D3" w:rsidRDefault="004C4B86" w:rsidP="004C4B86">
            <w:pPr>
              <w:adjustRightInd w:val="0"/>
              <w:snapToGrid w:val="0"/>
              <w:spacing w:line="240" w:lineRule="atLeast"/>
              <w:jc w:val="center"/>
              <w:rPr>
                <w:rFonts w:eastAsia="標楷體"/>
                <w:sz w:val="18"/>
                <w:szCs w:val="18"/>
              </w:rPr>
            </w:pPr>
            <w:r w:rsidRPr="00C238D3">
              <w:rPr>
                <w:rFonts w:eastAsia="標楷體" w:hint="eastAsia"/>
                <w:sz w:val="18"/>
                <w:szCs w:val="18"/>
              </w:rPr>
              <w:t>Remarks</w:t>
            </w:r>
          </w:p>
        </w:tc>
        <w:tc>
          <w:tcPr>
            <w:tcW w:w="8236" w:type="dxa"/>
            <w:gridSpan w:val="5"/>
            <w:shd w:val="clear" w:color="auto" w:fill="auto"/>
            <w:vAlign w:val="center"/>
          </w:tcPr>
          <w:p w:rsidR="004C4B86" w:rsidRPr="00C238D3" w:rsidRDefault="004C4B86" w:rsidP="008F6A80">
            <w:pPr>
              <w:numPr>
                <w:ilvl w:val="0"/>
                <w:numId w:val="16"/>
              </w:numPr>
              <w:adjustRightInd w:val="0"/>
              <w:snapToGrid w:val="0"/>
              <w:jc w:val="left"/>
              <w:rPr>
                <w:rFonts w:eastAsia="標楷體"/>
                <w:sz w:val="18"/>
                <w:szCs w:val="18"/>
              </w:rPr>
            </w:pPr>
            <w:r w:rsidRPr="00C238D3">
              <w:rPr>
                <w:rFonts w:eastAsia="標楷體"/>
                <w:sz w:val="18"/>
                <w:szCs w:val="18"/>
              </w:rPr>
              <w:t>最低畢業學分數：</w:t>
            </w:r>
            <w:r w:rsidRPr="00C238D3">
              <w:rPr>
                <w:sz w:val="18"/>
                <w:szCs w:val="18"/>
              </w:rPr>
              <w:t>30</w:t>
            </w:r>
            <w:r w:rsidRPr="00C238D3">
              <w:rPr>
                <w:rFonts w:eastAsia="標楷體"/>
                <w:sz w:val="18"/>
                <w:szCs w:val="18"/>
              </w:rPr>
              <w:t>學分（包含</w:t>
            </w:r>
            <w:r w:rsidRPr="00C238D3">
              <w:rPr>
                <w:sz w:val="18"/>
                <w:szCs w:val="18"/>
              </w:rPr>
              <w:t>6</w:t>
            </w:r>
            <w:r w:rsidRPr="00C238D3">
              <w:rPr>
                <w:rFonts w:eastAsia="標楷體"/>
                <w:sz w:val="18"/>
                <w:szCs w:val="18"/>
              </w:rPr>
              <w:t>學分論文）。</w:t>
            </w:r>
          </w:p>
          <w:p w:rsidR="004C4B86" w:rsidRPr="005F3966" w:rsidRDefault="004C4B86" w:rsidP="008F6A80">
            <w:pPr>
              <w:widowControl w:val="0"/>
              <w:numPr>
                <w:ilvl w:val="0"/>
                <w:numId w:val="16"/>
              </w:numPr>
              <w:adjustRightInd w:val="0"/>
              <w:snapToGrid w:val="0"/>
              <w:jc w:val="left"/>
              <w:rPr>
                <w:rFonts w:eastAsia="標楷體"/>
                <w:sz w:val="18"/>
                <w:szCs w:val="18"/>
              </w:rPr>
            </w:pPr>
            <w:r w:rsidRPr="005F3966">
              <w:rPr>
                <w:rFonts w:eastAsia="標楷體" w:hAnsi="標楷體"/>
                <w:sz w:val="18"/>
                <w:szCs w:val="18"/>
              </w:rPr>
              <w:t>選修科目：至少需修畢研究所課程</w:t>
            </w:r>
            <w:r w:rsidRPr="005F3966">
              <w:rPr>
                <w:rFonts w:eastAsia="標楷體"/>
                <w:sz w:val="18"/>
                <w:szCs w:val="18"/>
              </w:rPr>
              <w:t>24</w:t>
            </w:r>
            <w:r w:rsidRPr="005F3966">
              <w:rPr>
                <w:rFonts w:eastAsia="標楷體" w:hAnsi="標楷體"/>
                <w:sz w:val="18"/>
                <w:szCs w:val="18"/>
              </w:rPr>
              <w:t>學分，本</w:t>
            </w:r>
            <w:r w:rsidRPr="005F3966">
              <w:rPr>
                <w:rFonts w:eastAsia="標楷體" w:hAnsi="標楷體" w:hint="eastAsia"/>
                <w:sz w:val="18"/>
                <w:szCs w:val="18"/>
              </w:rPr>
              <w:t>表</w:t>
            </w:r>
            <w:r w:rsidRPr="005F3966">
              <w:rPr>
                <w:rFonts w:eastAsia="標楷體" w:hAnsi="標楷體"/>
                <w:sz w:val="18"/>
                <w:szCs w:val="18"/>
              </w:rPr>
              <w:t>選修課程至少</w:t>
            </w:r>
            <w:r w:rsidRPr="005F3966">
              <w:rPr>
                <w:rFonts w:eastAsia="標楷體"/>
                <w:sz w:val="18"/>
                <w:szCs w:val="18"/>
              </w:rPr>
              <w:t>18</w:t>
            </w:r>
            <w:r w:rsidRPr="005F3966">
              <w:rPr>
                <w:rFonts w:eastAsia="標楷體" w:hAnsi="標楷體"/>
                <w:sz w:val="18"/>
                <w:szCs w:val="18"/>
              </w:rPr>
              <w:t>學分。</w:t>
            </w:r>
          </w:p>
          <w:p w:rsidR="004C4B86" w:rsidRPr="005F3966" w:rsidRDefault="004C4B86" w:rsidP="008F6A80">
            <w:pPr>
              <w:widowControl w:val="0"/>
              <w:numPr>
                <w:ilvl w:val="0"/>
                <w:numId w:val="16"/>
              </w:numPr>
              <w:adjustRightInd w:val="0"/>
              <w:snapToGrid w:val="0"/>
              <w:jc w:val="left"/>
              <w:rPr>
                <w:rFonts w:eastAsia="標楷體"/>
                <w:sz w:val="18"/>
                <w:szCs w:val="18"/>
              </w:rPr>
            </w:pPr>
            <w:r w:rsidRPr="005F3966">
              <w:rPr>
                <w:rFonts w:ascii="Times New Roman" w:eastAsia="標楷體" w:hAnsi="Times New Roman" w:cs="Times New Roman"/>
                <w:sz w:val="18"/>
                <w:szCs w:val="18"/>
              </w:rPr>
              <w:t>碩士班</w:t>
            </w:r>
            <w:r w:rsidRPr="005F3966">
              <w:rPr>
                <w:rFonts w:ascii="Times New Roman" w:eastAsia="標楷體" w:hAnsi="Times New Roman" w:cs="Times New Roman"/>
                <w:sz w:val="18"/>
                <w:szCs w:val="18"/>
              </w:rPr>
              <w:t>/</w:t>
            </w:r>
            <w:proofErr w:type="gramStart"/>
            <w:r w:rsidRPr="005F3966">
              <w:rPr>
                <w:rFonts w:ascii="Times New Roman" w:eastAsia="標楷體" w:hAnsi="Times New Roman" w:cs="Times New Roman"/>
                <w:sz w:val="18"/>
                <w:szCs w:val="18"/>
              </w:rPr>
              <w:t>碩專班跨</w:t>
            </w:r>
            <w:proofErr w:type="gramEnd"/>
            <w:r w:rsidRPr="005F3966">
              <w:rPr>
                <w:rFonts w:ascii="Times New Roman" w:eastAsia="標楷體" w:hAnsi="Times New Roman" w:cs="Times New Roman"/>
                <w:sz w:val="18"/>
                <w:szCs w:val="18"/>
              </w:rPr>
              <w:t>學制修課之學分數准予納入畢業學分。欲跨學制修課之學生，須填寫「元智大學課程跨學制申請表」，跨學制修課之學分數准予納入畢業學分至多</w:t>
            </w:r>
            <w:r>
              <w:rPr>
                <w:rFonts w:ascii="Times New Roman" w:eastAsia="標楷體" w:hAnsi="Times New Roman" w:cs="Times New Roman" w:hint="eastAsia"/>
                <w:sz w:val="18"/>
                <w:szCs w:val="18"/>
              </w:rPr>
              <w:t>6</w:t>
            </w:r>
            <w:r w:rsidRPr="005F3966">
              <w:rPr>
                <w:rFonts w:ascii="Times New Roman" w:eastAsia="標楷體" w:hAnsi="Times New Roman" w:cs="Times New Roman"/>
                <w:sz w:val="18"/>
                <w:szCs w:val="18"/>
              </w:rPr>
              <w:t>學分。</w:t>
            </w:r>
          </w:p>
          <w:p w:rsidR="004C4B86" w:rsidRPr="005F3966" w:rsidRDefault="004C4B86" w:rsidP="008F6A80">
            <w:pPr>
              <w:widowControl w:val="0"/>
              <w:numPr>
                <w:ilvl w:val="0"/>
                <w:numId w:val="16"/>
              </w:numPr>
              <w:adjustRightInd w:val="0"/>
              <w:snapToGrid w:val="0"/>
              <w:jc w:val="left"/>
              <w:rPr>
                <w:rFonts w:eastAsia="標楷體"/>
                <w:sz w:val="18"/>
                <w:szCs w:val="18"/>
              </w:rPr>
            </w:pPr>
            <w:r w:rsidRPr="005F3966">
              <w:rPr>
                <w:rFonts w:eastAsia="標楷體" w:hAnsi="標楷體"/>
                <w:sz w:val="18"/>
                <w:szCs w:val="18"/>
              </w:rPr>
              <w:t>外籍生</w:t>
            </w:r>
            <w:r w:rsidRPr="005F3966">
              <w:rPr>
                <w:rFonts w:eastAsia="標楷體" w:hAnsi="標楷體"/>
                <w:sz w:val="18"/>
                <w:szCs w:val="18"/>
              </w:rPr>
              <w:t>(</w:t>
            </w:r>
            <w:proofErr w:type="gramStart"/>
            <w:r w:rsidRPr="005F3966">
              <w:rPr>
                <w:rFonts w:eastAsia="標楷體" w:hAnsi="標楷體"/>
                <w:sz w:val="18"/>
                <w:szCs w:val="18"/>
              </w:rPr>
              <w:t>不含僑生</w:t>
            </w:r>
            <w:proofErr w:type="gramEnd"/>
            <w:r w:rsidRPr="005F3966">
              <w:rPr>
                <w:rFonts w:eastAsia="標楷體" w:hAnsi="標楷體"/>
                <w:sz w:val="18"/>
                <w:szCs w:val="18"/>
              </w:rPr>
              <w:t>及陸生</w:t>
            </w:r>
            <w:r w:rsidRPr="005F3966">
              <w:rPr>
                <w:rFonts w:eastAsia="標楷體" w:hAnsi="標楷體"/>
                <w:sz w:val="18"/>
                <w:szCs w:val="18"/>
              </w:rPr>
              <w:t>)</w:t>
            </w:r>
            <w:r w:rsidRPr="005F3966">
              <w:rPr>
                <w:rFonts w:eastAsia="標楷體" w:hAnsi="標楷體" w:hint="eastAsia"/>
                <w:sz w:val="18"/>
                <w:szCs w:val="18"/>
              </w:rPr>
              <w:t>除論文外，必須</w:t>
            </w:r>
            <w:proofErr w:type="gramStart"/>
            <w:r w:rsidRPr="005F3966">
              <w:rPr>
                <w:rFonts w:eastAsia="標楷體" w:hAnsi="標楷體" w:hint="eastAsia"/>
                <w:sz w:val="18"/>
                <w:szCs w:val="18"/>
              </w:rPr>
              <w:t>修滿</w:t>
            </w:r>
            <w:r w:rsidRPr="005F3966">
              <w:rPr>
                <w:rFonts w:eastAsia="標楷體" w:hAnsi="標楷體"/>
                <w:sz w:val="18"/>
                <w:szCs w:val="18"/>
              </w:rPr>
              <w:t>經指</w:t>
            </w:r>
            <w:proofErr w:type="gramEnd"/>
            <w:r w:rsidRPr="005F3966">
              <w:rPr>
                <w:rFonts w:eastAsia="標楷體" w:hAnsi="標楷體"/>
                <w:sz w:val="18"/>
                <w:szCs w:val="18"/>
              </w:rPr>
              <w:t>導教授</w:t>
            </w:r>
            <w:r w:rsidRPr="005F3966">
              <w:rPr>
                <w:rFonts w:eastAsia="標楷體" w:hAnsi="標楷體" w:hint="eastAsia"/>
                <w:sz w:val="18"/>
                <w:szCs w:val="18"/>
              </w:rPr>
              <w:t>認可</w:t>
            </w:r>
            <w:r w:rsidRPr="005F3966">
              <w:rPr>
                <w:rFonts w:eastAsia="標楷體"/>
                <w:sz w:val="18"/>
                <w:szCs w:val="18"/>
              </w:rPr>
              <w:t>之選修課程</w:t>
            </w:r>
            <w:r w:rsidRPr="005F3966">
              <w:rPr>
                <w:rFonts w:hint="eastAsia"/>
                <w:sz w:val="18"/>
                <w:szCs w:val="18"/>
              </w:rPr>
              <w:t>24</w:t>
            </w:r>
            <w:r w:rsidRPr="005F3966">
              <w:rPr>
                <w:rFonts w:eastAsia="標楷體"/>
                <w:sz w:val="18"/>
                <w:szCs w:val="18"/>
              </w:rPr>
              <w:t>學分（限研究所課程）</w:t>
            </w:r>
            <w:r w:rsidRPr="005F3966">
              <w:rPr>
                <w:rFonts w:eastAsia="標楷體" w:hAnsi="標楷體" w:hint="eastAsia"/>
                <w:sz w:val="18"/>
                <w:szCs w:val="18"/>
              </w:rPr>
              <w:t>。</w:t>
            </w:r>
          </w:p>
          <w:p w:rsidR="004C4B86" w:rsidRPr="005F3966" w:rsidRDefault="004C4B86" w:rsidP="008F6A80">
            <w:pPr>
              <w:widowControl w:val="0"/>
              <w:numPr>
                <w:ilvl w:val="0"/>
                <w:numId w:val="16"/>
              </w:numPr>
              <w:adjustRightInd w:val="0"/>
              <w:snapToGrid w:val="0"/>
              <w:jc w:val="left"/>
              <w:rPr>
                <w:sz w:val="18"/>
                <w:szCs w:val="18"/>
              </w:rPr>
            </w:pPr>
            <w:r w:rsidRPr="005F3966">
              <w:rPr>
                <w:rFonts w:ascii="標楷體" w:eastAsia="標楷體" w:hAnsi="標楷體" w:hint="eastAsia"/>
                <w:sz w:val="18"/>
                <w:szCs w:val="18"/>
              </w:rPr>
              <w:t>系統選課前須填寫指導教授</w:t>
            </w:r>
            <w:r w:rsidRPr="005F3966">
              <w:rPr>
                <w:rFonts w:hint="eastAsia"/>
                <w:sz w:val="18"/>
                <w:szCs w:val="18"/>
              </w:rPr>
              <w:t>「</w:t>
            </w:r>
            <w:r w:rsidRPr="005F3966">
              <w:rPr>
                <w:rFonts w:ascii="標楷體" w:eastAsia="標楷體" w:hAnsi="標楷體" w:hint="eastAsia"/>
                <w:sz w:val="18"/>
                <w:szCs w:val="18"/>
              </w:rPr>
              <w:t>選課同意表」，並經指導教授同意後使可選課，若擅自更改科目，</w:t>
            </w:r>
            <w:proofErr w:type="gramStart"/>
            <w:r w:rsidRPr="005F3966">
              <w:rPr>
                <w:rFonts w:ascii="標楷體" w:eastAsia="標楷體" w:hAnsi="標楷體" w:hint="eastAsia"/>
                <w:sz w:val="18"/>
                <w:szCs w:val="18"/>
              </w:rPr>
              <w:t>爾後系</w:t>
            </w:r>
            <w:proofErr w:type="gramEnd"/>
            <w:r w:rsidRPr="005F3966">
              <w:rPr>
                <w:rFonts w:ascii="標楷體" w:eastAsia="標楷體" w:hAnsi="標楷體" w:hint="eastAsia"/>
                <w:sz w:val="18"/>
                <w:szCs w:val="18"/>
              </w:rPr>
              <w:t>上不承認該學分時不得有異議。</w:t>
            </w:r>
          </w:p>
          <w:p w:rsidR="004C4B86" w:rsidRPr="005F3966" w:rsidRDefault="004C4B86" w:rsidP="008F6A80">
            <w:pPr>
              <w:widowControl w:val="0"/>
              <w:numPr>
                <w:ilvl w:val="0"/>
                <w:numId w:val="16"/>
              </w:numPr>
              <w:adjustRightInd w:val="0"/>
              <w:snapToGrid w:val="0"/>
              <w:jc w:val="left"/>
              <w:rPr>
                <w:sz w:val="18"/>
                <w:szCs w:val="18"/>
              </w:rPr>
            </w:pPr>
            <w:r w:rsidRPr="005F3966">
              <w:rPr>
                <w:rFonts w:ascii="標楷體" w:eastAsia="標楷體" w:hAnsi="標楷體" w:hint="eastAsia"/>
                <w:bCs/>
                <w:sz w:val="18"/>
                <w:szCs w:val="18"/>
              </w:rPr>
              <w:t>入學</w:t>
            </w:r>
            <w:r w:rsidRPr="005F3966">
              <w:rPr>
                <w:rFonts w:ascii="標楷體" w:eastAsia="標楷體" w:hAnsi="標楷體" w:hint="eastAsia"/>
                <w:sz w:val="18"/>
                <w:szCs w:val="18"/>
              </w:rPr>
              <w:t>研究生</w:t>
            </w:r>
            <w:r w:rsidRPr="005F3966">
              <w:rPr>
                <w:rFonts w:ascii="標楷體" w:eastAsia="標楷體" w:hAnsi="標楷體" w:hint="eastAsia"/>
                <w:bCs/>
                <w:sz w:val="18"/>
                <w:szCs w:val="18"/>
              </w:rPr>
              <w:t>須依本校學術研究倫理教育課程實施要點規定，於入學第一學期結束前完成學術研究倫理教育課程，最遲須於申請學位口試前補修完成，未完成本課程，不得申請學位口試。</w:t>
            </w:r>
          </w:p>
          <w:p w:rsidR="004C4B86" w:rsidRPr="005F3966" w:rsidRDefault="004C4B86" w:rsidP="008F6A80">
            <w:pPr>
              <w:widowControl w:val="0"/>
              <w:numPr>
                <w:ilvl w:val="0"/>
                <w:numId w:val="16"/>
              </w:numPr>
              <w:adjustRightInd w:val="0"/>
              <w:snapToGrid w:val="0"/>
              <w:jc w:val="left"/>
              <w:rPr>
                <w:rFonts w:eastAsia="標楷體"/>
                <w:sz w:val="18"/>
                <w:szCs w:val="18"/>
              </w:rPr>
            </w:pPr>
            <w:r w:rsidRPr="005F3966">
              <w:rPr>
                <w:rFonts w:eastAsia="標楷體" w:hint="eastAsia"/>
                <w:sz w:val="18"/>
                <w:szCs w:val="18"/>
              </w:rPr>
              <w:t>其他</w:t>
            </w:r>
            <w:r w:rsidRPr="005F3966">
              <w:rPr>
                <w:rFonts w:eastAsia="標楷體"/>
                <w:sz w:val="18"/>
                <w:szCs w:val="18"/>
              </w:rPr>
              <w:t>相關規定請參閱網址</w:t>
            </w:r>
            <w:r w:rsidRPr="005F3966">
              <w:rPr>
                <w:rFonts w:eastAsia="標楷體"/>
                <w:sz w:val="18"/>
                <w:szCs w:val="18"/>
              </w:rPr>
              <w:t>http://www.mech.yzu.edu.tw/</w:t>
            </w:r>
            <w:r w:rsidRPr="005F3966">
              <w:rPr>
                <w:rFonts w:eastAsia="標楷體"/>
                <w:sz w:val="18"/>
                <w:szCs w:val="18"/>
              </w:rPr>
              <w:t>學生事務</w:t>
            </w:r>
            <w:r w:rsidRPr="005F3966">
              <w:rPr>
                <w:rFonts w:eastAsia="標楷體"/>
                <w:sz w:val="18"/>
                <w:szCs w:val="18"/>
              </w:rPr>
              <w:t>/</w:t>
            </w:r>
            <w:r w:rsidRPr="005F3966">
              <w:rPr>
                <w:rFonts w:eastAsia="標楷體"/>
                <w:sz w:val="18"/>
                <w:szCs w:val="18"/>
              </w:rPr>
              <w:t>修業辦法。</w:t>
            </w:r>
          </w:p>
          <w:p w:rsidR="004C4B86" w:rsidRPr="005F3966" w:rsidRDefault="004C4B86" w:rsidP="008F6A80">
            <w:pPr>
              <w:numPr>
                <w:ilvl w:val="1"/>
                <w:numId w:val="16"/>
              </w:numPr>
              <w:shd w:val="clear" w:color="auto" w:fill="FFFFFF"/>
              <w:rPr>
                <w:rFonts w:cs="Arial"/>
                <w:sz w:val="18"/>
                <w:szCs w:val="18"/>
              </w:rPr>
            </w:pPr>
            <w:r w:rsidRPr="005F3966">
              <w:rPr>
                <w:rFonts w:cs="Arial"/>
                <w:sz w:val="18"/>
                <w:szCs w:val="18"/>
              </w:rPr>
              <w:t>Minimum credits for graduation are 30 credits (including 6 credits for thesis).</w:t>
            </w:r>
          </w:p>
          <w:p w:rsidR="004C4B86" w:rsidRPr="005F3966" w:rsidRDefault="004C4B86" w:rsidP="008F6A80">
            <w:pPr>
              <w:numPr>
                <w:ilvl w:val="1"/>
                <w:numId w:val="16"/>
              </w:numPr>
              <w:shd w:val="clear" w:color="auto" w:fill="FFFFFF"/>
              <w:rPr>
                <w:rFonts w:cs="Arial"/>
                <w:sz w:val="18"/>
                <w:szCs w:val="18"/>
              </w:rPr>
            </w:pPr>
            <w:r w:rsidRPr="005F3966">
              <w:rPr>
                <w:rFonts w:cs="Arial"/>
                <w:sz w:val="18"/>
                <w:szCs w:val="18"/>
              </w:rPr>
              <w:t xml:space="preserve">At least take 24 credits for elective courses. 18 credits out of the 24 credits are related to the mechanical engineering courses. </w:t>
            </w:r>
          </w:p>
          <w:p w:rsidR="004C4B86" w:rsidRPr="005F3966" w:rsidRDefault="004C4B86" w:rsidP="008F6A80">
            <w:pPr>
              <w:numPr>
                <w:ilvl w:val="1"/>
                <w:numId w:val="16"/>
              </w:numPr>
              <w:shd w:val="clear" w:color="auto" w:fill="FFFFFF"/>
              <w:rPr>
                <w:rFonts w:cs="Arial"/>
                <w:sz w:val="18"/>
                <w:szCs w:val="18"/>
              </w:rPr>
            </w:pPr>
            <w:r w:rsidRPr="005F3966">
              <w:rPr>
                <w:rFonts w:cs="Arial"/>
                <w:sz w:val="18"/>
                <w:szCs w:val="18"/>
              </w:rPr>
              <w:t xml:space="preserve">Students who would like to apply for Cross-System Courses need to fill in the "Application for Cross-System Courses" form. Credits taken across academic systems </w:t>
            </w:r>
            <w:proofErr w:type="gramStart"/>
            <w:r w:rsidRPr="005F3966">
              <w:rPr>
                <w:rFonts w:cs="Arial"/>
                <w:sz w:val="18"/>
                <w:szCs w:val="18"/>
              </w:rPr>
              <w:t>are  allowed</w:t>
            </w:r>
            <w:proofErr w:type="gramEnd"/>
            <w:r w:rsidRPr="005F3966">
              <w:rPr>
                <w:rFonts w:cs="Arial"/>
                <w:sz w:val="18"/>
                <w:szCs w:val="18"/>
              </w:rPr>
              <w:t xml:space="preserve"> to be counted as graduation credits, up to a maximum of </w:t>
            </w:r>
            <w:r>
              <w:rPr>
                <w:rFonts w:cs="Arial" w:hint="eastAsia"/>
                <w:sz w:val="18"/>
                <w:szCs w:val="18"/>
              </w:rPr>
              <w:t>6</w:t>
            </w:r>
            <w:r w:rsidRPr="005F3966">
              <w:rPr>
                <w:rFonts w:cs="Arial"/>
                <w:sz w:val="18"/>
                <w:szCs w:val="18"/>
              </w:rPr>
              <w:t xml:space="preserve"> credits.</w:t>
            </w:r>
          </w:p>
          <w:p w:rsidR="004C4B86" w:rsidRPr="005F3966" w:rsidRDefault="004C4B86" w:rsidP="008F6A80">
            <w:pPr>
              <w:numPr>
                <w:ilvl w:val="1"/>
                <w:numId w:val="16"/>
              </w:numPr>
              <w:shd w:val="clear" w:color="auto" w:fill="FFFFFF"/>
              <w:rPr>
                <w:rFonts w:cs="Arial"/>
                <w:sz w:val="18"/>
                <w:szCs w:val="18"/>
              </w:rPr>
            </w:pPr>
            <w:r w:rsidRPr="005F3966">
              <w:rPr>
                <w:rFonts w:cs="Arial"/>
                <w:sz w:val="18"/>
                <w:szCs w:val="18"/>
              </w:rPr>
              <w:t xml:space="preserve">Foreign students take not only thesis, but also elective courses with 24 credits approved by your advisor. </w:t>
            </w:r>
          </w:p>
          <w:p w:rsidR="004C4B86" w:rsidRPr="005F3966" w:rsidRDefault="004C4B86" w:rsidP="008F6A80">
            <w:pPr>
              <w:numPr>
                <w:ilvl w:val="1"/>
                <w:numId w:val="16"/>
              </w:numPr>
              <w:shd w:val="clear" w:color="auto" w:fill="FFFFFF"/>
              <w:rPr>
                <w:rFonts w:cs="Arial"/>
                <w:sz w:val="18"/>
                <w:szCs w:val="18"/>
              </w:rPr>
            </w:pPr>
            <w:r w:rsidRPr="005F3966">
              <w:rPr>
                <w:rFonts w:cs="Arial"/>
                <w:sz w:val="18"/>
                <w:szCs w:val="18"/>
              </w:rPr>
              <w:t>All graduate students should fill out “Advisor Approval Courses Form” and be approved by the advisor before register any courses on the portal system. The form cannot be changed by yourself to avoid disputes.</w:t>
            </w:r>
          </w:p>
          <w:p w:rsidR="004C4B86" w:rsidRPr="00202088" w:rsidRDefault="004C4B86" w:rsidP="008F6A80">
            <w:pPr>
              <w:numPr>
                <w:ilvl w:val="1"/>
                <w:numId w:val="16"/>
              </w:numPr>
              <w:shd w:val="clear" w:color="auto" w:fill="FFFFFF"/>
              <w:rPr>
                <w:rFonts w:cs="Arial"/>
                <w:sz w:val="18"/>
                <w:szCs w:val="18"/>
              </w:rPr>
            </w:pPr>
            <w:r w:rsidRPr="005F3966">
              <w:rPr>
                <w:rFonts w:cs="Arial"/>
                <w:sz w:val="18"/>
                <w:szCs w:val="18"/>
              </w:rPr>
              <w:t>Based on the regulations of Yuan Ze University Academic Research Ethics Education Course Implementation Highlights, all graduate students should complete </w:t>
            </w:r>
            <w:r w:rsidRPr="005F3966">
              <w:rPr>
                <w:rFonts w:cs="Arial"/>
                <w:b/>
                <w:bCs/>
                <w:sz w:val="18"/>
                <w:szCs w:val="18"/>
              </w:rPr>
              <w:t>Academic Research Ethics Education Course</w:t>
            </w:r>
            <w:r w:rsidRPr="005F3966">
              <w:rPr>
                <w:rFonts w:cs="Arial"/>
                <w:sz w:val="18"/>
                <w:szCs w:val="18"/>
              </w:rPr>
              <w:t> by the end of first semester. The deadline for the course completion has to be the</w:t>
            </w:r>
            <w:r w:rsidRPr="00202088">
              <w:rPr>
                <w:rFonts w:cs="Arial"/>
                <w:sz w:val="18"/>
                <w:szCs w:val="18"/>
              </w:rPr>
              <w:t xml:space="preserve"> date before the application of</w:t>
            </w:r>
            <w:r w:rsidRPr="00202088">
              <w:rPr>
                <w:sz w:val="18"/>
                <w:szCs w:val="18"/>
              </w:rPr>
              <w:t xml:space="preserve"> </w:t>
            </w:r>
            <w:r w:rsidRPr="00202088">
              <w:rPr>
                <w:rFonts w:cs="Arial"/>
                <w:sz w:val="18"/>
                <w:szCs w:val="18"/>
              </w:rPr>
              <w:t>thesis oral defense. "No Course and No Defense."</w:t>
            </w:r>
          </w:p>
          <w:p w:rsidR="004C4B86" w:rsidRPr="00C238D3" w:rsidRDefault="004C4B86" w:rsidP="008F6A80">
            <w:pPr>
              <w:numPr>
                <w:ilvl w:val="1"/>
                <w:numId w:val="16"/>
              </w:numPr>
              <w:shd w:val="clear" w:color="auto" w:fill="FFFFFF"/>
              <w:rPr>
                <w:rFonts w:cs="Arial"/>
                <w:sz w:val="18"/>
                <w:szCs w:val="18"/>
              </w:rPr>
            </w:pPr>
            <w:r w:rsidRPr="00C238D3">
              <w:rPr>
                <w:rFonts w:cs="Arial"/>
                <w:sz w:val="18"/>
                <w:szCs w:val="18"/>
              </w:rPr>
              <w:t>Other rules refer to</w:t>
            </w:r>
            <w:r w:rsidRPr="00C238D3">
              <w:rPr>
                <w:rFonts w:cs="Arial"/>
                <w:sz w:val="18"/>
                <w:szCs w:val="18"/>
                <w:u w:val="single"/>
              </w:rPr>
              <w:t> </w:t>
            </w:r>
            <w:hyperlink r:id="rId8" w:tgtFrame="_blank" w:history="1">
              <w:r w:rsidRPr="00C238D3">
                <w:rPr>
                  <w:rFonts w:cs="Arial"/>
                  <w:sz w:val="18"/>
                  <w:szCs w:val="18"/>
                  <w:u w:val="single"/>
                </w:rPr>
                <w:t>http://www.mech.yzu.edu.tw/</w:t>
              </w:r>
            </w:hyperlink>
            <w:r w:rsidRPr="00C238D3">
              <w:rPr>
                <w:rFonts w:cs="Arial"/>
                <w:sz w:val="18"/>
                <w:szCs w:val="18"/>
              </w:rPr>
              <w:t xml:space="preserve"> .</w:t>
            </w:r>
          </w:p>
        </w:tc>
      </w:tr>
    </w:tbl>
    <w:p w:rsidR="004C4B86" w:rsidRPr="00C238D3" w:rsidRDefault="004C4B86" w:rsidP="004C4B86">
      <w:pPr>
        <w:jc w:val="right"/>
        <w:rPr>
          <w:sz w:val="20"/>
          <w:szCs w:val="20"/>
        </w:rPr>
      </w:pPr>
      <w:r w:rsidRPr="00C238D3">
        <w:rPr>
          <w:rFonts w:hint="eastAsia"/>
          <w:sz w:val="20"/>
          <w:szCs w:val="20"/>
        </w:rPr>
        <w:t>AA-CP-04-CF03 (1.2</w:t>
      </w:r>
      <w:r w:rsidRPr="00C238D3">
        <w:rPr>
          <w:rFonts w:hint="eastAsia"/>
          <w:sz w:val="20"/>
          <w:szCs w:val="20"/>
        </w:rPr>
        <w:t>版</w:t>
      </w:r>
      <w:r w:rsidRPr="00C238D3">
        <w:rPr>
          <w:rFonts w:hint="eastAsia"/>
          <w:sz w:val="20"/>
          <w:szCs w:val="20"/>
        </w:rPr>
        <w:t>)</w:t>
      </w:r>
      <w:r w:rsidRPr="00C238D3">
        <w:rPr>
          <w:rFonts w:hint="eastAsia"/>
          <w:sz w:val="20"/>
          <w:szCs w:val="20"/>
        </w:rPr>
        <w:t>／</w:t>
      </w:r>
      <w:r w:rsidRPr="00C238D3">
        <w:rPr>
          <w:rFonts w:hint="eastAsia"/>
          <w:sz w:val="20"/>
          <w:szCs w:val="20"/>
        </w:rPr>
        <w:t>101.11.15</w:t>
      </w:r>
      <w:r w:rsidRPr="00C238D3">
        <w:rPr>
          <w:rFonts w:hint="eastAsia"/>
          <w:sz w:val="20"/>
          <w:szCs w:val="20"/>
        </w:rPr>
        <w:t>修訂</w:t>
      </w:r>
    </w:p>
    <w:p w:rsidR="004C4B86" w:rsidRDefault="004C4B86" w:rsidP="004C4B86">
      <w:pPr>
        <w:jc w:val="right"/>
        <w:rPr>
          <w:sz w:val="20"/>
          <w:szCs w:val="20"/>
        </w:rPr>
      </w:pPr>
      <w:r w:rsidRPr="00C238D3">
        <w:rPr>
          <w:rFonts w:hint="eastAsia"/>
          <w:sz w:val="20"/>
          <w:szCs w:val="20"/>
        </w:rPr>
        <w:t>AA-CP-04-CF06 (1.2</w:t>
      </w:r>
      <w:r w:rsidRPr="00C238D3">
        <w:rPr>
          <w:rFonts w:hint="eastAsia"/>
          <w:sz w:val="20"/>
          <w:szCs w:val="20"/>
        </w:rPr>
        <w:t>版</w:t>
      </w:r>
      <w:r w:rsidRPr="00C238D3">
        <w:rPr>
          <w:rFonts w:hint="eastAsia"/>
          <w:sz w:val="20"/>
          <w:szCs w:val="20"/>
        </w:rPr>
        <w:t>)</w:t>
      </w:r>
      <w:r w:rsidRPr="00C238D3">
        <w:rPr>
          <w:rFonts w:hint="eastAsia"/>
          <w:sz w:val="20"/>
          <w:szCs w:val="20"/>
        </w:rPr>
        <w:t>／</w:t>
      </w:r>
      <w:r w:rsidRPr="00C238D3">
        <w:rPr>
          <w:rFonts w:hint="eastAsia"/>
          <w:sz w:val="20"/>
          <w:szCs w:val="20"/>
        </w:rPr>
        <w:t>101.11.15</w:t>
      </w:r>
      <w:r w:rsidRPr="00C238D3">
        <w:rPr>
          <w:rFonts w:hint="eastAsia"/>
          <w:sz w:val="20"/>
          <w:szCs w:val="20"/>
        </w:rPr>
        <w:t>修訂</w:t>
      </w:r>
    </w:p>
    <w:p w:rsidR="004C4B86" w:rsidRPr="00EF6B82" w:rsidRDefault="004C4B86" w:rsidP="004C4B86">
      <w:pPr>
        <w:jc w:val="right"/>
        <w:rPr>
          <w:sz w:val="20"/>
          <w:szCs w:val="20"/>
        </w:rPr>
      </w:pPr>
    </w:p>
    <w:p w:rsidR="004C4B86" w:rsidRPr="00F45694" w:rsidRDefault="004C4B86" w:rsidP="004C4B86">
      <w:pPr>
        <w:adjustRightInd w:val="0"/>
        <w:snapToGrid w:val="0"/>
        <w:spacing w:line="40" w:lineRule="atLeast"/>
        <w:jc w:val="center"/>
        <w:rPr>
          <w:rFonts w:ascii="Times New Roman" w:eastAsia="標楷體" w:hAnsi="Times New Roman" w:cs="Times New Roman"/>
          <w:color w:val="FF0000"/>
        </w:rPr>
      </w:pPr>
      <w:r w:rsidRPr="00F45694">
        <w:rPr>
          <w:rFonts w:ascii="Times New Roman" w:eastAsia="標楷體" w:hAnsi="Times New Roman" w:cs="Times New Roman"/>
          <w:color w:val="FF0000"/>
        </w:rPr>
        <w:t xml:space="preserve"> </w:t>
      </w:r>
    </w:p>
    <w:p w:rsidR="004C4B86" w:rsidRPr="00E61549" w:rsidRDefault="004C4B86" w:rsidP="004C4B86">
      <w:pPr>
        <w:adjustRightInd w:val="0"/>
        <w:snapToGrid w:val="0"/>
        <w:jc w:val="center"/>
        <w:rPr>
          <w:rFonts w:eastAsia="標楷體"/>
          <w:sz w:val="28"/>
          <w:szCs w:val="28"/>
        </w:rPr>
      </w:pPr>
    </w:p>
    <w:p w:rsidR="004C4B86" w:rsidRDefault="004C4B86" w:rsidP="004C4B86">
      <w:pPr>
        <w:adjustRightInd w:val="0"/>
        <w:snapToGrid w:val="0"/>
        <w:rPr>
          <w:rFonts w:eastAsia="標楷體" w:hAnsi="標楷體"/>
        </w:rPr>
      </w:pPr>
      <w:r>
        <w:rPr>
          <w:rFonts w:eastAsia="標楷體" w:hAnsi="標楷體"/>
        </w:rPr>
        <w:t xml:space="preserve"> </w:t>
      </w:r>
    </w:p>
    <w:p w:rsidR="001E02F4" w:rsidRPr="00C238D3" w:rsidRDefault="001E02F4" w:rsidP="001E02F4">
      <w:pPr>
        <w:adjustRightInd w:val="0"/>
        <w:snapToGrid w:val="0"/>
        <w:rPr>
          <w:rFonts w:eastAsia="標楷體"/>
          <w:sz w:val="28"/>
          <w:szCs w:val="28"/>
        </w:rPr>
      </w:pPr>
      <w:bookmarkStart w:id="0" w:name="_GoBack"/>
      <w:bookmarkEnd w:id="0"/>
    </w:p>
    <w:sectPr w:rsidR="001E02F4" w:rsidRPr="00C238D3" w:rsidSect="00545032">
      <w:footerReference w:type="even" r:id="rId9"/>
      <w:footerReference w:type="default" r:id="rId10"/>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C6F" w:rsidRDefault="007A2C6F" w:rsidP="005D0418">
      <w:r>
        <w:separator/>
      </w:r>
    </w:p>
  </w:endnote>
  <w:endnote w:type="continuationSeparator" w:id="0">
    <w:p w:rsidR="007A2C6F" w:rsidRDefault="007A2C6F"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008" w:rsidRDefault="00437008"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37008" w:rsidRDefault="004370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008" w:rsidRDefault="00437008">
    <w:pPr>
      <w:pStyle w:val="a5"/>
      <w:jc w:val="center"/>
    </w:pPr>
    <w:r>
      <w:fldChar w:fldCharType="begin"/>
    </w:r>
    <w:r>
      <w:instrText>PAGE   \* MERGEFORMAT</w:instrText>
    </w:r>
    <w:r>
      <w:fldChar w:fldCharType="separate"/>
    </w:r>
    <w:r w:rsidRPr="00C2172A">
      <w:rPr>
        <w:noProof/>
        <w:lang w:val="zh-TW"/>
      </w:rPr>
      <w:t>27</w:t>
    </w:r>
    <w:r>
      <w:fldChar w:fldCharType="end"/>
    </w:r>
  </w:p>
  <w:p w:rsidR="00437008" w:rsidRDefault="004370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C6F" w:rsidRDefault="007A2C6F" w:rsidP="005D0418">
      <w:r>
        <w:separator/>
      </w:r>
    </w:p>
  </w:footnote>
  <w:footnote w:type="continuationSeparator" w:id="0">
    <w:p w:rsidR="007A2C6F" w:rsidRDefault="007A2C6F"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1747"/>
    <w:multiLevelType w:val="hybridMultilevel"/>
    <w:tmpl w:val="5EC8B220"/>
    <w:lvl w:ilvl="0" w:tplc="4C469C3A">
      <w:start w:val="1"/>
      <w:numFmt w:val="decimal"/>
      <w:lvlText w:val="%1."/>
      <w:lvlJc w:val="left"/>
      <w:pPr>
        <w:ind w:left="960" w:hanging="480"/>
      </w:pPr>
      <w:rPr>
        <w:rFonts w:hint="eastAsia"/>
        <w:b w:val="0"/>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B8450B"/>
    <w:multiLevelType w:val="hybridMultilevel"/>
    <w:tmpl w:val="875E94A8"/>
    <w:lvl w:ilvl="0" w:tplc="893C68BA">
      <w:start w:val="1"/>
      <w:numFmt w:val="bullet"/>
      <w:lvlText w:val=""/>
      <w:lvlJc w:val="left"/>
      <w:pPr>
        <w:tabs>
          <w:tab w:val="num" w:pos="660"/>
        </w:tabs>
        <w:ind w:left="660" w:hanging="480"/>
      </w:pPr>
      <w:rPr>
        <w:rFonts w:ascii="Wingdings" w:hAnsi="Wingdings" w:hint="default"/>
        <w:color w:val="auto"/>
      </w:rPr>
    </w:lvl>
    <w:lvl w:ilvl="1" w:tplc="D9CACABE">
      <w:start w:val="95"/>
      <w:numFmt w:val="bullet"/>
      <w:lvlText w:val="※"/>
      <w:lvlJc w:val="left"/>
      <w:pPr>
        <w:tabs>
          <w:tab w:val="num" w:pos="1020"/>
        </w:tabs>
        <w:ind w:left="1020" w:hanging="360"/>
      </w:pPr>
      <w:rPr>
        <w:rFonts w:ascii="新細明體" w:eastAsia="新細明體" w:hAnsi="新細明體" w:cs="Times New Roman" w:hint="eastAsia"/>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3" w15:restartNumberingAfterBreak="0">
    <w:nsid w:val="0AD4177B"/>
    <w:multiLevelType w:val="hybridMultilevel"/>
    <w:tmpl w:val="E368BF62"/>
    <w:lvl w:ilvl="0" w:tplc="25B26132">
      <w:start w:val="2"/>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E77642"/>
    <w:multiLevelType w:val="hybridMultilevel"/>
    <w:tmpl w:val="2D0C6C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A57A0B"/>
    <w:multiLevelType w:val="hybridMultilevel"/>
    <w:tmpl w:val="7A28BD3C"/>
    <w:lvl w:ilvl="0" w:tplc="0409000F">
      <w:start w:val="1"/>
      <w:numFmt w:val="decimal"/>
      <w:lvlText w:val="%1."/>
      <w:lvlJc w:val="left"/>
      <w:pPr>
        <w:ind w:left="993" w:hanging="480"/>
      </w:pPr>
      <w:rPr>
        <w:rFonts w:hint="default"/>
      </w:rPr>
    </w:lvl>
    <w:lvl w:ilvl="1" w:tplc="04090019" w:tentative="1">
      <w:start w:val="1"/>
      <w:numFmt w:val="ideographTraditional"/>
      <w:lvlText w:val="%2、"/>
      <w:lvlJc w:val="left"/>
      <w:pPr>
        <w:ind w:left="1473" w:hanging="480"/>
      </w:pPr>
    </w:lvl>
    <w:lvl w:ilvl="2" w:tplc="0409001B" w:tentative="1">
      <w:start w:val="1"/>
      <w:numFmt w:val="lowerRoman"/>
      <w:lvlText w:val="%3."/>
      <w:lvlJc w:val="right"/>
      <w:pPr>
        <w:ind w:left="1953" w:hanging="480"/>
      </w:pPr>
    </w:lvl>
    <w:lvl w:ilvl="3" w:tplc="0409000F" w:tentative="1">
      <w:start w:val="1"/>
      <w:numFmt w:val="decimal"/>
      <w:lvlText w:val="%4."/>
      <w:lvlJc w:val="left"/>
      <w:pPr>
        <w:ind w:left="2433" w:hanging="480"/>
      </w:pPr>
    </w:lvl>
    <w:lvl w:ilvl="4" w:tplc="04090019" w:tentative="1">
      <w:start w:val="1"/>
      <w:numFmt w:val="ideographTraditional"/>
      <w:lvlText w:val="%5、"/>
      <w:lvlJc w:val="left"/>
      <w:pPr>
        <w:ind w:left="2913" w:hanging="480"/>
      </w:pPr>
    </w:lvl>
    <w:lvl w:ilvl="5" w:tplc="0409001B" w:tentative="1">
      <w:start w:val="1"/>
      <w:numFmt w:val="lowerRoman"/>
      <w:lvlText w:val="%6."/>
      <w:lvlJc w:val="right"/>
      <w:pPr>
        <w:ind w:left="3393" w:hanging="480"/>
      </w:pPr>
    </w:lvl>
    <w:lvl w:ilvl="6" w:tplc="0409000F" w:tentative="1">
      <w:start w:val="1"/>
      <w:numFmt w:val="decimal"/>
      <w:lvlText w:val="%7."/>
      <w:lvlJc w:val="left"/>
      <w:pPr>
        <w:ind w:left="3873" w:hanging="480"/>
      </w:pPr>
    </w:lvl>
    <w:lvl w:ilvl="7" w:tplc="04090019" w:tentative="1">
      <w:start w:val="1"/>
      <w:numFmt w:val="ideographTraditional"/>
      <w:lvlText w:val="%8、"/>
      <w:lvlJc w:val="left"/>
      <w:pPr>
        <w:ind w:left="4353" w:hanging="480"/>
      </w:pPr>
    </w:lvl>
    <w:lvl w:ilvl="8" w:tplc="0409001B" w:tentative="1">
      <w:start w:val="1"/>
      <w:numFmt w:val="lowerRoman"/>
      <w:lvlText w:val="%9."/>
      <w:lvlJc w:val="right"/>
      <w:pPr>
        <w:ind w:left="4833" w:hanging="480"/>
      </w:pPr>
    </w:lvl>
  </w:abstractNum>
  <w:abstractNum w:abstractNumId="6" w15:restartNumberingAfterBreak="0">
    <w:nsid w:val="11383A15"/>
    <w:multiLevelType w:val="hybridMultilevel"/>
    <w:tmpl w:val="2D4871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38178C"/>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18FA7133"/>
    <w:multiLevelType w:val="hybridMultilevel"/>
    <w:tmpl w:val="6998498C"/>
    <w:lvl w:ilvl="0" w:tplc="641852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4C2FE7"/>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1"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2" w15:restartNumberingAfterBreak="0">
    <w:nsid w:val="201C05B3"/>
    <w:multiLevelType w:val="hybridMultilevel"/>
    <w:tmpl w:val="2D4871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5F146AC"/>
    <w:multiLevelType w:val="hybridMultilevel"/>
    <w:tmpl w:val="D26024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D677B00"/>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8E299F"/>
    <w:multiLevelType w:val="hybridMultilevel"/>
    <w:tmpl w:val="779ADD8A"/>
    <w:lvl w:ilvl="0" w:tplc="0409000F">
      <w:start w:val="1"/>
      <w:numFmt w:val="decimal"/>
      <w:lvlText w:val="%1."/>
      <w:lvlJc w:val="left"/>
      <w:pPr>
        <w:tabs>
          <w:tab w:val="num" w:pos="480"/>
        </w:tabs>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775658"/>
    <w:multiLevelType w:val="hybridMultilevel"/>
    <w:tmpl w:val="D038B15C"/>
    <w:lvl w:ilvl="0" w:tplc="04090001">
      <w:start w:val="1"/>
      <w:numFmt w:val="bullet"/>
      <w:lvlText w:val=""/>
      <w:lvlJc w:val="left"/>
      <w:pPr>
        <w:ind w:left="735" w:hanging="480"/>
      </w:pPr>
      <w:rPr>
        <w:rFonts w:ascii="Wingdings" w:hAnsi="Wingdings" w:hint="default"/>
      </w:rPr>
    </w:lvl>
    <w:lvl w:ilvl="1" w:tplc="04090003" w:tentative="1">
      <w:start w:val="1"/>
      <w:numFmt w:val="bullet"/>
      <w:lvlText w:val=""/>
      <w:lvlJc w:val="left"/>
      <w:pPr>
        <w:ind w:left="1215" w:hanging="480"/>
      </w:pPr>
      <w:rPr>
        <w:rFonts w:ascii="Wingdings" w:hAnsi="Wingdings" w:hint="default"/>
      </w:rPr>
    </w:lvl>
    <w:lvl w:ilvl="2" w:tplc="04090005" w:tentative="1">
      <w:start w:val="1"/>
      <w:numFmt w:val="bullet"/>
      <w:lvlText w:val=""/>
      <w:lvlJc w:val="left"/>
      <w:pPr>
        <w:ind w:left="1695" w:hanging="480"/>
      </w:pPr>
      <w:rPr>
        <w:rFonts w:ascii="Wingdings" w:hAnsi="Wingdings" w:hint="default"/>
      </w:rPr>
    </w:lvl>
    <w:lvl w:ilvl="3" w:tplc="04090001" w:tentative="1">
      <w:start w:val="1"/>
      <w:numFmt w:val="bullet"/>
      <w:lvlText w:val=""/>
      <w:lvlJc w:val="left"/>
      <w:pPr>
        <w:ind w:left="2175" w:hanging="480"/>
      </w:pPr>
      <w:rPr>
        <w:rFonts w:ascii="Wingdings" w:hAnsi="Wingdings" w:hint="default"/>
      </w:rPr>
    </w:lvl>
    <w:lvl w:ilvl="4" w:tplc="04090003" w:tentative="1">
      <w:start w:val="1"/>
      <w:numFmt w:val="bullet"/>
      <w:lvlText w:val=""/>
      <w:lvlJc w:val="left"/>
      <w:pPr>
        <w:ind w:left="2655" w:hanging="480"/>
      </w:pPr>
      <w:rPr>
        <w:rFonts w:ascii="Wingdings" w:hAnsi="Wingdings" w:hint="default"/>
      </w:rPr>
    </w:lvl>
    <w:lvl w:ilvl="5" w:tplc="04090005" w:tentative="1">
      <w:start w:val="1"/>
      <w:numFmt w:val="bullet"/>
      <w:lvlText w:val=""/>
      <w:lvlJc w:val="left"/>
      <w:pPr>
        <w:ind w:left="3135" w:hanging="480"/>
      </w:pPr>
      <w:rPr>
        <w:rFonts w:ascii="Wingdings" w:hAnsi="Wingdings" w:hint="default"/>
      </w:rPr>
    </w:lvl>
    <w:lvl w:ilvl="6" w:tplc="04090001" w:tentative="1">
      <w:start w:val="1"/>
      <w:numFmt w:val="bullet"/>
      <w:lvlText w:val=""/>
      <w:lvlJc w:val="left"/>
      <w:pPr>
        <w:ind w:left="3615" w:hanging="480"/>
      </w:pPr>
      <w:rPr>
        <w:rFonts w:ascii="Wingdings" w:hAnsi="Wingdings" w:hint="default"/>
      </w:rPr>
    </w:lvl>
    <w:lvl w:ilvl="7" w:tplc="04090003" w:tentative="1">
      <w:start w:val="1"/>
      <w:numFmt w:val="bullet"/>
      <w:lvlText w:val=""/>
      <w:lvlJc w:val="left"/>
      <w:pPr>
        <w:ind w:left="4095" w:hanging="480"/>
      </w:pPr>
      <w:rPr>
        <w:rFonts w:ascii="Wingdings" w:hAnsi="Wingdings" w:hint="default"/>
      </w:rPr>
    </w:lvl>
    <w:lvl w:ilvl="8" w:tplc="04090005" w:tentative="1">
      <w:start w:val="1"/>
      <w:numFmt w:val="bullet"/>
      <w:lvlText w:val=""/>
      <w:lvlJc w:val="left"/>
      <w:pPr>
        <w:ind w:left="4575" w:hanging="480"/>
      </w:pPr>
      <w:rPr>
        <w:rFonts w:ascii="Wingdings" w:hAnsi="Wingdings" w:hint="default"/>
      </w:rPr>
    </w:lvl>
  </w:abstractNum>
  <w:abstractNum w:abstractNumId="19" w15:restartNumberingAfterBreak="0">
    <w:nsid w:val="4BBF24AE"/>
    <w:multiLevelType w:val="hybridMultilevel"/>
    <w:tmpl w:val="BB040662"/>
    <w:lvl w:ilvl="0" w:tplc="D3A84A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A111FA"/>
    <w:multiLevelType w:val="hybridMultilevel"/>
    <w:tmpl w:val="37CCF234"/>
    <w:lvl w:ilvl="0" w:tplc="1630A7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5A355F"/>
    <w:multiLevelType w:val="hybridMultilevel"/>
    <w:tmpl w:val="242AD038"/>
    <w:lvl w:ilvl="0" w:tplc="4DE013E0">
      <w:start w:val="1"/>
      <w:numFmt w:val="ideographLegalTraditional"/>
      <w:lvlText w:val="%1、"/>
      <w:lvlJc w:val="left"/>
      <w:pPr>
        <w:ind w:left="480" w:hanging="480"/>
      </w:pPr>
      <w:rPr>
        <w:rFonts w:hint="default"/>
        <w:lang w:val="en-US"/>
      </w:rPr>
    </w:lvl>
    <w:lvl w:ilvl="1" w:tplc="04090015">
      <w:start w:val="1"/>
      <w:numFmt w:val="taiwaneseCountingThousand"/>
      <w:lvlText w:val="%2、"/>
      <w:lvlJc w:val="left"/>
      <w:pPr>
        <w:ind w:left="1048"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4C1709"/>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1885834"/>
    <w:multiLevelType w:val="hybridMultilevel"/>
    <w:tmpl w:val="55900B3A"/>
    <w:lvl w:ilvl="0" w:tplc="FB687C1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4F72964"/>
    <w:multiLevelType w:val="hybridMultilevel"/>
    <w:tmpl w:val="2EBC6BCA"/>
    <w:lvl w:ilvl="0" w:tplc="789A3D2A">
      <w:start w:val="96"/>
      <w:numFmt w:val="bullet"/>
      <w:lvlText w:val="◎"/>
      <w:lvlJc w:val="left"/>
      <w:pPr>
        <w:ind w:left="802" w:hanging="480"/>
      </w:pPr>
      <w:rPr>
        <w:rFonts w:ascii="新細明體" w:eastAsia="新細明體" w:hAnsi="新細明體" w:cs="Times New Roman" w:hint="eastAsia"/>
        <w:color w:val="auto"/>
        <w:sz w:val="20"/>
        <w:szCs w:val="20"/>
      </w:rPr>
    </w:lvl>
    <w:lvl w:ilvl="1" w:tplc="04090003" w:tentative="1">
      <w:start w:val="1"/>
      <w:numFmt w:val="bullet"/>
      <w:lvlText w:val=""/>
      <w:lvlJc w:val="left"/>
      <w:pPr>
        <w:ind w:left="1282" w:hanging="480"/>
      </w:pPr>
      <w:rPr>
        <w:rFonts w:ascii="Wingdings" w:hAnsi="Wingdings" w:hint="default"/>
      </w:rPr>
    </w:lvl>
    <w:lvl w:ilvl="2" w:tplc="04090005" w:tentative="1">
      <w:start w:val="1"/>
      <w:numFmt w:val="bullet"/>
      <w:lvlText w:val=""/>
      <w:lvlJc w:val="left"/>
      <w:pPr>
        <w:ind w:left="1762" w:hanging="480"/>
      </w:pPr>
      <w:rPr>
        <w:rFonts w:ascii="Wingdings" w:hAnsi="Wingdings" w:hint="default"/>
      </w:rPr>
    </w:lvl>
    <w:lvl w:ilvl="3" w:tplc="04090001" w:tentative="1">
      <w:start w:val="1"/>
      <w:numFmt w:val="bullet"/>
      <w:lvlText w:val=""/>
      <w:lvlJc w:val="left"/>
      <w:pPr>
        <w:ind w:left="2242" w:hanging="480"/>
      </w:pPr>
      <w:rPr>
        <w:rFonts w:ascii="Wingdings" w:hAnsi="Wingdings" w:hint="default"/>
      </w:rPr>
    </w:lvl>
    <w:lvl w:ilvl="4" w:tplc="04090003" w:tentative="1">
      <w:start w:val="1"/>
      <w:numFmt w:val="bullet"/>
      <w:lvlText w:val=""/>
      <w:lvlJc w:val="left"/>
      <w:pPr>
        <w:ind w:left="2722" w:hanging="480"/>
      </w:pPr>
      <w:rPr>
        <w:rFonts w:ascii="Wingdings" w:hAnsi="Wingdings" w:hint="default"/>
      </w:rPr>
    </w:lvl>
    <w:lvl w:ilvl="5" w:tplc="04090005" w:tentative="1">
      <w:start w:val="1"/>
      <w:numFmt w:val="bullet"/>
      <w:lvlText w:val=""/>
      <w:lvlJc w:val="left"/>
      <w:pPr>
        <w:ind w:left="3202" w:hanging="480"/>
      </w:pPr>
      <w:rPr>
        <w:rFonts w:ascii="Wingdings" w:hAnsi="Wingdings" w:hint="default"/>
      </w:rPr>
    </w:lvl>
    <w:lvl w:ilvl="6" w:tplc="04090001" w:tentative="1">
      <w:start w:val="1"/>
      <w:numFmt w:val="bullet"/>
      <w:lvlText w:val=""/>
      <w:lvlJc w:val="left"/>
      <w:pPr>
        <w:ind w:left="3682" w:hanging="480"/>
      </w:pPr>
      <w:rPr>
        <w:rFonts w:ascii="Wingdings" w:hAnsi="Wingdings" w:hint="default"/>
      </w:rPr>
    </w:lvl>
    <w:lvl w:ilvl="7" w:tplc="04090003" w:tentative="1">
      <w:start w:val="1"/>
      <w:numFmt w:val="bullet"/>
      <w:lvlText w:val=""/>
      <w:lvlJc w:val="left"/>
      <w:pPr>
        <w:ind w:left="4162" w:hanging="480"/>
      </w:pPr>
      <w:rPr>
        <w:rFonts w:ascii="Wingdings" w:hAnsi="Wingdings" w:hint="default"/>
      </w:rPr>
    </w:lvl>
    <w:lvl w:ilvl="8" w:tplc="04090005" w:tentative="1">
      <w:start w:val="1"/>
      <w:numFmt w:val="bullet"/>
      <w:lvlText w:val=""/>
      <w:lvlJc w:val="left"/>
      <w:pPr>
        <w:ind w:left="4642" w:hanging="480"/>
      </w:pPr>
      <w:rPr>
        <w:rFonts w:ascii="Wingdings" w:hAnsi="Wingdings" w:hint="default"/>
      </w:rPr>
    </w:lvl>
  </w:abstractNum>
  <w:abstractNum w:abstractNumId="26" w15:restartNumberingAfterBreak="0">
    <w:nsid w:val="65A07823"/>
    <w:multiLevelType w:val="hybridMultilevel"/>
    <w:tmpl w:val="779ADD8A"/>
    <w:lvl w:ilvl="0" w:tplc="0409000F">
      <w:start w:val="1"/>
      <w:numFmt w:val="decimal"/>
      <w:lvlText w:val="%1."/>
      <w:lvlJc w:val="left"/>
      <w:pPr>
        <w:tabs>
          <w:tab w:val="num" w:pos="480"/>
        </w:tabs>
        <w:ind w:left="48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053C40"/>
    <w:multiLevelType w:val="hybridMultilevel"/>
    <w:tmpl w:val="7FAEC720"/>
    <w:lvl w:ilvl="0" w:tplc="B23AF97E">
      <w:start w:val="1"/>
      <w:numFmt w:val="decimal"/>
      <w:lvlText w:val="%1."/>
      <w:lvlJc w:val="left"/>
      <w:pPr>
        <w:ind w:left="360" w:hanging="360"/>
      </w:pPr>
      <w:rPr>
        <w:rFonts w:hint="default"/>
        <w:b w:val="0"/>
        <w:color w:val="auto"/>
        <w:sz w:val="18"/>
        <w:szCs w:val="1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390494"/>
    <w:multiLevelType w:val="hybridMultilevel"/>
    <w:tmpl w:val="9DB254C8"/>
    <w:lvl w:ilvl="0" w:tplc="95903052">
      <w:start w:val="1"/>
      <w:numFmt w:val="decimal"/>
      <w:lvlText w:val="(%1)"/>
      <w:lvlJc w:val="left"/>
      <w:pPr>
        <w:ind w:left="1069" w:hanging="360"/>
      </w:pPr>
      <w:rPr>
        <w:rFonts w:hint="default"/>
      </w:rPr>
    </w:lvl>
    <w:lvl w:ilvl="1" w:tplc="95903052">
      <w:start w:val="1"/>
      <w:numFmt w:val="decimal"/>
      <w:lvlText w:val="(%2)"/>
      <w:lvlJc w:val="left"/>
      <w:pPr>
        <w:ind w:left="1669" w:hanging="480"/>
      </w:pPr>
      <w:rPr>
        <w:rFonts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9" w15:restartNumberingAfterBreak="0">
    <w:nsid w:val="6AD95750"/>
    <w:multiLevelType w:val="hybridMultilevel"/>
    <w:tmpl w:val="CD5E08AE"/>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0" w15:restartNumberingAfterBreak="0">
    <w:nsid w:val="72BC71A2"/>
    <w:multiLevelType w:val="hybridMultilevel"/>
    <w:tmpl w:val="489AD0B2"/>
    <w:lvl w:ilvl="0" w:tplc="539A8D04">
      <w:start w:val="1"/>
      <w:numFmt w:val="ideographLegalTraditional"/>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8582006"/>
    <w:multiLevelType w:val="hybridMultilevel"/>
    <w:tmpl w:val="8D4E5D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C52340F"/>
    <w:multiLevelType w:val="hybridMultilevel"/>
    <w:tmpl w:val="AA4E151C"/>
    <w:lvl w:ilvl="0" w:tplc="0409000F">
      <w:start w:val="1"/>
      <w:numFmt w:val="decimal"/>
      <w:lvlText w:val="%1."/>
      <w:lvlJc w:val="left"/>
      <w:pPr>
        <w:ind w:left="1069" w:hanging="360"/>
      </w:pPr>
      <w:rPr>
        <w:rFonts w:hint="default"/>
      </w:rPr>
    </w:lvl>
    <w:lvl w:ilvl="1" w:tplc="6E22A5CA">
      <w:start w:val="1"/>
      <w:numFmt w:val="decimalEnclosedCircle"/>
      <w:lvlText w:val="%2"/>
      <w:lvlJc w:val="left"/>
      <w:pPr>
        <w:ind w:left="1669" w:hanging="480"/>
      </w:pPr>
      <w:rPr>
        <w:rFonts w:ascii="新細明體" w:eastAsia="新細明體" w:hAnsi="新細明體" w:cs="新細明體"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5" w15:restartNumberingAfterBreak="0">
    <w:nsid w:val="7CFE5F9A"/>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1"/>
  </w:num>
  <w:num w:numId="2">
    <w:abstractNumId w:val="32"/>
  </w:num>
  <w:num w:numId="3">
    <w:abstractNumId w:val="17"/>
  </w:num>
  <w:num w:numId="4">
    <w:abstractNumId w:val="22"/>
  </w:num>
  <w:num w:numId="5">
    <w:abstractNumId w:val="2"/>
  </w:num>
  <w:num w:numId="6">
    <w:abstractNumId w:val="18"/>
  </w:num>
  <w:num w:numId="7">
    <w:abstractNumId w:val="16"/>
  </w:num>
  <w:num w:numId="8">
    <w:abstractNumId w:val="27"/>
  </w:num>
  <w:num w:numId="9">
    <w:abstractNumId w:val="8"/>
  </w:num>
  <w:num w:numId="10">
    <w:abstractNumId w:val="24"/>
  </w:num>
  <w:num w:numId="11">
    <w:abstractNumId w:val="33"/>
  </w:num>
  <w:num w:numId="12">
    <w:abstractNumId w:val="15"/>
  </w:num>
  <w:num w:numId="13">
    <w:abstractNumId w:val="35"/>
  </w:num>
  <w:num w:numId="14">
    <w:abstractNumId w:val="26"/>
  </w:num>
  <w:num w:numId="15">
    <w:abstractNumId w:val="9"/>
  </w:num>
  <w:num w:numId="16">
    <w:abstractNumId w:val="7"/>
  </w:num>
  <w:num w:numId="17">
    <w:abstractNumId w:val="25"/>
  </w:num>
  <w:num w:numId="18">
    <w:abstractNumId w:val="6"/>
  </w:num>
  <w:num w:numId="19">
    <w:abstractNumId w:val="12"/>
  </w:num>
  <w:num w:numId="20">
    <w:abstractNumId w:val="20"/>
  </w:num>
  <w:num w:numId="21">
    <w:abstractNumId w:val="19"/>
  </w:num>
  <w:num w:numId="22">
    <w:abstractNumId w:val="4"/>
  </w:num>
  <w:num w:numId="23">
    <w:abstractNumId w:val="14"/>
  </w:num>
  <w:num w:numId="24">
    <w:abstractNumId w:val="10"/>
  </w:num>
  <w:num w:numId="25">
    <w:abstractNumId w:val="11"/>
  </w:num>
  <w:num w:numId="26">
    <w:abstractNumId w:val="1"/>
  </w:num>
  <w:num w:numId="27">
    <w:abstractNumId w:val="13"/>
  </w:num>
  <w:num w:numId="28">
    <w:abstractNumId w:val="23"/>
  </w:num>
  <w:num w:numId="29">
    <w:abstractNumId w:val="0"/>
  </w:num>
  <w:num w:numId="30">
    <w:abstractNumId w:val="30"/>
  </w:num>
  <w:num w:numId="31">
    <w:abstractNumId w:val="21"/>
  </w:num>
  <w:num w:numId="32">
    <w:abstractNumId w:val="29"/>
  </w:num>
  <w:num w:numId="33">
    <w:abstractNumId w:val="34"/>
  </w:num>
  <w:num w:numId="34">
    <w:abstractNumId w:val="28"/>
  </w:num>
  <w:num w:numId="35">
    <w:abstractNumId w:val="5"/>
  </w:num>
  <w:num w:numId="36">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C"/>
    <w:rsid w:val="00000129"/>
    <w:rsid w:val="000003DD"/>
    <w:rsid w:val="0000092A"/>
    <w:rsid w:val="00001116"/>
    <w:rsid w:val="00001A74"/>
    <w:rsid w:val="0000333B"/>
    <w:rsid w:val="00003D72"/>
    <w:rsid w:val="000053A8"/>
    <w:rsid w:val="00005B37"/>
    <w:rsid w:val="00005C9F"/>
    <w:rsid w:val="00005D52"/>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2A7"/>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D1F"/>
    <w:rsid w:val="0003203F"/>
    <w:rsid w:val="00032487"/>
    <w:rsid w:val="000346C1"/>
    <w:rsid w:val="00034814"/>
    <w:rsid w:val="00035876"/>
    <w:rsid w:val="00035E0B"/>
    <w:rsid w:val="00035EAD"/>
    <w:rsid w:val="000361E4"/>
    <w:rsid w:val="00037517"/>
    <w:rsid w:val="00040372"/>
    <w:rsid w:val="000403A3"/>
    <w:rsid w:val="00040B4D"/>
    <w:rsid w:val="000412F0"/>
    <w:rsid w:val="00041826"/>
    <w:rsid w:val="00041B30"/>
    <w:rsid w:val="00041E7D"/>
    <w:rsid w:val="000426C9"/>
    <w:rsid w:val="00042849"/>
    <w:rsid w:val="0004352F"/>
    <w:rsid w:val="000439E9"/>
    <w:rsid w:val="00043C3A"/>
    <w:rsid w:val="000447B2"/>
    <w:rsid w:val="00044899"/>
    <w:rsid w:val="00044BAD"/>
    <w:rsid w:val="00045609"/>
    <w:rsid w:val="00045D49"/>
    <w:rsid w:val="00046FA8"/>
    <w:rsid w:val="00047066"/>
    <w:rsid w:val="000477F5"/>
    <w:rsid w:val="00047B17"/>
    <w:rsid w:val="00047E00"/>
    <w:rsid w:val="00047E19"/>
    <w:rsid w:val="00050843"/>
    <w:rsid w:val="00050F45"/>
    <w:rsid w:val="000510E1"/>
    <w:rsid w:val="0005134A"/>
    <w:rsid w:val="00051E71"/>
    <w:rsid w:val="000524A4"/>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6D3"/>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29E"/>
    <w:rsid w:val="00082A23"/>
    <w:rsid w:val="00082B35"/>
    <w:rsid w:val="0008466A"/>
    <w:rsid w:val="00084906"/>
    <w:rsid w:val="000871A1"/>
    <w:rsid w:val="0008786D"/>
    <w:rsid w:val="000908F9"/>
    <w:rsid w:val="00090D9F"/>
    <w:rsid w:val="00090F4F"/>
    <w:rsid w:val="000916A1"/>
    <w:rsid w:val="00091E9C"/>
    <w:rsid w:val="0009220B"/>
    <w:rsid w:val="000922EA"/>
    <w:rsid w:val="00092668"/>
    <w:rsid w:val="00092A48"/>
    <w:rsid w:val="00092CE1"/>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B42"/>
    <w:rsid w:val="000A5ECA"/>
    <w:rsid w:val="000A6328"/>
    <w:rsid w:val="000A6ACC"/>
    <w:rsid w:val="000A7A3D"/>
    <w:rsid w:val="000B038F"/>
    <w:rsid w:val="000B0513"/>
    <w:rsid w:val="000B1A8C"/>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660"/>
    <w:rsid w:val="000C08C6"/>
    <w:rsid w:val="000C0C8F"/>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2EB"/>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1B16"/>
    <w:rsid w:val="000E1F4D"/>
    <w:rsid w:val="000E2781"/>
    <w:rsid w:val="000E2DA6"/>
    <w:rsid w:val="000E31E6"/>
    <w:rsid w:val="000E3206"/>
    <w:rsid w:val="000E3403"/>
    <w:rsid w:val="000E3F28"/>
    <w:rsid w:val="000E44C4"/>
    <w:rsid w:val="000E4AAF"/>
    <w:rsid w:val="000E4CF4"/>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4F5"/>
    <w:rsid w:val="00107A27"/>
    <w:rsid w:val="00107AE5"/>
    <w:rsid w:val="0011019B"/>
    <w:rsid w:val="0011163D"/>
    <w:rsid w:val="00112435"/>
    <w:rsid w:val="00112969"/>
    <w:rsid w:val="001136BB"/>
    <w:rsid w:val="00113816"/>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0D60"/>
    <w:rsid w:val="00131427"/>
    <w:rsid w:val="001320A4"/>
    <w:rsid w:val="00132CFC"/>
    <w:rsid w:val="001333BA"/>
    <w:rsid w:val="001338C5"/>
    <w:rsid w:val="00134096"/>
    <w:rsid w:val="00134777"/>
    <w:rsid w:val="00136ADF"/>
    <w:rsid w:val="00136D3F"/>
    <w:rsid w:val="00136E88"/>
    <w:rsid w:val="00136FAC"/>
    <w:rsid w:val="0013759B"/>
    <w:rsid w:val="00137BAB"/>
    <w:rsid w:val="00137BB7"/>
    <w:rsid w:val="00140C07"/>
    <w:rsid w:val="00140EB7"/>
    <w:rsid w:val="0014142D"/>
    <w:rsid w:val="00141A30"/>
    <w:rsid w:val="00143289"/>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CAD"/>
    <w:rsid w:val="00147F01"/>
    <w:rsid w:val="001503F5"/>
    <w:rsid w:val="001508D9"/>
    <w:rsid w:val="00150EA6"/>
    <w:rsid w:val="00150F01"/>
    <w:rsid w:val="00150F82"/>
    <w:rsid w:val="00151096"/>
    <w:rsid w:val="00151707"/>
    <w:rsid w:val="00152244"/>
    <w:rsid w:val="00152A11"/>
    <w:rsid w:val="0015305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2C82"/>
    <w:rsid w:val="0016338C"/>
    <w:rsid w:val="00163962"/>
    <w:rsid w:val="00163EB2"/>
    <w:rsid w:val="00164083"/>
    <w:rsid w:val="0016468A"/>
    <w:rsid w:val="0016472F"/>
    <w:rsid w:val="001655C7"/>
    <w:rsid w:val="001664A3"/>
    <w:rsid w:val="001672F7"/>
    <w:rsid w:val="00167677"/>
    <w:rsid w:val="00167C78"/>
    <w:rsid w:val="0017001A"/>
    <w:rsid w:val="001702EC"/>
    <w:rsid w:val="00170305"/>
    <w:rsid w:val="001704A3"/>
    <w:rsid w:val="0017060B"/>
    <w:rsid w:val="00171651"/>
    <w:rsid w:val="00171949"/>
    <w:rsid w:val="001724B9"/>
    <w:rsid w:val="00172606"/>
    <w:rsid w:val="0017283F"/>
    <w:rsid w:val="001736F3"/>
    <w:rsid w:val="00173B8A"/>
    <w:rsid w:val="00173E44"/>
    <w:rsid w:val="001745E3"/>
    <w:rsid w:val="00174F9F"/>
    <w:rsid w:val="00175E5C"/>
    <w:rsid w:val="00175F7C"/>
    <w:rsid w:val="00176E3B"/>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BCA"/>
    <w:rsid w:val="001A5D67"/>
    <w:rsid w:val="001A5F0D"/>
    <w:rsid w:val="001A63E6"/>
    <w:rsid w:val="001A69A5"/>
    <w:rsid w:val="001A762F"/>
    <w:rsid w:val="001B0093"/>
    <w:rsid w:val="001B013D"/>
    <w:rsid w:val="001B034B"/>
    <w:rsid w:val="001B13DE"/>
    <w:rsid w:val="001B1FD9"/>
    <w:rsid w:val="001B277A"/>
    <w:rsid w:val="001B28AE"/>
    <w:rsid w:val="001B2AEC"/>
    <w:rsid w:val="001B376E"/>
    <w:rsid w:val="001B4274"/>
    <w:rsid w:val="001B4626"/>
    <w:rsid w:val="001B4CA0"/>
    <w:rsid w:val="001B4DEF"/>
    <w:rsid w:val="001B52B6"/>
    <w:rsid w:val="001B562C"/>
    <w:rsid w:val="001B56C4"/>
    <w:rsid w:val="001B6275"/>
    <w:rsid w:val="001B6289"/>
    <w:rsid w:val="001B718A"/>
    <w:rsid w:val="001B7212"/>
    <w:rsid w:val="001B750C"/>
    <w:rsid w:val="001B7717"/>
    <w:rsid w:val="001B78FB"/>
    <w:rsid w:val="001C0FDC"/>
    <w:rsid w:val="001C1185"/>
    <w:rsid w:val="001C125E"/>
    <w:rsid w:val="001C16FA"/>
    <w:rsid w:val="001C1A66"/>
    <w:rsid w:val="001C1B12"/>
    <w:rsid w:val="001C22FD"/>
    <w:rsid w:val="001C23B4"/>
    <w:rsid w:val="001C263F"/>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1B7"/>
    <w:rsid w:val="001D250C"/>
    <w:rsid w:val="001D2994"/>
    <w:rsid w:val="001D304A"/>
    <w:rsid w:val="001D4214"/>
    <w:rsid w:val="001D4372"/>
    <w:rsid w:val="001D4423"/>
    <w:rsid w:val="001D4772"/>
    <w:rsid w:val="001D5D8F"/>
    <w:rsid w:val="001D6996"/>
    <w:rsid w:val="001D7958"/>
    <w:rsid w:val="001D7C39"/>
    <w:rsid w:val="001E0055"/>
    <w:rsid w:val="001E02F4"/>
    <w:rsid w:val="001E0B8A"/>
    <w:rsid w:val="001E0E98"/>
    <w:rsid w:val="001E1110"/>
    <w:rsid w:val="001E1B9B"/>
    <w:rsid w:val="001E20E0"/>
    <w:rsid w:val="001E212C"/>
    <w:rsid w:val="001E27F0"/>
    <w:rsid w:val="001E3140"/>
    <w:rsid w:val="001E3844"/>
    <w:rsid w:val="001E4420"/>
    <w:rsid w:val="001E4A05"/>
    <w:rsid w:val="001E542C"/>
    <w:rsid w:val="001E5811"/>
    <w:rsid w:val="001E6463"/>
    <w:rsid w:val="001E6E12"/>
    <w:rsid w:val="001E722C"/>
    <w:rsid w:val="001F034A"/>
    <w:rsid w:val="001F0409"/>
    <w:rsid w:val="001F0940"/>
    <w:rsid w:val="001F0B0C"/>
    <w:rsid w:val="001F15DF"/>
    <w:rsid w:val="001F170E"/>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BD"/>
    <w:rsid w:val="00200B8E"/>
    <w:rsid w:val="002013D3"/>
    <w:rsid w:val="00201D38"/>
    <w:rsid w:val="00203245"/>
    <w:rsid w:val="00203CEE"/>
    <w:rsid w:val="0020490E"/>
    <w:rsid w:val="00205E5C"/>
    <w:rsid w:val="002068FE"/>
    <w:rsid w:val="00206BF2"/>
    <w:rsid w:val="00206BFF"/>
    <w:rsid w:val="00206CB3"/>
    <w:rsid w:val="002070B2"/>
    <w:rsid w:val="0021001A"/>
    <w:rsid w:val="0021021B"/>
    <w:rsid w:val="0021029B"/>
    <w:rsid w:val="00210B33"/>
    <w:rsid w:val="00210E21"/>
    <w:rsid w:val="00211152"/>
    <w:rsid w:val="00211300"/>
    <w:rsid w:val="00211391"/>
    <w:rsid w:val="002114FE"/>
    <w:rsid w:val="002115E4"/>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59E7"/>
    <w:rsid w:val="0022677E"/>
    <w:rsid w:val="00226E24"/>
    <w:rsid w:val="00226EE6"/>
    <w:rsid w:val="00227087"/>
    <w:rsid w:val="00227215"/>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5742"/>
    <w:rsid w:val="002465B5"/>
    <w:rsid w:val="0024682B"/>
    <w:rsid w:val="0024688A"/>
    <w:rsid w:val="002469F5"/>
    <w:rsid w:val="00246DED"/>
    <w:rsid w:val="0024771D"/>
    <w:rsid w:val="002479EF"/>
    <w:rsid w:val="002502D0"/>
    <w:rsid w:val="0025038E"/>
    <w:rsid w:val="002510B7"/>
    <w:rsid w:val="00251936"/>
    <w:rsid w:val="00251A25"/>
    <w:rsid w:val="00251FEB"/>
    <w:rsid w:val="002523BA"/>
    <w:rsid w:val="00252BF5"/>
    <w:rsid w:val="00252C54"/>
    <w:rsid w:val="00252FCC"/>
    <w:rsid w:val="002549A7"/>
    <w:rsid w:val="00254BA2"/>
    <w:rsid w:val="002554BE"/>
    <w:rsid w:val="00255746"/>
    <w:rsid w:val="00255DFC"/>
    <w:rsid w:val="002569F5"/>
    <w:rsid w:val="002579E8"/>
    <w:rsid w:val="002605BA"/>
    <w:rsid w:val="00260928"/>
    <w:rsid w:val="00260EE1"/>
    <w:rsid w:val="002612DF"/>
    <w:rsid w:val="0026398D"/>
    <w:rsid w:val="00265B33"/>
    <w:rsid w:val="00265BDF"/>
    <w:rsid w:val="0026666F"/>
    <w:rsid w:val="00266D98"/>
    <w:rsid w:val="00266F0A"/>
    <w:rsid w:val="002670BC"/>
    <w:rsid w:val="0027156A"/>
    <w:rsid w:val="00272A13"/>
    <w:rsid w:val="00272BFD"/>
    <w:rsid w:val="00272D80"/>
    <w:rsid w:val="00272F70"/>
    <w:rsid w:val="00272FBC"/>
    <w:rsid w:val="00273347"/>
    <w:rsid w:val="00273E9F"/>
    <w:rsid w:val="002744F0"/>
    <w:rsid w:val="00274A9B"/>
    <w:rsid w:val="00275F68"/>
    <w:rsid w:val="002760A6"/>
    <w:rsid w:val="00276170"/>
    <w:rsid w:val="00276739"/>
    <w:rsid w:val="00276978"/>
    <w:rsid w:val="0027772E"/>
    <w:rsid w:val="00277E0A"/>
    <w:rsid w:val="00280AF7"/>
    <w:rsid w:val="00280E0F"/>
    <w:rsid w:val="0028126A"/>
    <w:rsid w:val="00281CE5"/>
    <w:rsid w:val="00282274"/>
    <w:rsid w:val="00282CCB"/>
    <w:rsid w:val="00283377"/>
    <w:rsid w:val="0028342F"/>
    <w:rsid w:val="002835BA"/>
    <w:rsid w:val="0028397E"/>
    <w:rsid w:val="00284886"/>
    <w:rsid w:val="00284896"/>
    <w:rsid w:val="00285408"/>
    <w:rsid w:val="00286171"/>
    <w:rsid w:val="002874AF"/>
    <w:rsid w:val="002876F2"/>
    <w:rsid w:val="00287747"/>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B77"/>
    <w:rsid w:val="002B039F"/>
    <w:rsid w:val="002B2AD4"/>
    <w:rsid w:val="002B3EFD"/>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938"/>
    <w:rsid w:val="002D5A08"/>
    <w:rsid w:val="002D5E6D"/>
    <w:rsid w:val="002D6AC2"/>
    <w:rsid w:val="002D6D10"/>
    <w:rsid w:val="002D709A"/>
    <w:rsid w:val="002D72BD"/>
    <w:rsid w:val="002D74D1"/>
    <w:rsid w:val="002D796C"/>
    <w:rsid w:val="002D7BF3"/>
    <w:rsid w:val="002D7E2C"/>
    <w:rsid w:val="002E010A"/>
    <w:rsid w:val="002E03F0"/>
    <w:rsid w:val="002E16E9"/>
    <w:rsid w:val="002E1740"/>
    <w:rsid w:val="002E17ED"/>
    <w:rsid w:val="002E1DA3"/>
    <w:rsid w:val="002E239A"/>
    <w:rsid w:val="002E27D7"/>
    <w:rsid w:val="002E32B8"/>
    <w:rsid w:val="002E3C3D"/>
    <w:rsid w:val="002E3CF0"/>
    <w:rsid w:val="002E54BF"/>
    <w:rsid w:val="002E597F"/>
    <w:rsid w:val="002E647E"/>
    <w:rsid w:val="002E651D"/>
    <w:rsid w:val="002E6A21"/>
    <w:rsid w:val="002E6BE8"/>
    <w:rsid w:val="002E7407"/>
    <w:rsid w:val="002E7A43"/>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127"/>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46C"/>
    <w:rsid w:val="00310B1F"/>
    <w:rsid w:val="00311372"/>
    <w:rsid w:val="00312F14"/>
    <w:rsid w:val="003133A6"/>
    <w:rsid w:val="00313679"/>
    <w:rsid w:val="00313AC3"/>
    <w:rsid w:val="00314168"/>
    <w:rsid w:val="0031484F"/>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33F"/>
    <w:rsid w:val="0032649D"/>
    <w:rsid w:val="00326718"/>
    <w:rsid w:val="00326B48"/>
    <w:rsid w:val="00327461"/>
    <w:rsid w:val="00327EF2"/>
    <w:rsid w:val="003307FD"/>
    <w:rsid w:val="00330A56"/>
    <w:rsid w:val="00330BF2"/>
    <w:rsid w:val="003323AB"/>
    <w:rsid w:val="00332701"/>
    <w:rsid w:val="00332B24"/>
    <w:rsid w:val="00333101"/>
    <w:rsid w:val="003332B2"/>
    <w:rsid w:val="0033344F"/>
    <w:rsid w:val="0033349B"/>
    <w:rsid w:val="00333B43"/>
    <w:rsid w:val="00333C33"/>
    <w:rsid w:val="00333CB5"/>
    <w:rsid w:val="00335284"/>
    <w:rsid w:val="0033538F"/>
    <w:rsid w:val="0033578C"/>
    <w:rsid w:val="00335E2D"/>
    <w:rsid w:val="003365FE"/>
    <w:rsid w:val="00336E6D"/>
    <w:rsid w:val="003409DC"/>
    <w:rsid w:val="00341324"/>
    <w:rsid w:val="00341735"/>
    <w:rsid w:val="00341D61"/>
    <w:rsid w:val="00343110"/>
    <w:rsid w:val="003437AF"/>
    <w:rsid w:val="00343A95"/>
    <w:rsid w:val="003441D6"/>
    <w:rsid w:val="0034443D"/>
    <w:rsid w:val="00344604"/>
    <w:rsid w:val="0034490D"/>
    <w:rsid w:val="00344C12"/>
    <w:rsid w:val="00344CA7"/>
    <w:rsid w:val="00345D30"/>
    <w:rsid w:val="00345F92"/>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50FA"/>
    <w:rsid w:val="00375507"/>
    <w:rsid w:val="00375DAB"/>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B6A"/>
    <w:rsid w:val="00393E8F"/>
    <w:rsid w:val="003947FB"/>
    <w:rsid w:val="00395589"/>
    <w:rsid w:val="00395781"/>
    <w:rsid w:val="00396717"/>
    <w:rsid w:val="00396C4E"/>
    <w:rsid w:val="00397392"/>
    <w:rsid w:val="003974DF"/>
    <w:rsid w:val="00397708"/>
    <w:rsid w:val="003A0478"/>
    <w:rsid w:val="003A0AFF"/>
    <w:rsid w:val="003A0B30"/>
    <w:rsid w:val="003A0D01"/>
    <w:rsid w:val="003A0D12"/>
    <w:rsid w:val="003A0E28"/>
    <w:rsid w:val="003A2455"/>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0543"/>
    <w:rsid w:val="003E2969"/>
    <w:rsid w:val="003E2C7A"/>
    <w:rsid w:val="003E3F75"/>
    <w:rsid w:val="003E55A9"/>
    <w:rsid w:val="003E59D7"/>
    <w:rsid w:val="003E5FAA"/>
    <w:rsid w:val="003E668A"/>
    <w:rsid w:val="003E6F38"/>
    <w:rsid w:val="003E6FB9"/>
    <w:rsid w:val="003F1864"/>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87E"/>
    <w:rsid w:val="00401914"/>
    <w:rsid w:val="00401C7F"/>
    <w:rsid w:val="00401F14"/>
    <w:rsid w:val="004020F5"/>
    <w:rsid w:val="00402521"/>
    <w:rsid w:val="004026D1"/>
    <w:rsid w:val="00402B23"/>
    <w:rsid w:val="004036DC"/>
    <w:rsid w:val="00403E85"/>
    <w:rsid w:val="00403F53"/>
    <w:rsid w:val="0040418D"/>
    <w:rsid w:val="00404774"/>
    <w:rsid w:val="00404A96"/>
    <w:rsid w:val="00404F23"/>
    <w:rsid w:val="00405E4B"/>
    <w:rsid w:val="00405F30"/>
    <w:rsid w:val="00406165"/>
    <w:rsid w:val="004061B2"/>
    <w:rsid w:val="004061E6"/>
    <w:rsid w:val="00406677"/>
    <w:rsid w:val="0040676E"/>
    <w:rsid w:val="00407060"/>
    <w:rsid w:val="00410303"/>
    <w:rsid w:val="004108A1"/>
    <w:rsid w:val="004108E0"/>
    <w:rsid w:val="00412115"/>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272"/>
    <w:rsid w:val="0041790F"/>
    <w:rsid w:val="00417C38"/>
    <w:rsid w:val="00420047"/>
    <w:rsid w:val="00420CA3"/>
    <w:rsid w:val="00421036"/>
    <w:rsid w:val="004223AF"/>
    <w:rsid w:val="004223B6"/>
    <w:rsid w:val="004223FF"/>
    <w:rsid w:val="0042250D"/>
    <w:rsid w:val="004227C0"/>
    <w:rsid w:val="00422EC7"/>
    <w:rsid w:val="0042302E"/>
    <w:rsid w:val="00423A31"/>
    <w:rsid w:val="00423D0A"/>
    <w:rsid w:val="0042413B"/>
    <w:rsid w:val="00424C74"/>
    <w:rsid w:val="00425B22"/>
    <w:rsid w:val="004266C4"/>
    <w:rsid w:val="00426FA2"/>
    <w:rsid w:val="004300BC"/>
    <w:rsid w:val="0043119F"/>
    <w:rsid w:val="00431608"/>
    <w:rsid w:val="004319FF"/>
    <w:rsid w:val="00431FFA"/>
    <w:rsid w:val="0043217B"/>
    <w:rsid w:val="004328DB"/>
    <w:rsid w:val="00432997"/>
    <w:rsid w:val="00432CB9"/>
    <w:rsid w:val="00433263"/>
    <w:rsid w:val="0043332E"/>
    <w:rsid w:val="00433656"/>
    <w:rsid w:val="00433720"/>
    <w:rsid w:val="00433F83"/>
    <w:rsid w:val="00434002"/>
    <w:rsid w:val="004341EF"/>
    <w:rsid w:val="00434245"/>
    <w:rsid w:val="004344F7"/>
    <w:rsid w:val="00435494"/>
    <w:rsid w:val="00437008"/>
    <w:rsid w:val="0043772F"/>
    <w:rsid w:val="00437737"/>
    <w:rsid w:val="00440274"/>
    <w:rsid w:val="00440D46"/>
    <w:rsid w:val="0044270C"/>
    <w:rsid w:val="00442FF5"/>
    <w:rsid w:val="004430CE"/>
    <w:rsid w:val="00443368"/>
    <w:rsid w:val="004434CF"/>
    <w:rsid w:val="004438BB"/>
    <w:rsid w:val="00443FAF"/>
    <w:rsid w:val="00444180"/>
    <w:rsid w:val="00444292"/>
    <w:rsid w:val="00444563"/>
    <w:rsid w:val="00444634"/>
    <w:rsid w:val="0044490B"/>
    <w:rsid w:val="0044524C"/>
    <w:rsid w:val="0044539B"/>
    <w:rsid w:val="00447662"/>
    <w:rsid w:val="004477EA"/>
    <w:rsid w:val="00447FE5"/>
    <w:rsid w:val="004500E1"/>
    <w:rsid w:val="004508C5"/>
    <w:rsid w:val="00450DB3"/>
    <w:rsid w:val="00450F88"/>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033"/>
    <w:rsid w:val="00465107"/>
    <w:rsid w:val="004653BC"/>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718"/>
    <w:rsid w:val="004A39AA"/>
    <w:rsid w:val="004A3A71"/>
    <w:rsid w:val="004A5974"/>
    <w:rsid w:val="004A6B94"/>
    <w:rsid w:val="004A6F40"/>
    <w:rsid w:val="004A7F2B"/>
    <w:rsid w:val="004B05D8"/>
    <w:rsid w:val="004B0F01"/>
    <w:rsid w:val="004B10AE"/>
    <w:rsid w:val="004B10C7"/>
    <w:rsid w:val="004B1B3B"/>
    <w:rsid w:val="004B2C28"/>
    <w:rsid w:val="004B2CA7"/>
    <w:rsid w:val="004B2CD4"/>
    <w:rsid w:val="004B2CE9"/>
    <w:rsid w:val="004B3037"/>
    <w:rsid w:val="004B309A"/>
    <w:rsid w:val="004B3247"/>
    <w:rsid w:val="004B340C"/>
    <w:rsid w:val="004B381E"/>
    <w:rsid w:val="004B4318"/>
    <w:rsid w:val="004B492E"/>
    <w:rsid w:val="004B586E"/>
    <w:rsid w:val="004B5A52"/>
    <w:rsid w:val="004B5BA0"/>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B86"/>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3DE"/>
    <w:rsid w:val="004E0A62"/>
    <w:rsid w:val="004E0BA9"/>
    <w:rsid w:val="004E19B4"/>
    <w:rsid w:val="004E1A0C"/>
    <w:rsid w:val="004E206C"/>
    <w:rsid w:val="004E2495"/>
    <w:rsid w:val="004E296F"/>
    <w:rsid w:val="004E2987"/>
    <w:rsid w:val="004E3476"/>
    <w:rsid w:val="004E4B42"/>
    <w:rsid w:val="004E4D3A"/>
    <w:rsid w:val="004E535D"/>
    <w:rsid w:val="004E5849"/>
    <w:rsid w:val="004E5A19"/>
    <w:rsid w:val="004E6517"/>
    <w:rsid w:val="004E6CCD"/>
    <w:rsid w:val="004E6E3A"/>
    <w:rsid w:val="004E6FB9"/>
    <w:rsid w:val="004E732B"/>
    <w:rsid w:val="004E74BF"/>
    <w:rsid w:val="004F05D1"/>
    <w:rsid w:val="004F124B"/>
    <w:rsid w:val="004F1FDB"/>
    <w:rsid w:val="004F2F34"/>
    <w:rsid w:val="004F3AF3"/>
    <w:rsid w:val="004F3B35"/>
    <w:rsid w:val="004F4A01"/>
    <w:rsid w:val="004F55F6"/>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3702"/>
    <w:rsid w:val="005047B6"/>
    <w:rsid w:val="0050518E"/>
    <w:rsid w:val="00505FC9"/>
    <w:rsid w:val="00506102"/>
    <w:rsid w:val="005074B0"/>
    <w:rsid w:val="005077C1"/>
    <w:rsid w:val="00507BBC"/>
    <w:rsid w:val="00507C4A"/>
    <w:rsid w:val="00507C51"/>
    <w:rsid w:val="0051005C"/>
    <w:rsid w:val="005102D1"/>
    <w:rsid w:val="00510581"/>
    <w:rsid w:val="00512E74"/>
    <w:rsid w:val="005140C1"/>
    <w:rsid w:val="00514593"/>
    <w:rsid w:val="0051497D"/>
    <w:rsid w:val="00515D0E"/>
    <w:rsid w:val="0051623D"/>
    <w:rsid w:val="00516354"/>
    <w:rsid w:val="00516457"/>
    <w:rsid w:val="005169FA"/>
    <w:rsid w:val="00516CDC"/>
    <w:rsid w:val="00516FBA"/>
    <w:rsid w:val="00520182"/>
    <w:rsid w:val="005204FA"/>
    <w:rsid w:val="00520647"/>
    <w:rsid w:val="0052102E"/>
    <w:rsid w:val="005213B6"/>
    <w:rsid w:val="005226D6"/>
    <w:rsid w:val="0052275D"/>
    <w:rsid w:val="00522D38"/>
    <w:rsid w:val="00523232"/>
    <w:rsid w:val="00523525"/>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5F0"/>
    <w:rsid w:val="00533CB2"/>
    <w:rsid w:val="0053421D"/>
    <w:rsid w:val="005346CD"/>
    <w:rsid w:val="00534EBA"/>
    <w:rsid w:val="00535358"/>
    <w:rsid w:val="00535431"/>
    <w:rsid w:val="005356BA"/>
    <w:rsid w:val="00535FD1"/>
    <w:rsid w:val="00536837"/>
    <w:rsid w:val="00536906"/>
    <w:rsid w:val="00536BD9"/>
    <w:rsid w:val="0053751C"/>
    <w:rsid w:val="0053752E"/>
    <w:rsid w:val="005376AD"/>
    <w:rsid w:val="005378FF"/>
    <w:rsid w:val="00537984"/>
    <w:rsid w:val="00540000"/>
    <w:rsid w:val="00540FD7"/>
    <w:rsid w:val="0054126B"/>
    <w:rsid w:val="0054134C"/>
    <w:rsid w:val="0054170A"/>
    <w:rsid w:val="00541B77"/>
    <w:rsid w:val="00542086"/>
    <w:rsid w:val="005423A5"/>
    <w:rsid w:val="00542F85"/>
    <w:rsid w:val="00543369"/>
    <w:rsid w:val="00543926"/>
    <w:rsid w:val="00543927"/>
    <w:rsid w:val="00543B70"/>
    <w:rsid w:val="00545032"/>
    <w:rsid w:val="0054536A"/>
    <w:rsid w:val="005466C1"/>
    <w:rsid w:val="00546AD9"/>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0C26"/>
    <w:rsid w:val="005612B7"/>
    <w:rsid w:val="00561650"/>
    <w:rsid w:val="00561E1E"/>
    <w:rsid w:val="00561E76"/>
    <w:rsid w:val="0056223A"/>
    <w:rsid w:val="00562BF1"/>
    <w:rsid w:val="0056328E"/>
    <w:rsid w:val="0056340F"/>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7765E"/>
    <w:rsid w:val="00582BA2"/>
    <w:rsid w:val="00582C91"/>
    <w:rsid w:val="005835FD"/>
    <w:rsid w:val="00585333"/>
    <w:rsid w:val="00585371"/>
    <w:rsid w:val="00585855"/>
    <w:rsid w:val="00585A89"/>
    <w:rsid w:val="00585D57"/>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1C2"/>
    <w:rsid w:val="005973E3"/>
    <w:rsid w:val="00597401"/>
    <w:rsid w:val="00597435"/>
    <w:rsid w:val="00597918"/>
    <w:rsid w:val="00597E30"/>
    <w:rsid w:val="005A1E90"/>
    <w:rsid w:val="005A21D1"/>
    <w:rsid w:val="005A222B"/>
    <w:rsid w:val="005A2E13"/>
    <w:rsid w:val="005A3267"/>
    <w:rsid w:val="005A448D"/>
    <w:rsid w:val="005A46FD"/>
    <w:rsid w:val="005A4DD5"/>
    <w:rsid w:val="005A4E73"/>
    <w:rsid w:val="005A549A"/>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43F6"/>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3F3"/>
    <w:rsid w:val="005E258B"/>
    <w:rsid w:val="005E2867"/>
    <w:rsid w:val="005E2EDF"/>
    <w:rsid w:val="005E2F8D"/>
    <w:rsid w:val="005E502C"/>
    <w:rsid w:val="005E5C4A"/>
    <w:rsid w:val="005E5F67"/>
    <w:rsid w:val="005E63B6"/>
    <w:rsid w:val="005E66DF"/>
    <w:rsid w:val="005E6B94"/>
    <w:rsid w:val="005E6FF7"/>
    <w:rsid w:val="005E72A9"/>
    <w:rsid w:val="005E7369"/>
    <w:rsid w:val="005E7518"/>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4A8B"/>
    <w:rsid w:val="0060545D"/>
    <w:rsid w:val="00605794"/>
    <w:rsid w:val="006059DE"/>
    <w:rsid w:val="00605CF9"/>
    <w:rsid w:val="00605EC2"/>
    <w:rsid w:val="006068A2"/>
    <w:rsid w:val="00607665"/>
    <w:rsid w:val="00610791"/>
    <w:rsid w:val="00610831"/>
    <w:rsid w:val="00610E8A"/>
    <w:rsid w:val="00611753"/>
    <w:rsid w:val="00613406"/>
    <w:rsid w:val="00613623"/>
    <w:rsid w:val="00613996"/>
    <w:rsid w:val="00613E43"/>
    <w:rsid w:val="006149D4"/>
    <w:rsid w:val="00614A57"/>
    <w:rsid w:val="00615564"/>
    <w:rsid w:val="00615B29"/>
    <w:rsid w:val="006161DD"/>
    <w:rsid w:val="0061793B"/>
    <w:rsid w:val="00617998"/>
    <w:rsid w:val="00620374"/>
    <w:rsid w:val="00620FBB"/>
    <w:rsid w:val="00621627"/>
    <w:rsid w:val="00621D4A"/>
    <w:rsid w:val="006226FC"/>
    <w:rsid w:val="0062286A"/>
    <w:rsid w:val="00622FB5"/>
    <w:rsid w:val="00623191"/>
    <w:rsid w:val="006232FD"/>
    <w:rsid w:val="006241A6"/>
    <w:rsid w:val="006250CD"/>
    <w:rsid w:val="006253E9"/>
    <w:rsid w:val="006257A0"/>
    <w:rsid w:val="006260DD"/>
    <w:rsid w:val="00626170"/>
    <w:rsid w:val="00626AD0"/>
    <w:rsid w:val="00626D3B"/>
    <w:rsid w:val="0062798A"/>
    <w:rsid w:val="006279EB"/>
    <w:rsid w:val="00627A27"/>
    <w:rsid w:val="00627EF8"/>
    <w:rsid w:val="006303BE"/>
    <w:rsid w:val="006305B7"/>
    <w:rsid w:val="006306D2"/>
    <w:rsid w:val="006307D8"/>
    <w:rsid w:val="006308C4"/>
    <w:rsid w:val="00630DF5"/>
    <w:rsid w:val="00632A8D"/>
    <w:rsid w:val="006331CB"/>
    <w:rsid w:val="00633F97"/>
    <w:rsid w:val="00634272"/>
    <w:rsid w:val="0063495F"/>
    <w:rsid w:val="006350D4"/>
    <w:rsid w:val="0063574E"/>
    <w:rsid w:val="00635A2D"/>
    <w:rsid w:val="006365B1"/>
    <w:rsid w:val="00637460"/>
    <w:rsid w:val="0064001F"/>
    <w:rsid w:val="00640D05"/>
    <w:rsid w:val="0064194D"/>
    <w:rsid w:val="00642B1A"/>
    <w:rsid w:val="00643000"/>
    <w:rsid w:val="006434B2"/>
    <w:rsid w:val="0064390A"/>
    <w:rsid w:val="00643C2F"/>
    <w:rsid w:val="00644E39"/>
    <w:rsid w:val="00644F48"/>
    <w:rsid w:val="00645552"/>
    <w:rsid w:val="00645D64"/>
    <w:rsid w:val="00645E3B"/>
    <w:rsid w:val="00645E43"/>
    <w:rsid w:val="00646A0B"/>
    <w:rsid w:val="00646B1A"/>
    <w:rsid w:val="00647337"/>
    <w:rsid w:val="006475AF"/>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12D3"/>
    <w:rsid w:val="00661FD7"/>
    <w:rsid w:val="00661FEC"/>
    <w:rsid w:val="00662D06"/>
    <w:rsid w:val="00662D6E"/>
    <w:rsid w:val="0066304E"/>
    <w:rsid w:val="00663376"/>
    <w:rsid w:val="00663463"/>
    <w:rsid w:val="0066371E"/>
    <w:rsid w:val="00663ECC"/>
    <w:rsid w:val="006655C8"/>
    <w:rsid w:val="00665F4B"/>
    <w:rsid w:val="00666689"/>
    <w:rsid w:val="00667BCA"/>
    <w:rsid w:val="00670792"/>
    <w:rsid w:val="0067081C"/>
    <w:rsid w:val="00671AD2"/>
    <w:rsid w:val="006723F5"/>
    <w:rsid w:val="00673AE5"/>
    <w:rsid w:val="00673EFB"/>
    <w:rsid w:val="00674AE8"/>
    <w:rsid w:val="00674F6F"/>
    <w:rsid w:val="00675A3E"/>
    <w:rsid w:val="006760D1"/>
    <w:rsid w:val="0067678B"/>
    <w:rsid w:val="00676812"/>
    <w:rsid w:val="00676F8B"/>
    <w:rsid w:val="006774EA"/>
    <w:rsid w:val="00677AD2"/>
    <w:rsid w:val="00680448"/>
    <w:rsid w:val="00680599"/>
    <w:rsid w:val="006805F5"/>
    <w:rsid w:val="00680997"/>
    <w:rsid w:val="00680D78"/>
    <w:rsid w:val="00681DFE"/>
    <w:rsid w:val="00681E10"/>
    <w:rsid w:val="00682356"/>
    <w:rsid w:val="00682D82"/>
    <w:rsid w:val="006832D7"/>
    <w:rsid w:val="0068330F"/>
    <w:rsid w:val="0068350E"/>
    <w:rsid w:val="00683538"/>
    <w:rsid w:val="0068382F"/>
    <w:rsid w:val="006845E5"/>
    <w:rsid w:val="00684A7A"/>
    <w:rsid w:val="00684E0B"/>
    <w:rsid w:val="00684F3C"/>
    <w:rsid w:val="00684FB0"/>
    <w:rsid w:val="00685B48"/>
    <w:rsid w:val="00686B4F"/>
    <w:rsid w:val="00686DFE"/>
    <w:rsid w:val="00687205"/>
    <w:rsid w:val="00687406"/>
    <w:rsid w:val="0069000E"/>
    <w:rsid w:val="00690043"/>
    <w:rsid w:val="00690076"/>
    <w:rsid w:val="006900A2"/>
    <w:rsid w:val="0069056F"/>
    <w:rsid w:val="0069077F"/>
    <w:rsid w:val="00690840"/>
    <w:rsid w:val="006909F7"/>
    <w:rsid w:val="00690F7C"/>
    <w:rsid w:val="00691683"/>
    <w:rsid w:val="00691E02"/>
    <w:rsid w:val="006927AE"/>
    <w:rsid w:val="00693BEC"/>
    <w:rsid w:val="0069414C"/>
    <w:rsid w:val="00694EFD"/>
    <w:rsid w:val="00694FDE"/>
    <w:rsid w:val="006951C7"/>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3599"/>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541"/>
    <w:rsid w:val="006B1753"/>
    <w:rsid w:val="006B214C"/>
    <w:rsid w:val="006B261D"/>
    <w:rsid w:val="006B2F3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47C7"/>
    <w:rsid w:val="006C51C4"/>
    <w:rsid w:val="006C6036"/>
    <w:rsid w:val="006C62F5"/>
    <w:rsid w:val="006C6666"/>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507"/>
    <w:rsid w:val="006D5812"/>
    <w:rsid w:val="006D59B9"/>
    <w:rsid w:val="006D5A9E"/>
    <w:rsid w:val="006D698A"/>
    <w:rsid w:val="006D6DA8"/>
    <w:rsid w:val="006D7154"/>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6F7BA3"/>
    <w:rsid w:val="007003E6"/>
    <w:rsid w:val="0070048D"/>
    <w:rsid w:val="00700ADE"/>
    <w:rsid w:val="00700DA2"/>
    <w:rsid w:val="00701AEA"/>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6B63"/>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1C46"/>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1E4"/>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1D0"/>
    <w:rsid w:val="007702D6"/>
    <w:rsid w:val="0077072C"/>
    <w:rsid w:val="00770811"/>
    <w:rsid w:val="007708A8"/>
    <w:rsid w:val="00770B8C"/>
    <w:rsid w:val="0077409D"/>
    <w:rsid w:val="007740E4"/>
    <w:rsid w:val="00774961"/>
    <w:rsid w:val="007755C0"/>
    <w:rsid w:val="007756CC"/>
    <w:rsid w:val="007775E6"/>
    <w:rsid w:val="007776FD"/>
    <w:rsid w:val="00777784"/>
    <w:rsid w:val="007779BC"/>
    <w:rsid w:val="00780530"/>
    <w:rsid w:val="007807D9"/>
    <w:rsid w:val="0078081F"/>
    <w:rsid w:val="00781EC0"/>
    <w:rsid w:val="007821DB"/>
    <w:rsid w:val="0078259D"/>
    <w:rsid w:val="00783399"/>
    <w:rsid w:val="007834F2"/>
    <w:rsid w:val="007851FC"/>
    <w:rsid w:val="00785231"/>
    <w:rsid w:val="0078561B"/>
    <w:rsid w:val="007857B5"/>
    <w:rsid w:val="00785951"/>
    <w:rsid w:val="00785ED8"/>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0D7"/>
    <w:rsid w:val="00795315"/>
    <w:rsid w:val="00795A99"/>
    <w:rsid w:val="00795DCD"/>
    <w:rsid w:val="00795FC8"/>
    <w:rsid w:val="00796A47"/>
    <w:rsid w:val="007A2010"/>
    <w:rsid w:val="007A2332"/>
    <w:rsid w:val="007A2B28"/>
    <w:rsid w:val="007A2C6F"/>
    <w:rsid w:val="007A3CE0"/>
    <w:rsid w:val="007A4E6A"/>
    <w:rsid w:val="007A5227"/>
    <w:rsid w:val="007A5622"/>
    <w:rsid w:val="007A5663"/>
    <w:rsid w:val="007A60AA"/>
    <w:rsid w:val="007A65BA"/>
    <w:rsid w:val="007A6A01"/>
    <w:rsid w:val="007A74CF"/>
    <w:rsid w:val="007A76E7"/>
    <w:rsid w:val="007A78F4"/>
    <w:rsid w:val="007A7E1C"/>
    <w:rsid w:val="007A7EAA"/>
    <w:rsid w:val="007B0ACF"/>
    <w:rsid w:val="007B0EC7"/>
    <w:rsid w:val="007B1714"/>
    <w:rsid w:val="007B2285"/>
    <w:rsid w:val="007B3443"/>
    <w:rsid w:val="007B345D"/>
    <w:rsid w:val="007B3D22"/>
    <w:rsid w:val="007B41A6"/>
    <w:rsid w:val="007B5937"/>
    <w:rsid w:val="007B59F9"/>
    <w:rsid w:val="007B68CA"/>
    <w:rsid w:val="007B6B76"/>
    <w:rsid w:val="007B6DC9"/>
    <w:rsid w:val="007B71E3"/>
    <w:rsid w:val="007B736C"/>
    <w:rsid w:val="007B76F0"/>
    <w:rsid w:val="007B7E41"/>
    <w:rsid w:val="007C00B3"/>
    <w:rsid w:val="007C0105"/>
    <w:rsid w:val="007C10E4"/>
    <w:rsid w:val="007C14A0"/>
    <w:rsid w:val="007C162A"/>
    <w:rsid w:val="007C19E4"/>
    <w:rsid w:val="007C2CC3"/>
    <w:rsid w:val="007C3066"/>
    <w:rsid w:val="007C3084"/>
    <w:rsid w:val="007C45BA"/>
    <w:rsid w:val="007C4903"/>
    <w:rsid w:val="007C4EDA"/>
    <w:rsid w:val="007C54DB"/>
    <w:rsid w:val="007C56BF"/>
    <w:rsid w:val="007C5945"/>
    <w:rsid w:val="007C5BCB"/>
    <w:rsid w:val="007C70A4"/>
    <w:rsid w:val="007C7336"/>
    <w:rsid w:val="007C76E2"/>
    <w:rsid w:val="007C792E"/>
    <w:rsid w:val="007C7E41"/>
    <w:rsid w:val="007D03F5"/>
    <w:rsid w:val="007D04FE"/>
    <w:rsid w:val="007D148C"/>
    <w:rsid w:val="007D163C"/>
    <w:rsid w:val="007D179B"/>
    <w:rsid w:val="007D1A61"/>
    <w:rsid w:val="007D2151"/>
    <w:rsid w:val="007D299D"/>
    <w:rsid w:val="007D3064"/>
    <w:rsid w:val="007D318D"/>
    <w:rsid w:val="007D3572"/>
    <w:rsid w:val="007D38DB"/>
    <w:rsid w:val="007D421D"/>
    <w:rsid w:val="007D455C"/>
    <w:rsid w:val="007D53EE"/>
    <w:rsid w:val="007D5D11"/>
    <w:rsid w:val="007D60A2"/>
    <w:rsid w:val="007D6462"/>
    <w:rsid w:val="007D6825"/>
    <w:rsid w:val="007D7352"/>
    <w:rsid w:val="007D745A"/>
    <w:rsid w:val="007D763C"/>
    <w:rsid w:val="007D7734"/>
    <w:rsid w:val="007E0D55"/>
    <w:rsid w:val="007E0E28"/>
    <w:rsid w:val="007E10B0"/>
    <w:rsid w:val="007E153C"/>
    <w:rsid w:val="007E17A1"/>
    <w:rsid w:val="007E1BF2"/>
    <w:rsid w:val="007E2013"/>
    <w:rsid w:val="007E221B"/>
    <w:rsid w:val="007E2727"/>
    <w:rsid w:val="007E2ADF"/>
    <w:rsid w:val="007E2D76"/>
    <w:rsid w:val="007E3684"/>
    <w:rsid w:val="007E3A4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648"/>
    <w:rsid w:val="007F47F1"/>
    <w:rsid w:val="007F4CA3"/>
    <w:rsid w:val="007F590D"/>
    <w:rsid w:val="007F5B55"/>
    <w:rsid w:val="007F6A01"/>
    <w:rsid w:val="007F6A7B"/>
    <w:rsid w:val="007F7197"/>
    <w:rsid w:val="007F732C"/>
    <w:rsid w:val="00800E64"/>
    <w:rsid w:val="008015E3"/>
    <w:rsid w:val="00801BB8"/>
    <w:rsid w:val="0080255C"/>
    <w:rsid w:val="008038FD"/>
    <w:rsid w:val="00804EAC"/>
    <w:rsid w:val="00804FC5"/>
    <w:rsid w:val="0080537D"/>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2DB"/>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716"/>
    <w:rsid w:val="00831FDB"/>
    <w:rsid w:val="00832430"/>
    <w:rsid w:val="00832E6E"/>
    <w:rsid w:val="00833D68"/>
    <w:rsid w:val="008347C3"/>
    <w:rsid w:val="0083495A"/>
    <w:rsid w:val="008355D1"/>
    <w:rsid w:val="00835964"/>
    <w:rsid w:val="00836B5B"/>
    <w:rsid w:val="00837013"/>
    <w:rsid w:val="00837445"/>
    <w:rsid w:val="00837978"/>
    <w:rsid w:val="008401D8"/>
    <w:rsid w:val="0084051A"/>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3E6F"/>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094"/>
    <w:rsid w:val="00863465"/>
    <w:rsid w:val="00864206"/>
    <w:rsid w:val="008651A1"/>
    <w:rsid w:val="0086523C"/>
    <w:rsid w:val="00865864"/>
    <w:rsid w:val="008666B6"/>
    <w:rsid w:val="008668C0"/>
    <w:rsid w:val="008671FE"/>
    <w:rsid w:val="008674C8"/>
    <w:rsid w:val="008676A6"/>
    <w:rsid w:val="00867D35"/>
    <w:rsid w:val="0087025E"/>
    <w:rsid w:val="008705C5"/>
    <w:rsid w:val="008706B7"/>
    <w:rsid w:val="00870E8B"/>
    <w:rsid w:val="00872056"/>
    <w:rsid w:val="008721F0"/>
    <w:rsid w:val="00872580"/>
    <w:rsid w:val="00872E9A"/>
    <w:rsid w:val="0087382A"/>
    <w:rsid w:val="00874FBA"/>
    <w:rsid w:val="00874FED"/>
    <w:rsid w:val="008753D7"/>
    <w:rsid w:val="00875435"/>
    <w:rsid w:val="00876073"/>
    <w:rsid w:val="0087625C"/>
    <w:rsid w:val="00876394"/>
    <w:rsid w:val="0087732F"/>
    <w:rsid w:val="0087782A"/>
    <w:rsid w:val="00877F1F"/>
    <w:rsid w:val="008801C2"/>
    <w:rsid w:val="0088063F"/>
    <w:rsid w:val="0088071D"/>
    <w:rsid w:val="00880D8B"/>
    <w:rsid w:val="008811EA"/>
    <w:rsid w:val="00881384"/>
    <w:rsid w:val="008822C4"/>
    <w:rsid w:val="0088242D"/>
    <w:rsid w:val="00882FA3"/>
    <w:rsid w:val="0088338A"/>
    <w:rsid w:val="00884981"/>
    <w:rsid w:val="00884D32"/>
    <w:rsid w:val="00884DF3"/>
    <w:rsid w:val="00884E34"/>
    <w:rsid w:val="00885976"/>
    <w:rsid w:val="008868A8"/>
    <w:rsid w:val="00887015"/>
    <w:rsid w:val="00887D60"/>
    <w:rsid w:val="00887F64"/>
    <w:rsid w:val="0089095E"/>
    <w:rsid w:val="0089209A"/>
    <w:rsid w:val="008924CF"/>
    <w:rsid w:val="008925C0"/>
    <w:rsid w:val="00892626"/>
    <w:rsid w:val="00892685"/>
    <w:rsid w:val="00892B8E"/>
    <w:rsid w:val="00893006"/>
    <w:rsid w:val="0089357C"/>
    <w:rsid w:val="00893BDB"/>
    <w:rsid w:val="00893F8C"/>
    <w:rsid w:val="00894CC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384C"/>
    <w:rsid w:val="008A4796"/>
    <w:rsid w:val="008A4C24"/>
    <w:rsid w:val="008A4DE5"/>
    <w:rsid w:val="008A4EC5"/>
    <w:rsid w:val="008A5B60"/>
    <w:rsid w:val="008A5E14"/>
    <w:rsid w:val="008A673E"/>
    <w:rsid w:val="008A6865"/>
    <w:rsid w:val="008A6AF0"/>
    <w:rsid w:val="008A7485"/>
    <w:rsid w:val="008A7686"/>
    <w:rsid w:val="008A7939"/>
    <w:rsid w:val="008A7D25"/>
    <w:rsid w:val="008A7D74"/>
    <w:rsid w:val="008B03B7"/>
    <w:rsid w:val="008B0846"/>
    <w:rsid w:val="008B14FB"/>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0D2"/>
    <w:rsid w:val="008E032D"/>
    <w:rsid w:val="008E05EF"/>
    <w:rsid w:val="008E0943"/>
    <w:rsid w:val="008E0C1E"/>
    <w:rsid w:val="008E0FB2"/>
    <w:rsid w:val="008E14B6"/>
    <w:rsid w:val="008E2569"/>
    <w:rsid w:val="008E27F1"/>
    <w:rsid w:val="008E2D40"/>
    <w:rsid w:val="008E2F71"/>
    <w:rsid w:val="008E32EC"/>
    <w:rsid w:val="008E33F4"/>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A80"/>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3CD"/>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560"/>
    <w:rsid w:val="0091276A"/>
    <w:rsid w:val="00912912"/>
    <w:rsid w:val="00912D26"/>
    <w:rsid w:val="009131D8"/>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49B0"/>
    <w:rsid w:val="00945472"/>
    <w:rsid w:val="009455A0"/>
    <w:rsid w:val="009455DD"/>
    <w:rsid w:val="009457B9"/>
    <w:rsid w:val="00945AB7"/>
    <w:rsid w:val="009465B0"/>
    <w:rsid w:val="00946AE0"/>
    <w:rsid w:val="00946D82"/>
    <w:rsid w:val="00947373"/>
    <w:rsid w:val="00947557"/>
    <w:rsid w:val="00947BDD"/>
    <w:rsid w:val="00947DCC"/>
    <w:rsid w:val="00950422"/>
    <w:rsid w:val="009506DF"/>
    <w:rsid w:val="00950F9A"/>
    <w:rsid w:val="00950FB8"/>
    <w:rsid w:val="00951FA9"/>
    <w:rsid w:val="0095221F"/>
    <w:rsid w:val="00952272"/>
    <w:rsid w:val="00952822"/>
    <w:rsid w:val="0095303A"/>
    <w:rsid w:val="0095306D"/>
    <w:rsid w:val="009531CD"/>
    <w:rsid w:val="009536A1"/>
    <w:rsid w:val="00953FD1"/>
    <w:rsid w:val="009547C7"/>
    <w:rsid w:val="00954848"/>
    <w:rsid w:val="009548E3"/>
    <w:rsid w:val="009552BB"/>
    <w:rsid w:val="00955D59"/>
    <w:rsid w:val="00955E8E"/>
    <w:rsid w:val="00956D94"/>
    <w:rsid w:val="009605CC"/>
    <w:rsid w:val="00960AC7"/>
    <w:rsid w:val="00960DCE"/>
    <w:rsid w:val="00960DE1"/>
    <w:rsid w:val="00961ED0"/>
    <w:rsid w:val="00962298"/>
    <w:rsid w:val="00962580"/>
    <w:rsid w:val="0096287D"/>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A52"/>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3EDB"/>
    <w:rsid w:val="00984856"/>
    <w:rsid w:val="00984BE1"/>
    <w:rsid w:val="00984C24"/>
    <w:rsid w:val="00984F9E"/>
    <w:rsid w:val="00985685"/>
    <w:rsid w:val="00985F98"/>
    <w:rsid w:val="009864BB"/>
    <w:rsid w:val="00986D01"/>
    <w:rsid w:val="00987965"/>
    <w:rsid w:val="00987A3B"/>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373F"/>
    <w:rsid w:val="009A44B9"/>
    <w:rsid w:val="009A4528"/>
    <w:rsid w:val="009A4C5B"/>
    <w:rsid w:val="009A4CFA"/>
    <w:rsid w:val="009A5159"/>
    <w:rsid w:val="009A54C0"/>
    <w:rsid w:val="009A5A2E"/>
    <w:rsid w:val="009A5E92"/>
    <w:rsid w:val="009A610E"/>
    <w:rsid w:val="009A6210"/>
    <w:rsid w:val="009A6B0F"/>
    <w:rsid w:val="009A6B68"/>
    <w:rsid w:val="009A734E"/>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4BD6"/>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4CF"/>
    <w:rsid w:val="009E264B"/>
    <w:rsid w:val="009E290E"/>
    <w:rsid w:val="009E2BFA"/>
    <w:rsid w:val="009E2F1F"/>
    <w:rsid w:val="009E38AD"/>
    <w:rsid w:val="009E3A46"/>
    <w:rsid w:val="009E3C04"/>
    <w:rsid w:val="009E4B5E"/>
    <w:rsid w:val="009E4EF6"/>
    <w:rsid w:val="009E69F2"/>
    <w:rsid w:val="009E6D56"/>
    <w:rsid w:val="009E71CE"/>
    <w:rsid w:val="009E7221"/>
    <w:rsid w:val="009E7963"/>
    <w:rsid w:val="009F023B"/>
    <w:rsid w:val="009F0A5D"/>
    <w:rsid w:val="009F1017"/>
    <w:rsid w:val="009F218E"/>
    <w:rsid w:val="009F21ED"/>
    <w:rsid w:val="009F3D3C"/>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173"/>
    <w:rsid w:val="00A0251C"/>
    <w:rsid w:val="00A027E4"/>
    <w:rsid w:val="00A030AD"/>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2CAA"/>
    <w:rsid w:val="00A53BF2"/>
    <w:rsid w:val="00A53CD0"/>
    <w:rsid w:val="00A53FC3"/>
    <w:rsid w:val="00A54D3F"/>
    <w:rsid w:val="00A54F90"/>
    <w:rsid w:val="00A54F98"/>
    <w:rsid w:val="00A54FC0"/>
    <w:rsid w:val="00A55341"/>
    <w:rsid w:val="00A557A5"/>
    <w:rsid w:val="00A558A6"/>
    <w:rsid w:val="00A56341"/>
    <w:rsid w:val="00A56B47"/>
    <w:rsid w:val="00A570AB"/>
    <w:rsid w:val="00A600E7"/>
    <w:rsid w:val="00A606BA"/>
    <w:rsid w:val="00A60960"/>
    <w:rsid w:val="00A61964"/>
    <w:rsid w:val="00A61C96"/>
    <w:rsid w:val="00A62B58"/>
    <w:rsid w:val="00A62D52"/>
    <w:rsid w:val="00A62DAF"/>
    <w:rsid w:val="00A639C4"/>
    <w:rsid w:val="00A63E4B"/>
    <w:rsid w:val="00A64583"/>
    <w:rsid w:val="00A6531A"/>
    <w:rsid w:val="00A65383"/>
    <w:rsid w:val="00A65CE1"/>
    <w:rsid w:val="00A65DA6"/>
    <w:rsid w:val="00A669B2"/>
    <w:rsid w:val="00A6702E"/>
    <w:rsid w:val="00A67DE2"/>
    <w:rsid w:val="00A70A72"/>
    <w:rsid w:val="00A71BD6"/>
    <w:rsid w:val="00A71DBB"/>
    <w:rsid w:val="00A72B16"/>
    <w:rsid w:val="00A74623"/>
    <w:rsid w:val="00A74688"/>
    <w:rsid w:val="00A74E8C"/>
    <w:rsid w:val="00A74FB4"/>
    <w:rsid w:val="00A75D8C"/>
    <w:rsid w:val="00A75E70"/>
    <w:rsid w:val="00A76A5E"/>
    <w:rsid w:val="00A76AD5"/>
    <w:rsid w:val="00A77875"/>
    <w:rsid w:val="00A80023"/>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38D"/>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C31"/>
    <w:rsid w:val="00AB02BE"/>
    <w:rsid w:val="00AB0CE2"/>
    <w:rsid w:val="00AB0D0D"/>
    <w:rsid w:val="00AB12E9"/>
    <w:rsid w:val="00AB1806"/>
    <w:rsid w:val="00AB1AF4"/>
    <w:rsid w:val="00AB1BF8"/>
    <w:rsid w:val="00AB1DED"/>
    <w:rsid w:val="00AB2660"/>
    <w:rsid w:val="00AB30F1"/>
    <w:rsid w:val="00AB417A"/>
    <w:rsid w:val="00AB4E77"/>
    <w:rsid w:val="00AB4ED9"/>
    <w:rsid w:val="00AB5AF6"/>
    <w:rsid w:val="00AB6260"/>
    <w:rsid w:val="00AB6961"/>
    <w:rsid w:val="00AC012E"/>
    <w:rsid w:val="00AC02A6"/>
    <w:rsid w:val="00AC1343"/>
    <w:rsid w:val="00AC1399"/>
    <w:rsid w:val="00AC142A"/>
    <w:rsid w:val="00AC1962"/>
    <w:rsid w:val="00AC1E8B"/>
    <w:rsid w:val="00AC26F5"/>
    <w:rsid w:val="00AC3D56"/>
    <w:rsid w:val="00AC50C3"/>
    <w:rsid w:val="00AC5682"/>
    <w:rsid w:val="00AC69B7"/>
    <w:rsid w:val="00AC6CD8"/>
    <w:rsid w:val="00AC6D72"/>
    <w:rsid w:val="00AC6E65"/>
    <w:rsid w:val="00AC70D1"/>
    <w:rsid w:val="00AD0444"/>
    <w:rsid w:val="00AD0904"/>
    <w:rsid w:val="00AD100B"/>
    <w:rsid w:val="00AD1396"/>
    <w:rsid w:val="00AD167B"/>
    <w:rsid w:val="00AD22C4"/>
    <w:rsid w:val="00AD2301"/>
    <w:rsid w:val="00AD2792"/>
    <w:rsid w:val="00AD2A7F"/>
    <w:rsid w:val="00AD394D"/>
    <w:rsid w:val="00AD3A7E"/>
    <w:rsid w:val="00AD3B5C"/>
    <w:rsid w:val="00AD4785"/>
    <w:rsid w:val="00AD52B8"/>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8F7"/>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6A0"/>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2289"/>
    <w:rsid w:val="00B23847"/>
    <w:rsid w:val="00B24C8C"/>
    <w:rsid w:val="00B24EA0"/>
    <w:rsid w:val="00B251A8"/>
    <w:rsid w:val="00B25B8C"/>
    <w:rsid w:val="00B26E5F"/>
    <w:rsid w:val="00B26EC2"/>
    <w:rsid w:val="00B26F72"/>
    <w:rsid w:val="00B27046"/>
    <w:rsid w:val="00B27978"/>
    <w:rsid w:val="00B27A05"/>
    <w:rsid w:val="00B27A42"/>
    <w:rsid w:val="00B303A7"/>
    <w:rsid w:val="00B31202"/>
    <w:rsid w:val="00B313A3"/>
    <w:rsid w:val="00B314DE"/>
    <w:rsid w:val="00B324C0"/>
    <w:rsid w:val="00B327B0"/>
    <w:rsid w:val="00B32AF4"/>
    <w:rsid w:val="00B32DB0"/>
    <w:rsid w:val="00B32DBA"/>
    <w:rsid w:val="00B33751"/>
    <w:rsid w:val="00B337CE"/>
    <w:rsid w:val="00B358A4"/>
    <w:rsid w:val="00B35BDB"/>
    <w:rsid w:val="00B3638B"/>
    <w:rsid w:val="00B363AE"/>
    <w:rsid w:val="00B369A2"/>
    <w:rsid w:val="00B36B8C"/>
    <w:rsid w:val="00B371C2"/>
    <w:rsid w:val="00B375B6"/>
    <w:rsid w:val="00B379B3"/>
    <w:rsid w:val="00B37D1D"/>
    <w:rsid w:val="00B37D34"/>
    <w:rsid w:val="00B40575"/>
    <w:rsid w:val="00B4125B"/>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57E2B"/>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6799D"/>
    <w:rsid w:val="00B705A9"/>
    <w:rsid w:val="00B72172"/>
    <w:rsid w:val="00B72ADB"/>
    <w:rsid w:val="00B73BE0"/>
    <w:rsid w:val="00B7426E"/>
    <w:rsid w:val="00B74664"/>
    <w:rsid w:val="00B74B96"/>
    <w:rsid w:val="00B75B96"/>
    <w:rsid w:val="00B75BA5"/>
    <w:rsid w:val="00B768A2"/>
    <w:rsid w:val="00B76E59"/>
    <w:rsid w:val="00B77F42"/>
    <w:rsid w:val="00B803D2"/>
    <w:rsid w:val="00B821EC"/>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7E"/>
    <w:rsid w:val="00BA00A8"/>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6EFB"/>
    <w:rsid w:val="00BA70B9"/>
    <w:rsid w:val="00BA71CB"/>
    <w:rsid w:val="00BA743B"/>
    <w:rsid w:val="00BA7B96"/>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BB"/>
    <w:rsid w:val="00BD4A9A"/>
    <w:rsid w:val="00BD4B7D"/>
    <w:rsid w:val="00BD4CDE"/>
    <w:rsid w:val="00BD4F8C"/>
    <w:rsid w:val="00BD5062"/>
    <w:rsid w:val="00BD5DB6"/>
    <w:rsid w:val="00BD68C8"/>
    <w:rsid w:val="00BD6A98"/>
    <w:rsid w:val="00BD7B72"/>
    <w:rsid w:val="00BE0469"/>
    <w:rsid w:val="00BE0C6A"/>
    <w:rsid w:val="00BE0CC2"/>
    <w:rsid w:val="00BE1228"/>
    <w:rsid w:val="00BE124D"/>
    <w:rsid w:val="00BE13F9"/>
    <w:rsid w:val="00BE1470"/>
    <w:rsid w:val="00BE1672"/>
    <w:rsid w:val="00BE2E10"/>
    <w:rsid w:val="00BE308A"/>
    <w:rsid w:val="00BE3151"/>
    <w:rsid w:val="00BE3712"/>
    <w:rsid w:val="00BE42CA"/>
    <w:rsid w:val="00BE4380"/>
    <w:rsid w:val="00BE43FE"/>
    <w:rsid w:val="00BE4855"/>
    <w:rsid w:val="00BE4DF9"/>
    <w:rsid w:val="00BE4EAF"/>
    <w:rsid w:val="00BE569D"/>
    <w:rsid w:val="00BE613E"/>
    <w:rsid w:val="00BE62A7"/>
    <w:rsid w:val="00BE70CF"/>
    <w:rsid w:val="00BE736C"/>
    <w:rsid w:val="00BE76AA"/>
    <w:rsid w:val="00BE77F3"/>
    <w:rsid w:val="00BF0613"/>
    <w:rsid w:val="00BF0764"/>
    <w:rsid w:val="00BF0EBE"/>
    <w:rsid w:val="00BF1990"/>
    <w:rsid w:val="00BF1B8E"/>
    <w:rsid w:val="00BF1EAF"/>
    <w:rsid w:val="00BF278B"/>
    <w:rsid w:val="00BF2C59"/>
    <w:rsid w:val="00BF3737"/>
    <w:rsid w:val="00BF37F7"/>
    <w:rsid w:val="00BF4199"/>
    <w:rsid w:val="00BF492A"/>
    <w:rsid w:val="00BF53AC"/>
    <w:rsid w:val="00BF5CFB"/>
    <w:rsid w:val="00BF660A"/>
    <w:rsid w:val="00BF7195"/>
    <w:rsid w:val="00BF75AF"/>
    <w:rsid w:val="00BF7680"/>
    <w:rsid w:val="00BF7E2E"/>
    <w:rsid w:val="00C00A37"/>
    <w:rsid w:val="00C010E7"/>
    <w:rsid w:val="00C012EC"/>
    <w:rsid w:val="00C01636"/>
    <w:rsid w:val="00C01C09"/>
    <w:rsid w:val="00C025DB"/>
    <w:rsid w:val="00C02C00"/>
    <w:rsid w:val="00C02D58"/>
    <w:rsid w:val="00C02FCE"/>
    <w:rsid w:val="00C04435"/>
    <w:rsid w:val="00C04F34"/>
    <w:rsid w:val="00C05079"/>
    <w:rsid w:val="00C0671A"/>
    <w:rsid w:val="00C06E50"/>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425"/>
    <w:rsid w:val="00C175CC"/>
    <w:rsid w:val="00C17BB2"/>
    <w:rsid w:val="00C17D41"/>
    <w:rsid w:val="00C2013F"/>
    <w:rsid w:val="00C20725"/>
    <w:rsid w:val="00C208E6"/>
    <w:rsid w:val="00C20A80"/>
    <w:rsid w:val="00C20E57"/>
    <w:rsid w:val="00C20EA6"/>
    <w:rsid w:val="00C21021"/>
    <w:rsid w:val="00C2172A"/>
    <w:rsid w:val="00C21A1A"/>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611B"/>
    <w:rsid w:val="00C3752D"/>
    <w:rsid w:val="00C4080E"/>
    <w:rsid w:val="00C4096F"/>
    <w:rsid w:val="00C40C04"/>
    <w:rsid w:val="00C41F36"/>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948"/>
    <w:rsid w:val="00C62D64"/>
    <w:rsid w:val="00C63341"/>
    <w:rsid w:val="00C64903"/>
    <w:rsid w:val="00C654D4"/>
    <w:rsid w:val="00C655CE"/>
    <w:rsid w:val="00C65F6B"/>
    <w:rsid w:val="00C6708D"/>
    <w:rsid w:val="00C678FF"/>
    <w:rsid w:val="00C67C9C"/>
    <w:rsid w:val="00C67EA7"/>
    <w:rsid w:val="00C700FF"/>
    <w:rsid w:val="00C701AB"/>
    <w:rsid w:val="00C70539"/>
    <w:rsid w:val="00C70C37"/>
    <w:rsid w:val="00C712BB"/>
    <w:rsid w:val="00C71997"/>
    <w:rsid w:val="00C71A8A"/>
    <w:rsid w:val="00C733A5"/>
    <w:rsid w:val="00C735C5"/>
    <w:rsid w:val="00C73E86"/>
    <w:rsid w:val="00C74C33"/>
    <w:rsid w:val="00C7500E"/>
    <w:rsid w:val="00C75253"/>
    <w:rsid w:val="00C75470"/>
    <w:rsid w:val="00C75BDF"/>
    <w:rsid w:val="00C75E50"/>
    <w:rsid w:val="00C76036"/>
    <w:rsid w:val="00C7655D"/>
    <w:rsid w:val="00C76938"/>
    <w:rsid w:val="00C76E3E"/>
    <w:rsid w:val="00C77808"/>
    <w:rsid w:val="00C810BD"/>
    <w:rsid w:val="00C81321"/>
    <w:rsid w:val="00C81B24"/>
    <w:rsid w:val="00C82061"/>
    <w:rsid w:val="00C82444"/>
    <w:rsid w:val="00C8262D"/>
    <w:rsid w:val="00C82A00"/>
    <w:rsid w:val="00C836E7"/>
    <w:rsid w:val="00C836EF"/>
    <w:rsid w:val="00C8392D"/>
    <w:rsid w:val="00C83A27"/>
    <w:rsid w:val="00C83AFD"/>
    <w:rsid w:val="00C840E2"/>
    <w:rsid w:val="00C84450"/>
    <w:rsid w:val="00C85332"/>
    <w:rsid w:val="00C85546"/>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6898"/>
    <w:rsid w:val="00C971A6"/>
    <w:rsid w:val="00C97DC6"/>
    <w:rsid w:val="00C97DD7"/>
    <w:rsid w:val="00CA016B"/>
    <w:rsid w:val="00CA03A8"/>
    <w:rsid w:val="00CA1450"/>
    <w:rsid w:val="00CA1546"/>
    <w:rsid w:val="00CA382F"/>
    <w:rsid w:val="00CA3C0E"/>
    <w:rsid w:val="00CA42D4"/>
    <w:rsid w:val="00CA436C"/>
    <w:rsid w:val="00CA4537"/>
    <w:rsid w:val="00CA4912"/>
    <w:rsid w:val="00CA4CDB"/>
    <w:rsid w:val="00CA5477"/>
    <w:rsid w:val="00CA5F89"/>
    <w:rsid w:val="00CA637E"/>
    <w:rsid w:val="00CA6638"/>
    <w:rsid w:val="00CA6721"/>
    <w:rsid w:val="00CA6924"/>
    <w:rsid w:val="00CA6AD9"/>
    <w:rsid w:val="00CA6DAB"/>
    <w:rsid w:val="00CA7449"/>
    <w:rsid w:val="00CB040C"/>
    <w:rsid w:val="00CB0891"/>
    <w:rsid w:val="00CB1251"/>
    <w:rsid w:val="00CB14ED"/>
    <w:rsid w:val="00CB19A6"/>
    <w:rsid w:val="00CB19AC"/>
    <w:rsid w:val="00CB1BAC"/>
    <w:rsid w:val="00CB1C69"/>
    <w:rsid w:val="00CB2B11"/>
    <w:rsid w:val="00CB2D58"/>
    <w:rsid w:val="00CB41A7"/>
    <w:rsid w:val="00CB5269"/>
    <w:rsid w:val="00CB6594"/>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8D"/>
    <w:rsid w:val="00CC1BDB"/>
    <w:rsid w:val="00CC24DA"/>
    <w:rsid w:val="00CC2647"/>
    <w:rsid w:val="00CC26DA"/>
    <w:rsid w:val="00CC2882"/>
    <w:rsid w:val="00CC3C55"/>
    <w:rsid w:val="00CC3CE6"/>
    <w:rsid w:val="00CC3E1B"/>
    <w:rsid w:val="00CC4D0E"/>
    <w:rsid w:val="00CC4F27"/>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183"/>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4F63"/>
    <w:rsid w:val="00CF5568"/>
    <w:rsid w:val="00CF5BBD"/>
    <w:rsid w:val="00CF66AC"/>
    <w:rsid w:val="00CF6AAA"/>
    <w:rsid w:val="00CF7DEA"/>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4A"/>
    <w:rsid w:val="00D134E8"/>
    <w:rsid w:val="00D141B4"/>
    <w:rsid w:val="00D144A9"/>
    <w:rsid w:val="00D15987"/>
    <w:rsid w:val="00D15A00"/>
    <w:rsid w:val="00D16909"/>
    <w:rsid w:val="00D16A19"/>
    <w:rsid w:val="00D16E63"/>
    <w:rsid w:val="00D174A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222"/>
    <w:rsid w:val="00D455EB"/>
    <w:rsid w:val="00D457F5"/>
    <w:rsid w:val="00D45928"/>
    <w:rsid w:val="00D45CD7"/>
    <w:rsid w:val="00D4753B"/>
    <w:rsid w:val="00D476F3"/>
    <w:rsid w:val="00D51F0C"/>
    <w:rsid w:val="00D522BF"/>
    <w:rsid w:val="00D53068"/>
    <w:rsid w:val="00D549D0"/>
    <w:rsid w:val="00D54D5F"/>
    <w:rsid w:val="00D553D1"/>
    <w:rsid w:val="00D55754"/>
    <w:rsid w:val="00D55AC2"/>
    <w:rsid w:val="00D55B10"/>
    <w:rsid w:val="00D55C8D"/>
    <w:rsid w:val="00D5620B"/>
    <w:rsid w:val="00D568CB"/>
    <w:rsid w:val="00D576B5"/>
    <w:rsid w:val="00D57AB5"/>
    <w:rsid w:val="00D57CB9"/>
    <w:rsid w:val="00D57D82"/>
    <w:rsid w:val="00D6012F"/>
    <w:rsid w:val="00D60342"/>
    <w:rsid w:val="00D6096B"/>
    <w:rsid w:val="00D610BE"/>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1A55"/>
    <w:rsid w:val="00D73380"/>
    <w:rsid w:val="00D74175"/>
    <w:rsid w:val="00D742AB"/>
    <w:rsid w:val="00D74543"/>
    <w:rsid w:val="00D7463E"/>
    <w:rsid w:val="00D7522C"/>
    <w:rsid w:val="00D755E6"/>
    <w:rsid w:val="00D76C20"/>
    <w:rsid w:val="00D76C24"/>
    <w:rsid w:val="00D774E8"/>
    <w:rsid w:val="00D77F4E"/>
    <w:rsid w:val="00D80D99"/>
    <w:rsid w:val="00D81E85"/>
    <w:rsid w:val="00D82AE2"/>
    <w:rsid w:val="00D82D37"/>
    <w:rsid w:val="00D830CB"/>
    <w:rsid w:val="00D83A83"/>
    <w:rsid w:val="00D83D47"/>
    <w:rsid w:val="00D8454F"/>
    <w:rsid w:val="00D84A6C"/>
    <w:rsid w:val="00D87A74"/>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1F7"/>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29BB"/>
    <w:rsid w:val="00DB3B8B"/>
    <w:rsid w:val="00DB471B"/>
    <w:rsid w:val="00DB52A7"/>
    <w:rsid w:val="00DB5462"/>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5C20"/>
    <w:rsid w:val="00DC6030"/>
    <w:rsid w:val="00DC6298"/>
    <w:rsid w:val="00DC6EE4"/>
    <w:rsid w:val="00DC6FBD"/>
    <w:rsid w:val="00DC758E"/>
    <w:rsid w:val="00DC7970"/>
    <w:rsid w:val="00DD01D0"/>
    <w:rsid w:val="00DD0407"/>
    <w:rsid w:val="00DD055A"/>
    <w:rsid w:val="00DD17EE"/>
    <w:rsid w:val="00DD2DFC"/>
    <w:rsid w:val="00DD4812"/>
    <w:rsid w:val="00DD505E"/>
    <w:rsid w:val="00DD51BF"/>
    <w:rsid w:val="00DD6389"/>
    <w:rsid w:val="00DD6E21"/>
    <w:rsid w:val="00DD7BC2"/>
    <w:rsid w:val="00DD7DAB"/>
    <w:rsid w:val="00DE12AC"/>
    <w:rsid w:val="00DE16AA"/>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6E78"/>
    <w:rsid w:val="00DF71A1"/>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CAF"/>
    <w:rsid w:val="00E14516"/>
    <w:rsid w:val="00E14A49"/>
    <w:rsid w:val="00E16980"/>
    <w:rsid w:val="00E16BCD"/>
    <w:rsid w:val="00E17EA7"/>
    <w:rsid w:val="00E17ED2"/>
    <w:rsid w:val="00E21173"/>
    <w:rsid w:val="00E2292F"/>
    <w:rsid w:val="00E22A90"/>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FEF"/>
    <w:rsid w:val="00E41514"/>
    <w:rsid w:val="00E42B56"/>
    <w:rsid w:val="00E43428"/>
    <w:rsid w:val="00E43651"/>
    <w:rsid w:val="00E43B1F"/>
    <w:rsid w:val="00E44258"/>
    <w:rsid w:val="00E44568"/>
    <w:rsid w:val="00E44870"/>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CA3"/>
    <w:rsid w:val="00E56000"/>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2E35"/>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4EEA"/>
    <w:rsid w:val="00E8501E"/>
    <w:rsid w:val="00E85619"/>
    <w:rsid w:val="00E85931"/>
    <w:rsid w:val="00E85989"/>
    <w:rsid w:val="00E85D95"/>
    <w:rsid w:val="00E85DFC"/>
    <w:rsid w:val="00E863EC"/>
    <w:rsid w:val="00E86611"/>
    <w:rsid w:val="00E86AE9"/>
    <w:rsid w:val="00E86DEE"/>
    <w:rsid w:val="00E90273"/>
    <w:rsid w:val="00E902A5"/>
    <w:rsid w:val="00E90FA0"/>
    <w:rsid w:val="00E90FE8"/>
    <w:rsid w:val="00E9106B"/>
    <w:rsid w:val="00E91514"/>
    <w:rsid w:val="00E918C1"/>
    <w:rsid w:val="00E919FF"/>
    <w:rsid w:val="00E91D3C"/>
    <w:rsid w:val="00E91D87"/>
    <w:rsid w:val="00E923AB"/>
    <w:rsid w:val="00E92655"/>
    <w:rsid w:val="00E932C7"/>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1C7E"/>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A12"/>
    <w:rsid w:val="00EB0F87"/>
    <w:rsid w:val="00EB1C70"/>
    <w:rsid w:val="00EB21AA"/>
    <w:rsid w:val="00EB235B"/>
    <w:rsid w:val="00EB3B08"/>
    <w:rsid w:val="00EB4191"/>
    <w:rsid w:val="00EB41A0"/>
    <w:rsid w:val="00EB4B99"/>
    <w:rsid w:val="00EB5028"/>
    <w:rsid w:val="00EB52DF"/>
    <w:rsid w:val="00EB5312"/>
    <w:rsid w:val="00EB627D"/>
    <w:rsid w:val="00EB63AC"/>
    <w:rsid w:val="00EB6760"/>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A97"/>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753"/>
    <w:rsid w:val="00ED59ED"/>
    <w:rsid w:val="00ED5D41"/>
    <w:rsid w:val="00ED5FF1"/>
    <w:rsid w:val="00ED62E0"/>
    <w:rsid w:val="00ED6520"/>
    <w:rsid w:val="00ED6B62"/>
    <w:rsid w:val="00ED6F57"/>
    <w:rsid w:val="00ED78AA"/>
    <w:rsid w:val="00ED7EDA"/>
    <w:rsid w:val="00EE05D4"/>
    <w:rsid w:val="00EE21A3"/>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606"/>
    <w:rsid w:val="00EF3D4D"/>
    <w:rsid w:val="00EF470B"/>
    <w:rsid w:val="00EF4C2A"/>
    <w:rsid w:val="00EF50B3"/>
    <w:rsid w:val="00EF60D0"/>
    <w:rsid w:val="00EF7091"/>
    <w:rsid w:val="00EF76DC"/>
    <w:rsid w:val="00F016F6"/>
    <w:rsid w:val="00F02236"/>
    <w:rsid w:val="00F02390"/>
    <w:rsid w:val="00F026E5"/>
    <w:rsid w:val="00F029E2"/>
    <w:rsid w:val="00F049E9"/>
    <w:rsid w:val="00F04F0A"/>
    <w:rsid w:val="00F05B15"/>
    <w:rsid w:val="00F06EC6"/>
    <w:rsid w:val="00F101D1"/>
    <w:rsid w:val="00F10626"/>
    <w:rsid w:val="00F11486"/>
    <w:rsid w:val="00F114AB"/>
    <w:rsid w:val="00F116A6"/>
    <w:rsid w:val="00F11BB7"/>
    <w:rsid w:val="00F120B8"/>
    <w:rsid w:val="00F12AA5"/>
    <w:rsid w:val="00F12CAF"/>
    <w:rsid w:val="00F12F8C"/>
    <w:rsid w:val="00F12FC8"/>
    <w:rsid w:val="00F13182"/>
    <w:rsid w:val="00F131ED"/>
    <w:rsid w:val="00F139A9"/>
    <w:rsid w:val="00F13A39"/>
    <w:rsid w:val="00F13CE7"/>
    <w:rsid w:val="00F13F28"/>
    <w:rsid w:val="00F13F8D"/>
    <w:rsid w:val="00F14B31"/>
    <w:rsid w:val="00F14BB6"/>
    <w:rsid w:val="00F14C0F"/>
    <w:rsid w:val="00F15526"/>
    <w:rsid w:val="00F157D7"/>
    <w:rsid w:val="00F158B2"/>
    <w:rsid w:val="00F15CAD"/>
    <w:rsid w:val="00F15F45"/>
    <w:rsid w:val="00F15FB7"/>
    <w:rsid w:val="00F16559"/>
    <w:rsid w:val="00F16D7B"/>
    <w:rsid w:val="00F16E00"/>
    <w:rsid w:val="00F1710F"/>
    <w:rsid w:val="00F172C8"/>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35AD"/>
    <w:rsid w:val="00F34400"/>
    <w:rsid w:val="00F34C70"/>
    <w:rsid w:val="00F3502A"/>
    <w:rsid w:val="00F35535"/>
    <w:rsid w:val="00F35755"/>
    <w:rsid w:val="00F35853"/>
    <w:rsid w:val="00F358F9"/>
    <w:rsid w:val="00F36140"/>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1E4A"/>
    <w:rsid w:val="00F535EA"/>
    <w:rsid w:val="00F53B5E"/>
    <w:rsid w:val="00F547EF"/>
    <w:rsid w:val="00F548A4"/>
    <w:rsid w:val="00F548C8"/>
    <w:rsid w:val="00F55BE4"/>
    <w:rsid w:val="00F55BFE"/>
    <w:rsid w:val="00F55C3B"/>
    <w:rsid w:val="00F56938"/>
    <w:rsid w:val="00F57900"/>
    <w:rsid w:val="00F57C33"/>
    <w:rsid w:val="00F611D2"/>
    <w:rsid w:val="00F6127D"/>
    <w:rsid w:val="00F61D05"/>
    <w:rsid w:val="00F631A0"/>
    <w:rsid w:val="00F6406C"/>
    <w:rsid w:val="00F64719"/>
    <w:rsid w:val="00F64BE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3E7"/>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99D"/>
    <w:rsid w:val="00F92BE6"/>
    <w:rsid w:val="00F92DE9"/>
    <w:rsid w:val="00F935DF"/>
    <w:rsid w:val="00F937DC"/>
    <w:rsid w:val="00F93B44"/>
    <w:rsid w:val="00F93D44"/>
    <w:rsid w:val="00F93E31"/>
    <w:rsid w:val="00F9442C"/>
    <w:rsid w:val="00F94627"/>
    <w:rsid w:val="00F946ED"/>
    <w:rsid w:val="00F947F1"/>
    <w:rsid w:val="00F94EC1"/>
    <w:rsid w:val="00F95CE7"/>
    <w:rsid w:val="00F9610F"/>
    <w:rsid w:val="00F961FD"/>
    <w:rsid w:val="00F96337"/>
    <w:rsid w:val="00F968C0"/>
    <w:rsid w:val="00F96F1F"/>
    <w:rsid w:val="00F971A0"/>
    <w:rsid w:val="00F97314"/>
    <w:rsid w:val="00FA0B4E"/>
    <w:rsid w:val="00FA1355"/>
    <w:rsid w:val="00FA232C"/>
    <w:rsid w:val="00FA24A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4F0"/>
    <w:rsid w:val="00FB7C8A"/>
    <w:rsid w:val="00FC0421"/>
    <w:rsid w:val="00FC06C7"/>
    <w:rsid w:val="00FC0B48"/>
    <w:rsid w:val="00FC1AE4"/>
    <w:rsid w:val="00FC1B53"/>
    <w:rsid w:val="00FC1D2E"/>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3CC6"/>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F9886"/>
  <w15:docId w15:val="{BA85B3FE-2C97-401B-B1B0-FEBE1751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2E35"/>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標楷體"/>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標楷體"/>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tabs>
        <w:tab w:val="center" w:pos="4153"/>
        <w:tab w:val="right" w:pos="8306"/>
      </w:tabs>
      <w:snapToGrid w:val="0"/>
    </w:pPr>
    <w:rPr>
      <w:sz w:val="20"/>
      <w:szCs w:val="20"/>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tabs>
        <w:tab w:val="center" w:pos="4153"/>
        <w:tab w:val="right" w:pos="8306"/>
      </w:tabs>
      <w:snapToGrid w:val="0"/>
    </w:pPr>
    <w:rPr>
      <w:sz w:val="20"/>
      <w:szCs w:val="20"/>
    </w:rPr>
  </w:style>
  <w:style w:type="character" w:customStyle="1" w:styleId="a6">
    <w:name w:val="頁尾 字元"/>
    <w:link w:val="a5"/>
    <w:uiPriority w:val="99"/>
    <w:rsid w:val="005D0418"/>
    <w:rPr>
      <w:kern w:val="2"/>
    </w:rPr>
  </w:style>
  <w:style w:type="paragraph" w:styleId="a7">
    <w:name w:val="List Paragraph"/>
    <w:aliases w:val="圖標,標1,附錄1,List Paragraph,標11,標12,12 20,卑南壹,(1)(1)(1)(1)(1)(1)(1)(1),網推會說明清單,1.2.3.,壹_二階,List Paragraph1,標題 (4),1.1.1.1清單段落,列點,(二),貿易局(一),Recommendation,Footnote Sam,List Paragraph (numbered (a)),Text,Noise heading,RUS List,Rec para,Dot pt,詳細說明,表名"/>
    <w:basedOn w:val="a"/>
    <w:link w:val="a8"/>
    <w:uiPriority w:val="34"/>
    <w:qFormat/>
    <w:rsid w:val="006A4CA7"/>
    <w:pPr>
      <w:ind w:leftChars="200" w:left="480"/>
      <w:jc w:val="left"/>
    </w:pPr>
  </w:style>
  <w:style w:type="character" w:customStyle="1" w:styleId="a8">
    <w:name w:val="清單段落 字元"/>
    <w:aliases w:val="圖標 字元,標1 字元,附錄1 字元,List Paragraph 字元,標11 字元,標12 字元,12 20 字元,卑南壹 字元,(1)(1)(1)(1)(1)(1)(1)(1) 字元,網推會說明清單 字元,1.2.3. 字元,壹_二階 字元,List Paragraph1 字元,標題 (4) 字元,1.1.1.1清單段落 字元,列點 字元,(二) 字元,貿易局(一) 字元,Recommendation 字元,Footnote Sam 字元,Text 字元,RUS List 字元"/>
    <w:link w:val="a7"/>
    <w:uiPriority w:val="34"/>
    <w:qFormat/>
    <w:locked/>
    <w:rsid w:val="00961ED0"/>
    <w:rPr>
      <w:kern w:val="2"/>
      <w:sz w:val="24"/>
      <w:szCs w:val="22"/>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jc w:val="center"/>
    </w:pPr>
    <w:rPr>
      <w:rFonts w:ascii="Times New Roman" w:hAnsi="新細明體"/>
      <w:sz w:val="20"/>
      <w:szCs w:val="20"/>
    </w:rPr>
  </w:style>
  <w:style w:type="character" w:customStyle="1" w:styleId="ad">
    <w:name w:val="註釋標題 字元"/>
    <w:link w:val="ac"/>
    <w:locked/>
    <w:rsid w:val="0081168E"/>
    <w:rPr>
      <w:rFonts w:ascii="Times New Roman" w:hAnsi="新細明體"/>
    </w:rPr>
  </w:style>
  <w:style w:type="paragraph" w:styleId="ae">
    <w:name w:val="Closing"/>
    <w:basedOn w:val="a"/>
    <w:link w:val="af"/>
    <w:rsid w:val="00E71C6C"/>
    <w:pPr>
      <w:ind w:leftChars="1800" w:left="100"/>
      <w:jc w:val="left"/>
    </w:pPr>
    <w:rPr>
      <w:rFonts w:ascii="Times New Roman" w:hAnsi="新細明體"/>
      <w:sz w:val="20"/>
      <w:szCs w:val="20"/>
    </w:rPr>
  </w:style>
  <w:style w:type="character" w:customStyle="1" w:styleId="af">
    <w:name w:val="結語 字元"/>
    <w:link w:val="ae"/>
    <w:locked/>
    <w:rsid w:val="0081168E"/>
    <w:rPr>
      <w:rFonts w:ascii="Times New Roman" w:hAnsi="新細明體"/>
    </w:rPr>
  </w:style>
  <w:style w:type="table" w:styleId="af0">
    <w:name w:val="Table Grid"/>
    <w:basedOn w:val="a1"/>
    <w:qFormat/>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aliases w:val="字元 字元,字元,字元 字元 字元,一般文字 字元, 字元 字元, 字元 字元 字元, 字元"/>
    <w:basedOn w:val="a"/>
    <w:link w:val="af2"/>
    <w:rsid w:val="007E0E28"/>
    <w:pPr>
      <w:jc w:val="left"/>
    </w:pPr>
    <w:rPr>
      <w:rFonts w:ascii="Times New Roman" w:hAnsi="Times New Roman" w:cs="Courier New"/>
    </w:rPr>
  </w:style>
  <w:style w:type="character" w:customStyle="1" w:styleId="af2">
    <w:name w:val="純文字 字元"/>
    <w:aliases w:val="字元 字元 字元1,字元 字元1,字元 字元 字元 字元,一般文字 字元 字元, 字元 字元 字元1, 字元 字元 字元 字元, 字元 字元1"/>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3">
    <w:name w:val="annotation reference"/>
    <w:semiHidden/>
    <w:rsid w:val="00F70A88"/>
    <w:rPr>
      <w:sz w:val="18"/>
      <w:szCs w:val="18"/>
    </w:rPr>
  </w:style>
  <w:style w:type="paragraph" w:styleId="af4">
    <w:name w:val="annotation text"/>
    <w:basedOn w:val="a"/>
    <w:link w:val="af5"/>
    <w:rsid w:val="00F70A88"/>
    <w:pPr>
      <w:jc w:val="left"/>
    </w:pPr>
  </w:style>
  <w:style w:type="character" w:customStyle="1" w:styleId="af5">
    <w:name w:val="註解文字 字元"/>
    <w:link w:val="af4"/>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8">
    <w:name w:val="Body Text Indent"/>
    <w:basedOn w:val="a"/>
    <w:link w:val="af9"/>
    <w:rsid w:val="00156E63"/>
    <w:pPr>
      <w:tabs>
        <w:tab w:val="left" w:pos="7371"/>
      </w:tabs>
      <w:adjustRightInd w:val="0"/>
      <w:snapToGrid w:val="0"/>
      <w:spacing w:before="120" w:after="120"/>
      <w:ind w:left="1418" w:hanging="1418"/>
      <w:textAlignment w:val="baseline"/>
    </w:pPr>
    <w:rPr>
      <w:rFonts w:ascii="細明體" w:eastAsia="細明體" w:hAnsi="Bookman Old Style"/>
      <w:spacing w:val="32"/>
      <w:szCs w:val="20"/>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uiPriority w:val="1"/>
    <w:qFormat/>
    <w:rsid w:val="00BD1F44"/>
    <w:pPr>
      <w:autoSpaceDE w:val="0"/>
      <w:autoSpaceDN w:val="0"/>
      <w:adjustRightInd w:val="0"/>
      <w:ind w:left="562"/>
      <w:jc w:val="left"/>
    </w:pPr>
    <w:rPr>
      <w:rFonts w:ascii="Times New Roman" w:hAnsi="Times New Roman"/>
      <w:sz w:val="20"/>
      <w:szCs w:val="20"/>
    </w:rPr>
  </w:style>
  <w:style w:type="character" w:customStyle="1" w:styleId="12">
    <w:name w:val="本文 字元1"/>
    <w:uiPriority w:val="99"/>
    <w:semiHidden/>
    <w:rsid w:val="00BD1F44"/>
    <w:rPr>
      <w:kern w:val="2"/>
      <w:sz w:val="24"/>
      <w:szCs w:val="22"/>
    </w:rPr>
  </w:style>
  <w:style w:type="character" w:styleId="afc">
    <w:name w:val="Hyperlink"/>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sz w:val="20"/>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0">
    <w:name w:val="caption"/>
    <w:basedOn w:val="a"/>
    <w:next w:val="a"/>
    <w:qFormat/>
    <w:rsid w:val="00BD1F44"/>
    <w:pPr>
      <w:jc w:val="left"/>
    </w:pPr>
    <w:rPr>
      <w:rFonts w:ascii="新細明體" w:hAnsi="新細明體"/>
      <w:sz w:val="20"/>
      <w:szCs w:val="20"/>
    </w:rPr>
  </w:style>
  <w:style w:type="paragraph" w:styleId="aff1">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6">
    <w:name w:val="Emphasis"/>
    <w:uiPriority w:val="20"/>
    <w:qFormat/>
    <w:rsid w:val="0081168E"/>
    <w:rPr>
      <w:b w:val="0"/>
      <w:bCs w:val="0"/>
      <w:i w:val="0"/>
      <w:iCs w:val="0"/>
      <w:color w:val="DD4B39"/>
    </w:rPr>
  </w:style>
  <w:style w:type="paragraph" w:customStyle="1" w:styleId="aff7">
    <w:name w:val="表格文字"/>
    <w:rsid w:val="00AB6260"/>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B6260"/>
  </w:style>
  <w:style w:type="table" w:styleId="-1">
    <w:name w:val="Light Grid Accent 1"/>
    <w:basedOn w:val="a1"/>
    <w:uiPriority w:val="62"/>
    <w:rsid w:val="00AE58F7"/>
    <w:rPr>
      <w:rFonts w:eastAsia="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新細明體"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新細明體"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hint="default"/>
        <w:b/>
        <w:bCs/>
      </w:rPr>
    </w:tblStylePr>
    <w:tblStylePr w:type="lastCol">
      <w:rPr>
        <w:rFonts w:ascii="Cambria" w:eastAsia="新細明體"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8">
    <w:name w:val="表"/>
    <w:basedOn w:val="a"/>
    <w:link w:val="aff9"/>
    <w:qFormat/>
    <w:rsid w:val="00AE58F7"/>
    <w:pPr>
      <w:widowControl w:val="0"/>
      <w:adjustRightInd w:val="0"/>
      <w:snapToGrid w:val="0"/>
      <w:spacing w:beforeLines="100" w:before="360" w:afterLines="50" w:after="180"/>
      <w:jc w:val="center"/>
    </w:pPr>
    <w:rPr>
      <w:rFonts w:ascii="標楷體" w:eastAsia="標楷體" w:hAnsi="標楷體"/>
      <w:b/>
    </w:rPr>
  </w:style>
  <w:style w:type="character" w:customStyle="1" w:styleId="aff9">
    <w:name w:val="表 字元"/>
    <w:link w:val="aff8"/>
    <w:rsid w:val="00AE58F7"/>
    <w:rPr>
      <w:rFonts w:ascii="標楷體" w:eastAsia="標楷體" w:hAnsi="標楷體" w:cs="新細明體"/>
      <w:b/>
      <w:sz w:val="24"/>
      <w:szCs w:val="24"/>
    </w:rPr>
  </w:style>
  <w:style w:type="character" w:customStyle="1" w:styleId="shorttext">
    <w:name w:val="short_text"/>
    <w:rsid w:val="006161DD"/>
  </w:style>
  <w:style w:type="character" w:customStyle="1" w:styleId="hps">
    <w:name w:val="hps"/>
    <w:rsid w:val="006161DD"/>
  </w:style>
  <w:style w:type="paragraph" w:customStyle="1" w:styleId="msonormal0">
    <w:name w:val="msonormal"/>
    <w:basedOn w:val="a"/>
    <w:rsid w:val="00AD2792"/>
    <w:pPr>
      <w:spacing w:before="100" w:beforeAutospacing="1" w:after="100" w:afterAutospacing="1"/>
      <w:jc w:val="left"/>
    </w:pPr>
    <w:rPr>
      <w:rFonts w:ascii="新細明體" w:hAnsi="新細明體"/>
    </w:rPr>
  </w:style>
  <w:style w:type="paragraph" w:customStyle="1" w:styleId="font0">
    <w:name w:val="font0"/>
    <w:basedOn w:val="a"/>
    <w:rsid w:val="00AD2792"/>
    <w:pPr>
      <w:spacing w:before="100" w:beforeAutospacing="1" w:after="100" w:afterAutospacing="1"/>
      <w:jc w:val="left"/>
    </w:pPr>
    <w:rPr>
      <w:rFonts w:ascii="新細明體" w:hAnsi="新細明體"/>
    </w:rPr>
  </w:style>
  <w:style w:type="paragraph" w:customStyle="1" w:styleId="font8">
    <w:name w:val="font8"/>
    <w:basedOn w:val="a"/>
    <w:rsid w:val="00AD2792"/>
    <w:pPr>
      <w:spacing w:before="100" w:beforeAutospacing="1" w:after="100" w:afterAutospacing="1"/>
      <w:jc w:val="left"/>
    </w:pPr>
    <w:rPr>
      <w:rFonts w:ascii="細明體" w:eastAsia="細明體" w:hAnsi="細明體"/>
    </w:rPr>
  </w:style>
  <w:style w:type="paragraph" w:customStyle="1" w:styleId="font9">
    <w:name w:val="font9"/>
    <w:basedOn w:val="a"/>
    <w:rsid w:val="00AD2792"/>
    <w:pPr>
      <w:spacing w:before="100" w:beforeAutospacing="1" w:after="100" w:afterAutospacing="1"/>
      <w:jc w:val="left"/>
    </w:pPr>
    <w:rPr>
      <w:rFonts w:ascii="細明體" w:eastAsia="細明體" w:hAnsi="細明體"/>
      <w:sz w:val="18"/>
      <w:szCs w:val="18"/>
    </w:rPr>
  </w:style>
  <w:style w:type="paragraph" w:customStyle="1" w:styleId="font10">
    <w:name w:val="font10"/>
    <w:basedOn w:val="a"/>
    <w:rsid w:val="00AD2792"/>
    <w:pPr>
      <w:spacing w:before="100" w:beforeAutospacing="1" w:after="100" w:afterAutospacing="1"/>
      <w:jc w:val="left"/>
    </w:pPr>
    <w:rPr>
      <w:rFonts w:ascii="新細明體" w:hAnsi="新細明體"/>
      <w:color w:val="FF0000"/>
    </w:rPr>
  </w:style>
  <w:style w:type="paragraph" w:customStyle="1" w:styleId="font11">
    <w:name w:val="font11"/>
    <w:basedOn w:val="a"/>
    <w:rsid w:val="00AD2792"/>
    <w:pPr>
      <w:spacing w:before="100" w:beforeAutospacing="1" w:after="100" w:afterAutospacing="1"/>
      <w:jc w:val="left"/>
    </w:pPr>
    <w:rPr>
      <w:rFonts w:ascii="Times New Roman" w:hAnsi="Times New Roman" w:cs="Times New Roman"/>
      <w:color w:val="FF0000"/>
    </w:rPr>
  </w:style>
  <w:style w:type="paragraph" w:customStyle="1" w:styleId="font12">
    <w:name w:val="font12"/>
    <w:basedOn w:val="a"/>
    <w:rsid w:val="00AD2792"/>
    <w:pPr>
      <w:spacing w:before="100" w:beforeAutospacing="1" w:after="100" w:afterAutospacing="1"/>
      <w:jc w:val="left"/>
    </w:pPr>
    <w:rPr>
      <w:rFonts w:ascii="新細明體" w:hAnsi="新細明體"/>
      <w:color w:val="FF0000"/>
      <w:u w:val="single"/>
    </w:rPr>
  </w:style>
  <w:style w:type="paragraph" w:customStyle="1" w:styleId="font13">
    <w:name w:val="font13"/>
    <w:basedOn w:val="a"/>
    <w:rsid w:val="00AD2792"/>
    <w:pPr>
      <w:spacing w:before="100" w:beforeAutospacing="1" w:after="100" w:afterAutospacing="1"/>
      <w:jc w:val="left"/>
    </w:pPr>
    <w:rPr>
      <w:rFonts w:ascii="Times New Roman" w:hAnsi="Times New Roman" w:cs="Times New Roman"/>
      <w:color w:val="FF0000"/>
      <w:u w:val="single"/>
    </w:rPr>
  </w:style>
  <w:style w:type="paragraph" w:customStyle="1" w:styleId="font14">
    <w:name w:val="font14"/>
    <w:basedOn w:val="a"/>
    <w:rsid w:val="00AD2792"/>
    <w:pPr>
      <w:spacing w:before="100" w:beforeAutospacing="1" w:after="100" w:afterAutospacing="1"/>
      <w:jc w:val="left"/>
    </w:pPr>
    <w:rPr>
      <w:rFonts w:ascii="新細明體" w:hAnsi="新細明體"/>
      <w:color w:val="FF0000"/>
    </w:rPr>
  </w:style>
  <w:style w:type="paragraph" w:customStyle="1" w:styleId="font15">
    <w:name w:val="font15"/>
    <w:basedOn w:val="a"/>
    <w:rsid w:val="00AD2792"/>
    <w:pPr>
      <w:spacing w:before="100" w:beforeAutospacing="1" w:after="100" w:afterAutospacing="1"/>
      <w:jc w:val="left"/>
    </w:pPr>
    <w:rPr>
      <w:rFonts w:ascii="Times New Roman" w:hAnsi="Times New Roman" w:cs="Times New Roman"/>
      <w:color w:val="FF0000"/>
    </w:rPr>
  </w:style>
  <w:style w:type="paragraph" w:customStyle="1" w:styleId="xl112">
    <w:name w:val="xl11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3">
    <w:name w:val="xl11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rPr>
  </w:style>
  <w:style w:type="paragraph" w:customStyle="1" w:styleId="xl114">
    <w:name w:val="xl11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5">
    <w:name w:val="xl11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16">
    <w:name w:val="xl116"/>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17">
    <w:name w:val="xl11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rPr>
  </w:style>
  <w:style w:type="paragraph" w:customStyle="1" w:styleId="xl118">
    <w:name w:val="xl11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19">
    <w:name w:val="xl11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rPr>
  </w:style>
  <w:style w:type="paragraph" w:customStyle="1" w:styleId="xl120">
    <w:name w:val="xl12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rPr>
  </w:style>
  <w:style w:type="paragraph" w:customStyle="1" w:styleId="xl121">
    <w:name w:val="xl12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22">
    <w:name w:val="xl12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color w:val="FF0000"/>
    </w:rPr>
  </w:style>
  <w:style w:type="paragraph" w:customStyle="1" w:styleId="xl123">
    <w:name w:val="xl123"/>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rPr>
  </w:style>
  <w:style w:type="paragraph" w:customStyle="1" w:styleId="xl124">
    <w:name w:val="xl124"/>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5">
    <w:name w:val="xl12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26">
    <w:name w:val="xl126"/>
    <w:basedOn w:val="a"/>
    <w:rsid w:val="00AD279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rFonts w:ascii="細明體" w:eastAsia="細明體" w:hAnsi="細明體"/>
    </w:rPr>
  </w:style>
  <w:style w:type="paragraph" w:customStyle="1" w:styleId="xl127">
    <w:name w:val="xl12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細明體" w:eastAsia="細明體" w:hAnsi="細明體"/>
    </w:rPr>
  </w:style>
  <w:style w:type="paragraph" w:customStyle="1" w:styleId="xl128">
    <w:name w:val="xl128"/>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細明體" w:eastAsia="細明體" w:hAnsi="細明體"/>
      <w:color w:val="FF0000"/>
    </w:rPr>
  </w:style>
  <w:style w:type="paragraph" w:customStyle="1" w:styleId="xl129">
    <w:name w:val="xl129"/>
    <w:basedOn w:val="a"/>
    <w:rsid w:val="00AD2792"/>
    <w:pPr>
      <w:shd w:val="clear" w:color="000000" w:fill="FFFFFF"/>
      <w:spacing w:before="100" w:beforeAutospacing="1" w:after="100" w:afterAutospacing="1"/>
      <w:jc w:val="left"/>
    </w:pPr>
    <w:rPr>
      <w:rFonts w:ascii="新細明體" w:hAnsi="新細明體"/>
      <w:color w:val="FF0000"/>
    </w:rPr>
  </w:style>
  <w:style w:type="paragraph" w:customStyle="1" w:styleId="xl130">
    <w:name w:val="xl13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color w:val="FF0000"/>
    </w:rPr>
  </w:style>
  <w:style w:type="paragraph" w:customStyle="1" w:styleId="xl131">
    <w:name w:val="xl13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sz w:val="20"/>
      <w:szCs w:val="20"/>
    </w:rPr>
  </w:style>
  <w:style w:type="paragraph" w:customStyle="1" w:styleId="xl132">
    <w:name w:val="xl132"/>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細明體" w:hAnsi="新細明體"/>
    </w:rPr>
  </w:style>
  <w:style w:type="paragraph" w:customStyle="1" w:styleId="xl133">
    <w:name w:val="xl133"/>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細明體" w:eastAsia="細明體" w:hAnsi="細明體"/>
    </w:rPr>
  </w:style>
  <w:style w:type="paragraph" w:customStyle="1" w:styleId="xl134">
    <w:name w:val="xl134"/>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color w:val="FF0000"/>
    </w:rPr>
  </w:style>
  <w:style w:type="paragraph" w:customStyle="1" w:styleId="xl135">
    <w:name w:val="xl135"/>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36">
    <w:name w:val="xl136"/>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cs="Times New Roman"/>
    </w:rPr>
  </w:style>
  <w:style w:type="paragraph" w:customStyle="1" w:styleId="xl137">
    <w:name w:val="xl137"/>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新細明體" w:hAnsi="新細明體"/>
      <w:sz w:val="20"/>
      <w:szCs w:val="20"/>
    </w:rPr>
  </w:style>
  <w:style w:type="paragraph" w:customStyle="1" w:styleId="xl138">
    <w:name w:val="xl138"/>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139">
    <w:name w:val="xl139"/>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細明體" w:eastAsia="細明體" w:hAnsi="細明體"/>
    </w:rPr>
  </w:style>
  <w:style w:type="paragraph" w:customStyle="1" w:styleId="xl140">
    <w:name w:val="xl140"/>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rPr>
  </w:style>
  <w:style w:type="paragraph" w:customStyle="1" w:styleId="xl141">
    <w:name w:val="xl141"/>
    <w:basedOn w:val="a"/>
    <w:rsid w:val="00AD27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新細明體" w:hAnsi="新細明體"/>
    </w:rPr>
  </w:style>
  <w:style w:type="paragraph" w:customStyle="1" w:styleId="xl142">
    <w:name w:val="xl142"/>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3">
    <w:name w:val="xl143"/>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rPr>
  </w:style>
  <w:style w:type="paragraph" w:customStyle="1" w:styleId="xl144">
    <w:name w:val="xl144"/>
    <w:basedOn w:val="a"/>
    <w:rsid w:val="00AD27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rPr>
  </w:style>
  <w:style w:type="paragraph" w:customStyle="1" w:styleId="xl145">
    <w:name w:val="xl145"/>
    <w:basedOn w:val="a"/>
    <w:rsid w:val="00AD27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細明體" w:hAnsi="新細明體"/>
      <w:color w:val="FF0000"/>
    </w:rPr>
  </w:style>
  <w:style w:type="character" w:customStyle="1" w:styleId="15">
    <w:name w:val="未解析的提及項目1"/>
    <w:uiPriority w:val="99"/>
    <w:semiHidden/>
    <w:unhideWhenUsed/>
    <w:rsid w:val="00C85546"/>
    <w:rPr>
      <w:color w:val="605E5C"/>
      <w:shd w:val="clear" w:color="auto" w:fill="E1DFDD"/>
    </w:rPr>
  </w:style>
  <w:style w:type="character" w:customStyle="1" w:styleId="a-size-extra-large">
    <w:name w:val="a-size-extra-large"/>
    <w:rsid w:val="000C62EB"/>
  </w:style>
  <w:style w:type="paragraph" w:customStyle="1" w:styleId="xxmsonormal">
    <w:name w:val="x_x_msonormal"/>
    <w:basedOn w:val="a"/>
    <w:rsid w:val="00AC6CD8"/>
    <w:pPr>
      <w:jc w:val="left"/>
    </w:pPr>
    <w:rPr>
      <w:rFonts w:ascii="SimSun" w:eastAsia="SimSun" w:hAnsi="SimSun" w:cs="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19673175">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74398310">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54810134">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20215088">
      <w:bodyDiv w:val="1"/>
      <w:marLeft w:val="0"/>
      <w:marRight w:val="0"/>
      <w:marTop w:val="0"/>
      <w:marBottom w:val="0"/>
      <w:divBdr>
        <w:top w:val="none" w:sz="0" w:space="0" w:color="auto"/>
        <w:left w:val="none" w:sz="0" w:space="0" w:color="auto"/>
        <w:bottom w:val="none" w:sz="0" w:space="0" w:color="auto"/>
        <w:right w:val="none" w:sz="0" w:space="0" w:color="auto"/>
      </w:divBdr>
    </w:div>
    <w:div w:id="223151472">
      <w:bodyDiv w:val="1"/>
      <w:marLeft w:val="0"/>
      <w:marRight w:val="0"/>
      <w:marTop w:val="0"/>
      <w:marBottom w:val="0"/>
      <w:divBdr>
        <w:top w:val="none" w:sz="0" w:space="0" w:color="auto"/>
        <w:left w:val="none" w:sz="0" w:space="0" w:color="auto"/>
        <w:bottom w:val="none" w:sz="0" w:space="0" w:color="auto"/>
        <w:right w:val="none" w:sz="0" w:space="0" w:color="auto"/>
      </w:divBdr>
    </w:div>
    <w:div w:id="224146876">
      <w:bodyDiv w:val="1"/>
      <w:marLeft w:val="0"/>
      <w:marRight w:val="0"/>
      <w:marTop w:val="0"/>
      <w:marBottom w:val="0"/>
      <w:divBdr>
        <w:top w:val="none" w:sz="0" w:space="0" w:color="auto"/>
        <w:left w:val="none" w:sz="0" w:space="0" w:color="auto"/>
        <w:bottom w:val="none" w:sz="0" w:space="0" w:color="auto"/>
        <w:right w:val="none" w:sz="0" w:space="0" w:color="auto"/>
      </w:divBdr>
    </w:div>
    <w:div w:id="234901794">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47425665">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16106111">
      <w:bodyDiv w:val="1"/>
      <w:marLeft w:val="0"/>
      <w:marRight w:val="0"/>
      <w:marTop w:val="0"/>
      <w:marBottom w:val="0"/>
      <w:divBdr>
        <w:top w:val="none" w:sz="0" w:space="0" w:color="auto"/>
        <w:left w:val="none" w:sz="0" w:space="0" w:color="auto"/>
        <w:bottom w:val="none" w:sz="0" w:space="0" w:color="auto"/>
        <w:right w:val="none" w:sz="0" w:space="0" w:color="auto"/>
      </w:divBdr>
    </w:div>
    <w:div w:id="328869445">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75665855">
      <w:bodyDiv w:val="1"/>
      <w:marLeft w:val="0"/>
      <w:marRight w:val="0"/>
      <w:marTop w:val="0"/>
      <w:marBottom w:val="0"/>
      <w:divBdr>
        <w:top w:val="none" w:sz="0" w:space="0" w:color="auto"/>
        <w:left w:val="none" w:sz="0" w:space="0" w:color="auto"/>
        <w:bottom w:val="none" w:sz="0" w:space="0" w:color="auto"/>
        <w:right w:val="none" w:sz="0" w:space="0" w:color="auto"/>
      </w:divBdr>
    </w:div>
    <w:div w:id="380373352">
      <w:bodyDiv w:val="1"/>
      <w:marLeft w:val="0"/>
      <w:marRight w:val="0"/>
      <w:marTop w:val="0"/>
      <w:marBottom w:val="0"/>
      <w:divBdr>
        <w:top w:val="none" w:sz="0" w:space="0" w:color="auto"/>
        <w:left w:val="none" w:sz="0" w:space="0" w:color="auto"/>
        <w:bottom w:val="none" w:sz="0" w:space="0" w:color="auto"/>
        <w:right w:val="none" w:sz="0" w:space="0" w:color="auto"/>
      </w:divBdr>
    </w:div>
    <w:div w:id="455484969">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89761348">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28955536">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626669304">
      <w:bodyDiv w:val="1"/>
      <w:marLeft w:val="0"/>
      <w:marRight w:val="0"/>
      <w:marTop w:val="0"/>
      <w:marBottom w:val="0"/>
      <w:divBdr>
        <w:top w:val="none" w:sz="0" w:space="0" w:color="auto"/>
        <w:left w:val="none" w:sz="0" w:space="0" w:color="auto"/>
        <w:bottom w:val="none" w:sz="0" w:space="0" w:color="auto"/>
        <w:right w:val="none" w:sz="0" w:space="0" w:color="auto"/>
      </w:divBdr>
    </w:div>
    <w:div w:id="674378829">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38441652">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18124390">
      <w:bodyDiv w:val="1"/>
      <w:marLeft w:val="0"/>
      <w:marRight w:val="0"/>
      <w:marTop w:val="0"/>
      <w:marBottom w:val="0"/>
      <w:divBdr>
        <w:top w:val="none" w:sz="0" w:space="0" w:color="auto"/>
        <w:left w:val="none" w:sz="0" w:space="0" w:color="auto"/>
        <w:bottom w:val="none" w:sz="0" w:space="0" w:color="auto"/>
        <w:right w:val="none" w:sz="0" w:space="0" w:color="auto"/>
      </w:divBdr>
    </w:div>
    <w:div w:id="1027760223">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56510759">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96439082">
      <w:bodyDiv w:val="1"/>
      <w:marLeft w:val="0"/>
      <w:marRight w:val="0"/>
      <w:marTop w:val="0"/>
      <w:marBottom w:val="0"/>
      <w:divBdr>
        <w:top w:val="none" w:sz="0" w:space="0" w:color="auto"/>
        <w:left w:val="none" w:sz="0" w:space="0" w:color="auto"/>
        <w:bottom w:val="none" w:sz="0" w:space="0" w:color="auto"/>
        <w:right w:val="none" w:sz="0" w:space="0" w:color="auto"/>
      </w:divBdr>
    </w:div>
    <w:div w:id="1100028340">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33717870">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157187606">
      <w:bodyDiv w:val="1"/>
      <w:marLeft w:val="0"/>
      <w:marRight w:val="0"/>
      <w:marTop w:val="0"/>
      <w:marBottom w:val="0"/>
      <w:divBdr>
        <w:top w:val="none" w:sz="0" w:space="0" w:color="auto"/>
        <w:left w:val="none" w:sz="0" w:space="0" w:color="auto"/>
        <w:bottom w:val="none" w:sz="0" w:space="0" w:color="auto"/>
        <w:right w:val="none" w:sz="0" w:space="0" w:color="auto"/>
      </w:divBdr>
    </w:div>
    <w:div w:id="1169563350">
      <w:bodyDiv w:val="1"/>
      <w:marLeft w:val="0"/>
      <w:marRight w:val="0"/>
      <w:marTop w:val="0"/>
      <w:marBottom w:val="0"/>
      <w:divBdr>
        <w:top w:val="none" w:sz="0" w:space="0" w:color="auto"/>
        <w:left w:val="none" w:sz="0" w:space="0" w:color="auto"/>
        <w:bottom w:val="none" w:sz="0" w:space="0" w:color="auto"/>
        <w:right w:val="none" w:sz="0" w:space="0" w:color="auto"/>
      </w:divBdr>
    </w:div>
    <w:div w:id="1174732801">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02298455">
      <w:bodyDiv w:val="1"/>
      <w:marLeft w:val="0"/>
      <w:marRight w:val="0"/>
      <w:marTop w:val="0"/>
      <w:marBottom w:val="0"/>
      <w:divBdr>
        <w:top w:val="none" w:sz="0" w:space="0" w:color="auto"/>
        <w:left w:val="none" w:sz="0" w:space="0" w:color="auto"/>
        <w:bottom w:val="none" w:sz="0" w:space="0" w:color="auto"/>
        <w:right w:val="none" w:sz="0" w:space="0" w:color="auto"/>
      </w:divBdr>
    </w:div>
    <w:div w:id="1305432500">
      <w:bodyDiv w:val="1"/>
      <w:marLeft w:val="0"/>
      <w:marRight w:val="0"/>
      <w:marTop w:val="0"/>
      <w:marBottom w:val="0"/>
      <w:divBdr>
        <w:top w:val="none" w:sz="0" w:space="0" w:color="auto"/>
        <w:left w:val="none" w:sz="0" w:space="0" w:color="auto"/>
        <w:bottom w:val="none" w:sz="0" w:space="0" w:color="auto"/>
        <w:right w:val="none" w:sz="0" w:space="0" w:color="auto"/>
      </w:divBdr>
    </w:div>
    <w:div w:id="1353531800">
      <w:bodyDiv w:val="1"/>
      <w:marLeft w:val="0"/>
      <w:marRight w:val="0"/>
      <w:marTop w:val="0"/>
      <w:marBottom w:val="0"/>
      <w:divBdr>
        <w:top w:val="none" w:sz="0" w:space="0" w:color="auto"/>
        <w:left w:val="none" w:sz="0" w:space="0" w:color="auto"/>
        <w:bottom w:val="none" w:sz="0" w:space="0" w:color="auto"/>
        <w:right w:val="none" w:sz="0" w:space="0" w:color="auto"/>
      </w:divBdr>
    </w:div>
    <w:div w:id="135457446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30080937">
      <w:bodyDiv w:val="1"/>
      <w:marLeft w:val="0"/>
      <w:marRight w:val="0"/>
      <w:marTop w:val="0"/>
      <w:marBottom w:val="0"/>
      <w:divBdr>
        <w:top w:val="none" w:sz="0" w:space="0" w:color="auto"/>
        <w:left w:val="none" w:sz="0" w:space="0" w:color="auto"/>
        <w:bottom w:val="none" w:sz="0" w:space="0" w:color="auto"/>
        <w:right w:val="none" w:sz="0" w:space="0" w:color="auto"/>
      </w:divBdr>
    </w:div>
    <w:div w:id="1449737539">
      <w:bodyDiv w:val="1"/>
      <w:marLeft w:val="0"/>
      <w:marRight w:val="0"/>
      <w:marTop w:val="0"/>
      <w:marBottom w:val="0"/>
      <w:divBdr>
        <w:top w:val="none" w:sz="0" w:space="0" w:color="auto"/>
        <w:left w:val="none" w:sz="0" w:space="0" w:color="auto"/>
        <w:bottom w:val="none" w:sz="0" w:space="0" w:color="auto"/>
        <w:right w:val="none" w:sz="0" w:space="0" w:color="auto"/>
      </w:divBdr>
    </w:div>
    <w:div w:id="1451053107">
      <w:bodyDiv w:val="1"/>
      <w:marLeft w:val="0"/>
      <w:marRight w:val="0"/>
      <w:marTop w:val="0"/>
      <w:marBottom w:val="0"/>
      <w:divBdr>
        <w:top w:val="none" w:sz="0" w:space="0" w:color="auto"/>
        <w:left w:val="none" w:sz="0" w:space="0" w:color="auto"/>
        <w:bottom w:val="none" w:sz="0" w:space="0" w:color="auto"/>
        <w:right w:val="none" w:sz="0" w:space="0" w:color="auto"/>
      </w:divBdr>
    </w:div>
    <w:div w:id="1456024498">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5561707">
      <w:bodyDiv w:val="1"/>
      <w:marLeft w:val="0"/>
      <w:marRight w:val="0"/>
      <w:marTop w:val="0"/>
      <w:marBottom w:val="0"/>
      <w:divBdr>
        <w:top w:val="none" w:sz="0" w:space="0" w:color="auto"/>
        <w:left w:val="none" w:sz="0" w:space="0" w:color="auto"/>
        <w:bottom w:val="none" w:sz="0" w:space="0" w:color="auto"/>
        <w:right w:val="none" w:sz="0" w:space="0" w:color="auto"/>
      </w:divBdr>
    </w:div>
    <w:div w:id="1507213128">
      <w:bodyDiv w:val="1"/>
      <w:marLeft w:val="0"/>
      <w:marRight w:val="0"/>
      <w:marTop w:val="0"/>
      <w:marBottom w:val="0"/>
      <w:divBdr>
        <w:top w:val="none" w:sz="0" w:space="0" w:color="auto"/>
        <w:left w:val="none" w:sz="0" w:space="0" w:color="auto"/>
        <w:bottom w:val="none" w:sz="0" w:space="0" w:color="auto"/>
        <w:right w:val="none" w:sz="0" w:space="0" w:color="auto"/>
      </w:divBdr>
    </w:div>
    <w:div w:id="1519153662">
      <w:bodyDiv w:val="1"/>
      <w:marLeft w:val="0"/>
      <w:marRight w:val="0"/>
      <w:marTop w:val="0"/>
      <w:marBottom w:val="0"/>
      <w:divBdr>
        <w:top w:val="none" w:sz="0" w:space="0" w:color="auto"/>
        <w:left w:val="none" w:sz="0" w:space="0" w:color="auto"/>
        <w:bottom w:val="none" w:sz="0" w:space="0" w:color="auto"/>
        <w:right w:val="none" w:sz="0" w:space="0" w:color="auto"/>
      </w:divBdr>
    </w:div>
    <w:div w:id="1549074669">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84362604">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53966063">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23422255">
      <w:bodyDiv w:val="1"/>
      <w:marLeft w:val="0"/>
      <w:marRight w:val="0"/>
      <w:marTop w:val="0"/>
      <w:marBottom w:val="0"/>
      <w:divBdr>
        <w:top w:val="none" w:sz="0" w:space="0" w:color="auto"/>
        <w:left w:val="none" w:sz="0" w:space="0" w:color="auto"/>
        <w:bottom w:val="none" w:sz="0" w:space="0" w:color="auto"/>
        <w:right w:val="none" w:sz="0" w:space="0" w:color="auto"/>
      </w:divBdr>
    </w:div>
    <w:div w:id="1834645015">
      <w:bodyDiv w:val="1"/>
      <w:marLeft w:val="0"/>
      <w:marRight w:val="0"/>
      <w:marTop w:val="0"/>
      <w:marBottom w:val="0"/>
      <w:divBdr>
        <w:top w:val="none" w:sz="0" w:space="0" w:color="auto"/>
        <w:left w:val="none" w:sz="0" w:space="0" w:color="auto"/>
        <w:bottom w:val="none" w:sz="0" w:space="0" w:color="auto"/>
        <w:right w:val="none" w:sz="0" w:space="0" w:color="auto"/>
      </w:divBdr>
    </w:div>
    <w:div w:id="1847283456">
      <w:bodyDiv w:val="1"/>
      <w:marLeft w:val="0"/>
      <w:marRight w:val="0"/>
      <w:marTop w:val="0"/>
      <w:marBottom w:val="0"/>
      <w:divBdr>
        <w:top w:val="none" w:sz="0" w:space="0" w:color="auto"/>
        <w:left w:val="none" w:sz="0" w:space="0" w:color="auto"/>
        <w:bottom w:val="none" w:sz="0" w:space="0" w:color="auto"/>
        <w:right w:val="none" w:sz="0" w:space="0" w:color="auto"/>
      </w:divBdr>
    </w:div>
    <w:div w:id="1854606801">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1994210733">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7465861">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085298943">
      <w:bodyDiv w:val="1"/>
      <w:marLeft w:val="0"/>
      <w:marRight w:val="0"/>
      <w:marTop w:val="0"/>
      <w:marBottom w:val="0"/>
      <w:divBdr>
        <w:top w:val="none" w:sz="0" w:space="0" w:color="auto"/>
        <w:left w:val="none" w:sz="0" w:space="0" w:color="auto"/>
        <w:bottom w:val="none" w:sz="0" w:space="0" w:color="auto"/>
        <w:right w:val="none" w:sz="0" w:space="0" w:color="auto"/>
      </w:divBdr>
    </w:div>
    <w:div w:id="2124567327">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ch.yzu.edu.tw/menu/index/id/101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537AB-BC7E-41FD-ACB2-CD8595273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684</Words>
  <Characters>3899</Characters>
  <Application>Microsoft Office Word</Application>
  <DocSecurity>0</DocSecurity>
  <Lines>32</Lines>
  <Paragraphs>9</Paragraphs>
  <ScaleCrop>false</ScaleCrop>
  <Company>..</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陳怡如(職員)</cp:lastModifiedBy>
  <cp:revision>17</cp:revision>
  <cp:lastPrinted>2023-03-07T02:58:00Z</cp:lastPrinted>
  <dcterms:created xsi:type="dcterms:W3CDTF">2024-03-26T11:59:00Z</dcterms:created>
  <dcterms:modified xsi:type="dcterms:W3CDTF">2024-05-18T06:57:00Z</dcterms:modified>
</cp:coreProperties>
</file>