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05" w:rsidRPr="002508F8" w:rsidRDefault="00FB5205" w:rsidP="00FB5205">
      <w:pPr>
        <w:jc w:val="center"/>
        <w:rPr>
          <w:rFonts w:ascii="Times New Roman" w:eastAsia="標楷體" w:hAnsi="Times New Roman" w:cs="Times New Roman"/>
          <w:b/>
          <w:color w:val="000000"/>
          <w:sz w:val="28"/>
          <w:szCs w:val="28"/>
        </w:rPr>
      </w:pPr>
      <w:r w:rsidRPr="002508F8">
        <w:rPr>
          <w:rFonts w:ascii="Times New Roman" w:eastAsia="標楷體" w:hAnsi="Times New Roman" w:cs="Times New Roman"/>
          <w:b/>
          <w:color w:val="000000"/>
          <w:sz w:val="28"/>
          <w:szCs w:val="28"/>
        </w:rPr>
        <w:t>元智大學　電機工程研究所</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甲組</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碩士班及在職專班必修科目表</w:t>
      </w:r>
    </w:p>
    <w:p w:rsidR="00FB5205" w:rsidRPr="002508F8" w:rsidRDefault="00FB5205" w:rsidP="00FB5205">
      <w:pPr>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Department of Electrical Engineering</w:t>
      </w:r>
      <w:r w:rsidRPr="002508F8">
        <w:rPr>
          <w:rFonts w:ascii="Times New Roman" w:eastAsia="標楷體" w:hAnsi="Times New Roman" w:cs="Times New Roman"/>
          <w:color w:val="000000"/>
        </w:rPr>
        <w:t xml:space="preserve"> </w:t>
      </w:r>
      <w:r w:rsidRPr="002508F8">
        <w:rPr>
          <w:rFonts w:ascii="Times New Roman" w:eastAsia="標楷體" w:hAnsi="Times New Roman" w:cs="Times New Roman"/>
          <w:b/>
          <w:bCs/>
          <w:color w:val="000000"/>
          <w:sz w:val="28"/>
          <w:szCs w:val="28"/>
        </w:rPr>
        <w:t>(Program A), Yuan Ze University</w:t>
      </w:r>
    </w:p>
    <w:p w:rsidR="00FB5205" w:rsidRPr="002508F8" w:rsidRDefault="00FB5205" w:rsidP="00FB5205">
      <w:pPr>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List of Required Courses for the Master Program/Executive Master Program</w:t>
      </w:r>
    </w:p>
    <w:p w:rsidR="00FB5205" w:rsidRPr="002508F8" w:rsidRDefault="00FB5205" w:rsidP="00FB5205">
      <w:pPr>
        <w:snapToGrid w:val="0"/>
        <w:spacing w:after="60"/>
        <w:jc w:val="center"/>
        <w:rPr>
          <w:rFonts w:ascii="Times New Roman" w:eastAsia="標楷體" w:hAnsi="Times New Roman" w:cs="Times New Roman"/>
          <w:b/>
          <w:color w:val="000000"/>
        </w:rPr>
      </w:pPr>
      <w:r w:rsidRPr="002508F8">
        <w:rPr>
          <w:rFonts w:ascii="Times New Roman" w:eastAsia="標楷體" w:hAnsi="Times New Roman" w:cs="Times New Roman"/>
          <w:b/>
          <w:color w:val="000000"/>
        </w:rPr>
        <w:t>（</w:t>
      </w:r>
      <w:r w:rsidRPr="002508F8">
        <w:rPr>
          <w:rFonts w:ascii="Times New Roman" w:eastAsia="標楷體" w:hAnsi="Times New Roman" w:cs="Times New Roman"/>
          <w:b/>
          <w:color w:val="000000"/>
        </w:rPr>
        <w:t>1</w:t>
      </w:r>
      <w:r>
        <w:rPr>
          <w:rFonts w:ascii="Times New Roman" w:eastAsia="標楷體" w:hAnsi="Times New Roman" w:cs="Times New Roman"/>
          <w:b/>
          <w:color w:val="000000"/>
        </w:rPr>
        <w:t>10</w:t>
      </w:r>
      <w:r w:rsidRPr="002508F8">
        <w:rPr>
          <w:rFonts w:ascii="Times New Roman" w:eastAsia="標楷體" w:hAnsi="Times New Roman" w:cs="Times New Roman"/>
          <w:b/>
          <w:color w:val="000000"/>
        </w:rPr>
        <w:t>學年度入學新生適用）</w:t>
      </w:r>
    </w:p>
    <w:p w:rsidR="00FB5205" w:rsidRPr="002508F8" w:rsidRDefault="00FB5205" w:rsidP="00FB5205">
      <w:pPr>
        <w:snapToGrid w:val="0"/>
        <w:jc w:val="center"/>
        <w:rPr>
          <w:rFonts w:ascii="Times New Roman" w:eastAsia="標楷體" w:hAnsi="Times New Roman" w:cs="Times New Roman"/>
          <w:b/>
          <w:color w:val="000000"/>
        </w:rPr>
      </w:pPr>
      <w:r w:rsidRPr="002508F8">
        <w:rPr>
          <w:rFonts w:ascii="Times New Roman" w:eastAsia="標楷體" w:hAnsi="Times New Roman" w:cs="Times New Roman"/>
          <w:b/>
          <w:bCs/>
          <w:color w:val="000000"/>
        </w:rPr>
        <w:t>(</w:t>
      </w:r>
      <w:r w:rsidRPr="002508F8">
        <w:rPr>
          <w:rFonts w:ascii="Times New Roman" w:eastAsia="標楷體" w:hAnsi="Times New Roman" w:cs="Times New Roman"/>
          <w:b/>
          <w:color w:val="000000"/>
        </w:rPr>
        <w:t>Applicable to Students Admitted in Academic Year of 202</w:t>
      </w:r>
      <w:r>
        <w:rPr>
          <w:rFonts w:ascii="Times New Roman" w:eastAsia="標楷體" w:hAnsi="Times New Roman" w:cs="Times New Roman"/>
          <w:b/>
          <w:color w:val="000000"/>
        </w:rPr>
        <w:t>1</w:t>
      </w:r>
      <w:r w:rsidRPr="002508F8">
        <w:rPr>
          <w:rFonts w:ascii="Times New Roman" w:eastAsia="標楷體" w:hAnsi="Times New Roman" w:cs="Times New Roman"/>
          <w:b/>
          <w:color w:val="000000"/>
        </w:rPr>
        <w:t>)</w:t>
      </w:r>
    </w:p>
    <w:p w:rsidR="00FB5205" w:rsidRPr="002508F8" w:rsidRDefault="00FB5205" w:rsidP="00FB5205">
      <w:pPr>
        <w:snapToGrid w:val="0"/>
        <w:jc w:val="center"/>
        <w:rPr>
          <w:rFonts w:ascii="Times New Roman" w:eastAsia="標楷體" w:hAnsi="Times New Roman" w:cs="Times New Roman"/>
          <w:b/>
          <w:color w:val="000000"/>
        </w:rPr>
      </w:pPr>
    </w:p>
    <w:p w:rsidR="00FB5205" w:rsidRPr="00FB5205" w:rsidRDefault="00FB5205" w:rsidP="00D50A37">
      <w:pPr>
        <w:snapToGrid w:val="0"/>
        <w:ind w:left="482"/>
        <w:jc w:val="right"/>
        <w:rPr>
          <w:rFonts w:ascii="Times New Roman" w:eastAsia="標楷體" w:hAnsi="Times New Roman" w:cs="Times New Roman"/>
          <w:color w:val="000000"/>
          <w:sz w:val="20"/>
        </w:rPr>
      </w:pPr>
      <w:r w:rsidRPr="00FB5205">
        <w:rPr>
          <w:rFonts w:ascii="Times New Roman" w:eastAsia="標楷體" w:hAnsi="Times New Roman" w:cs="Times New Roman"/>
          <w:color w:val="000000"/>
          <w:sz w:val="20"/>
        </w:rPr>
        <w:t xml:space="preserve">110.05.05 </w:t>
      </w:r>
      <w:r w:rsidRPr="00FB5205">
        <w:rPr>
          <w:rFonts w:ascii="Times New Roman" w:eastAsia="標楷體" w:hAnsi="Times New Roman" w:cs="Times New Roman"/>
          <w:color w:val="000000"/>
          <w:sz w:val="20"/>
        </w:rPr>
        <w:t>一</w:t>
      </w:r>
      <w:r w:rsidRPr="00FB5205">
        <w:rPr>
          <w:rFonts w:ascii="Times New Roman" w:eastAsia="標楷體" w:hAnsi="Times New Roman" w:cs="Times New Roman"/>
          <w:color w:val="000000"/>
          <w:sz w:val="20"/>
        </w:rPr>
        <w:t>○</w:t>
      </w:r>
      <w:r w:rsidRPr="00FB5205">
        <w:rPr>
          <w:rFonts w:ascii="Times New Roman" w:eastAsia="標楷體" w:hAnsi="Times New Roman" w:cs="Times New Roman"/>
          <w:color w:val="000000"/>
          <w:sz w:val="20"/>
        </w:rPr>
        <w:t>九學年度第五次教務會議通過</w:t>
      </w:r>
    </w:p>
    <w:p w:rsidR="00FB5205" w:rsidRDefault="00FB5205" w:rsidP="00D50A37">
      <w:pPr>
        <w:snapToGrid w:val="0"/>
        <w:ind w:left="482"/>
        <w:jc w:val="right"/>
        <w:rPr>
          <w:rFonts w:ascii="Times New Roman" w:eastAsia="標楷體" w:hAnsi="Times New Roman" w:cs="Times New Roman"/>
          <w:color w:val="000000"/>
          <w:sz w:val="20"/>
        </w:rPr>
      </w:pPr>
      <w:r w:rsidRPr="00FB5205">
        <w:rPr>
          <w:rFonts w:ascii="Times New Roman" w:eastAsia="標楷體" w:hAnsi="Times New Roman" w:cs="Times New Roman"/>
          <w:color w:val="000000"/>
          <w:sz w:val="20"/>
        </w:rPr>
        <w:t>Passed by the 5th Academic Affairs Meeting, Academic Year 2020, on May 05, 2021</w:t>
      </w:r>
    </w:p>
    <w:p w:rsidR="00D37924" w:rsidRPr="00D37924" w:rsidRDefault="00D37924" w:rsidP="00D50A37">
      <w:pPr>
        <w:snapToGrid w:val="0"/>
        <w:ind w:left="482"/>
        <w:jc w:val="right"/>
        <w:rPr>
          <w:rFonts w:ascii="Times New Roman" w:eastAsia="標楷體" w:hAnsi="Times New Roman" w:cs="Times New Roman"/>
          <w:color w:val="000000"/>
          <w:sz w:val="20"/>
        </w:rPr>
      </w:pPr>
      <w:r w:rsidRPr="00D37924">
        <w:rPr>
          <w:rFonts w:ascii="Times New Roman" w:eastAsia="標楷體" w:hAnsi="Times New Roman" w:cs="Times New Roman"/>
          <w:color w:val="000000"/>
          <w:sz w:val="20"/>
        </w:rPr>
        <w:t xml:space="preserve">110.11.24 </w:t>
      </w:r>
      <w:r w:rsidRPr="00D37924">
        <w:rPr>
          <w:rFonts w:ascii="Times New Roman" w:eastAsia="標楷體" w:hAnsi="Times New Roman" w:cs="Times New Roman"/>
          <w:color w:val="000000"/>
          <w:sz w:val="20"/>
        </w:rPr>
        <w:t>一一</w:t>
      </w:r>
      <w:r w:rsidRPr="00D37924">
        <w:rPr>
          <w:rFonts w:ascii="Times New Roman" w:eastAsia="標楷體" w:hAnsi="Times New Roman" w:cs="Times New Roman"/>
          <w:color w:val="000000"/>
          <w:sz w:val="20"/>
        </w:rPr>
        <w:t>○</w:t>
      </w:r>
      <w:r w:rsidRPr="00D37924">
        <w:rPr>
          <w:rFonts w:ascii="Times New Roman" w:eastAsia="標楷體" w:hAnsi="Times New Roman" w:cs="Times New Roman"/>
          <w:color w:val="000000"/>
          <w:sz w:val="20"/>
        </w:rPr>
        <w:t>學年度第二次教務會議修訂通過</w:t>
      </w:r>
    </w:p>
    <w:p w:rsidR="00D37924" w:rsidRDefault="00D37924" w:rsidP="00D50A37">
      <w:pPr>
        <w:snapToGrid w:val="0"/>
        <w:ind w:left="482"/>
        <w:jc w:val="right"/>
        <w:rPr>
          <w:rFonts w:ascii="Times New Roman" w:eastAsia="標楷體" w:hAnsi="Times New Roman" w:cs="Times New Roman"/>
          <w:color w:val="000000"/>
          <w:sz w:val="20"/>
        </w:rPr>
      </w:pPr>
      <w:r w:rsidRPr="00D37924">
        <w:rPr>
          <w:rFonts w:ascii="Times New Roman" w:eastAsia="標楷體" w:hAnsi="Times New Roman" w:cs="Times New Roman"/>
          <w:color w:val="000000"/>
          <w:sz w:val="20"/>
        </w:rPr>
        <w:t>Amended by the 2nd Academic Affairs Meeting, Academic Year 2020, on November 24, 2021</w:t>
      </w:r>
    </w:p>
    <w:p w:rsidR="00694B9A" w:rsidRPr="00694B9A" w:rsidRDefault="00694B9A" w:rsidP="00694B9A">
      <w:pPr>
        <w:snapToGrid w:val="0"/>
        <w:ind w:left="482"/>
        <w:jc w:val="right"/>
        <w:rPr>
          <w:rFonts w:ascii="Times New Roman" w:eastAsia="標楷體" w:hAnsi="Times New Roman" w:cs="Times New Roman"/>
          <w:color w:val="000000"/>
          <w:sz w:val="20"/>
        </w:rPr>
      </w:pPr>
      <w:r w:rsidRPr="00694B9A">
        <w:rPr>
          <w:rFonts w:ascii="Times New Roman" w:eastAsia="標楷體" w:hAnsi="Times New Roman" w:cs="Times New Roman"/>
          <w:color w:val="000000"/>
          <w:sz w:val="20"/>
        </w:rPr>
        <w:t xml:space="preserve">111.11.16 </w:t>
      </w:r>
      <w:r w:rsidRPr="00694B9A">
        <w:rPr>
          <w:rFonts w:ascii="Times New Roman" w:eastAsia="標楷體" w:hAnsi="Times New Roman" w:cs="Times New Roman"/>
          <w:color w:val="000000"/>
          <w:sz w:val="20"/>
        </w:rPr>
        <w:t>一一一學年度第二次教務會議修訂通過</w:t>
      </w:r>
    </w:p>
    <w:p w:rsidR="00694B9A" w:rsidRPr="002508F8" w:rsidRDefault="00694B9A" w:rsidP="00694B9A">
      <w:pPr>
        <w:snapToGrid w:val="0"/>
        <w:ind w:left="482"/>
        <w:jc w:val="right"/>
        <w:rPr>
          <w:rFonts w:ascii="Times New Roman" w:eastAsia="標楷體" w:hAnsi="Times New Roman" w:cs="Times New Roman"/>
          <w:color w:val="000000"/>
          <w:sz w:val="20"/>
        </w:rPr>
      </w:pPr>
      <w:r w:rsidRPr="00694B9A">
        <w:rPr>
          <w:rFonts w:ascii="Times New Roman" w:eastAsia="標楷體" w:hAnsi="Times New Roman" w:cs="Times New Roman"/>
          <w:color w:val="000000"/>
          <w:sz w:val="20"/>
        </w:rPr>
        <w:t>Amended by the 2nd Academic Affairs Meeting, Academic Year 2022, on November 16, 2022</w:t>
      </w:r>
    </w:p>
    <w:tbl>
      <w:tblPr>
        <w:tblW w:w="98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87"/>
        <w:gridCol w:w="1913"/>
        <w:gridCol w:w="2248"/>
        <w:gridCol w:w="2267"/>
        <w:gridCol w:w="2310"/>
      </w:tblGrid>
      <w:tr w:rsidR="00FB5205" w:rsidRPr="002508F8" w:rsidTr="00A72B2D">
        <w:trPr>
          <w:cantSplit/>
          <w:trHeight w:hRule="exact" w:val="427"/>
          <w:jc w:val="center"/>
        </w:trPr>
        <w:tc>
          <w:tcPr>
            <w:tcW w:w="1087" w:type="dxa"/>
            <w:vMerge w:val="restart"/>
            <w:tcBorders>
              <w:top w:val="single" w:sz="8" w:space="0" w:color="auto"/>
              <w:left w:val="single" w:sz="8" w:space="0" w:color="auto"/>
              <w:bottom w:val="single" w:sz="2" w:space="0" w:color="auto"/>
              <w:right w:val="single" w:sz="2" w:space="0" w:color="auto"/>
            </w:tcBorders>
            <w:vAlign w:val="center"/>
            <w:hideMark/>
          </w:tcPr>
          <w:p w:rsidR="00FB5205" w:rsidRPr="002508F8" w:rsidRDefault="00FB5205" w:rsidP="00A72B2D">
            <w:pPr>
              <w:snapToGrid w:val="0"/>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學年</w:t>
            </w:r>
            <w:r w:rsidRPr="002508F8">
              <w:rPr>
                <w:rFonts w:ascii="Times New Roman" w:eastAsia="標楷體" w:hAnsi="Times New Roman" w:cs="Times New Roman"/>
                <w:color w:val="000000"/>
                <w:sz w:val="16"/>
                <w:szCs w:val="16"/>
              </w:rPr>
              <w:t>Year</w:t>
            </w:r>
          </w:p>
          <w:p w:rsidR="00FB5205" w:rsidRPr="002508F8" w:rsidRDefault="00FB5205" w:rsidP="00A72B2D">
            <w:pPr>
              <w:snapToGrid w:val="0"/>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學期</w:t>
            </w:r>
            <w:r w:rsidRPr="002508F8">
              <w:rPr>
                <w:rFonts w:ascii="Times New Roman" w:eastAsia="標楷體" w:hAnsi="Times New Roman" w:cs="Times New Roman"/>
                <w:color w:val="000000"/>
                <w:sz w:val="16"/>
                <w:szCs w:val="16"/>
              </w:rPr>
              <w:t>Semester</w:t>
            </w:r>
          </w:p>
          <w:p w:rsidR="00FB5205" w:rsidRPr="002508F8" w:rsidRDefault="00FB5205" w:rsidP="00A72B2D">
            <w:pPr>
              <w:snapToGrid w:val="0"/>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6"/>
                <w:szCs w:val="16"/>
              </w:rPr>
              <w:t>科目</w:t>
            </w:r>
            <w:r w:rsidRPr="002508F8">
              <w:rPr>
                <w:rFonts w:ascii="Times New Roman" w:eastAsia="標楷體" w:hAnsi="Times New Roman" w:cs="Times New Roman"/>
                <w:color w:val="000000"/>
                <w:sz w:val="16"/>
                <w:szCs w:val="16"/>
              </w:rPr>
              <w:t>Course</w:t>
            </w:r>
          </w:p>
        </w:tc>
        <w:tc>
          <w:tcPr>
            <w:tcW w:w="4161" w:type="dxa"/>
            <w:gridSpan w:val="2"/>
            <w:tcBorders>
              <w:top w:val="single" w:sz="8" w:space="0" w:color="auto"/>
              <w:left w:val="single" w:sz="2" w:space="0" w:color="auto"/>
              <w:bottom w:val="single" w:sz="2" w:space="0" w:color="auto"/>
              <w:right w:val="single" w:sz="2" w:space="0" w:color="auto"/>
            </w:tcBorders>
            <w:vAlign w:val="center"/>
            <w:hideMark/>
          </w:tcPr>
          <w:p w:rsidR="00FB5205" w:rsidRPr="002508F8" w:rsidRDefault="00FB5205"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第一學年</w:t>
            </w:r>
          </w:p>
          <w:p w:rsidR="00FB5205" w:rsidRPr="002508F8" w:rsidRDefault="00FB5205"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8"/>
              </w:rPr>
              <w:t>1</w:t>
            </w:r>
            <w:r w:rsidRPr="002508F8">
              <w:rPr>
                <w:rFonts w:ascii="Times New Roman" w:eastAsia="標楷體" w:hAnsi="Times New Roman" w:cs="Times New Roman"/>
                <w:color w:val="000000"/>
                <w:sz w:val="18"/>
                <w:vertAlign w:val="superscript"/>
              </w:rPr>
              <w:t>st</w:t>
            </w:r>
            <w:r w:rsidRPr="002508F8">
              <w:rPr>
                <w:rFonts w:ascii="Times New Roman" w:eastAsia="標楷體" w:hAnsi="Times New Roman" w:cs="Times New Roman"/>
                <w:color w:val="000000"/>
                <w:sz w:val="18"/>
              </w:rPr>
              <w:t xml:space="preserve"> Academic Year</w:t>
            </w:r>
          </w:p>
        </w:tc>
        <w:tc>
          <w:tcPr>
            <w:tcW w:w="4577" w:type="dxa"/>
            <w:gridSpan w:val="2"/>
            <w:tcBorders>
              <w:top w:val="single" w:sz="8" w:space="0" w:color="auto"/>
              <w:left w:val="single" w:sz="2" w:space="0" w:color="auto"/>
              <w:bottom w:val="single" w:sz="2" w:space="0" w:color="auto"/>
              <w:right w:val="single" w:sz="8" w:space="0" w:color="auto"/>
            </w:tcBorders>
            <w:vAlign w:val="center"/>
            <w:hideMark/>
          </w:tcPr>
          <w:p w:rsidR="00FB5205" w:rsidRPr="002508F8" w:rsidRDefault="00FB5205"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第二學年</w:t>
            </w:r>
          </w:p>
          <w:p w:rsidR="00FB5205" w:rsidRPr="002508F8" w:rsidRDefault="00FB5205"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2</w:t>
            </w:r>
            <w:r w:rsidRPr="002508F8">
              <w:rPr>
                <w:rFonts w:ascii="Times New Roman" w:eastAsia="標楷體" w:hAnsi="Times New Roman" w:cs="Times New Roman"/>
                <w:color w:val="000000"/>
                <w:sz w:val="18"/>
                <w:vertAlign w:val="superscript"/>
              </w:rPr>
              <w:t>nd</w:t>
            </w:r>
            <w:r w:rsidRPr="002508F8">
              <w:rPr>
                <w:rFonts w:ascii="Times New Roman" w:eastAsia="標楷體" w:hAnsi="Times New Roman" w:cs="Times New Roman"/>
                <w:color w:val="000000"/>
                <w:sz w:val="16"/>
                <w:szCs w:val="16"/>
              </w:rPr>
              <w:t xml:space="preserve"> Academic Year</w:t>
            </w:r>
          </w:p>
        </w:tc>
      </w:tr>
      <w:tr w:rsidR="00FB5205" w:rsidRPr="002508F8" w:rsidTr="00A72B2D">
        <w:trPr>
          <w:cantSplit/>
          <w:trHeight w:val="431"/>
          <w:jc w:val="center"/>
        </w:trPr>
        <w:tc>
          <w:tcPr>
            <w:tcW w:w="1087" w:type="dxa"/>
            <w:vMerge/>
            <w:tcBorders>
              <w:top w:val="single" w:sz="8" w:space="0" w:color="auto"/>
              <w:left w:val="single" w:sz="8" w:space="0" w:color="auto"/>
              <w:bottom w:val="single" w:sz="2" w:space="0" w:color="auto"/>
              <w:right w:val="single" w:sz="2" w:space="0" w:color="auto"/>
            </w:tcBorders>
            <w:vAlign w:val="center"/>
            <w:hideMark/>
          </w:tcPr>
          <w:p w:rsidR="00FB5205" w:rsidRPr="002508F8" w:rsidRDefault="00FB5205" w:rsidP="00A72B2D">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hideMark/>
          </w:tcPr>
          <w:p w:rsidR="00FB5205" w:rsidRPr="002508F8" w:rsidRDefault="00FB5205"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Fall</w:t>
            </w:r>
          </w:p>
        </w:tc>
        <w:tc>
          <w:tcPr>
            <w:tcW w:w="2248" w:type="dxa"/>
            <w:tcBorders>
              <w:top w:val="single" w:sz="2" w:space="0" w:color="auto"/>
              <w:left w:val="single" w:sz="2" w:space="0" w:color="auto"/>
              <w:bottom w:val="single" w:sz="2" w:space="0" w:color="auto"/>
              <w:right w:val="single" w:sz="2" w:space="0" w:color="auto"/>
            </w:tcBorders>
            <w:vAlign w:val="center"/>
            <w:hideMark/>
          </w:tcPr>
          <w:p w:rsidR="00FB5205" w:rsidRPr="002508F8" w:rsidRDefault="00FB5205"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6"/>
                <w:szCs w:val="16"/>
              </w:rPr>
              <w:t>Spring</w:t>
            </w:r>
          </w:p>
        </w:tc>
        <w:tc>
          <w:tcPr>
            <w:tcW w:w="2267" w:type="dxa"/>
            <w:tcBorders>
              <w:top w:val="single" w:sz="2" w:space="0" w:color="auto"/>
              <w:left w:val="single" w:sz="2" w:space="0" w:color="auto"/>
              <w:bottom w:val="single" w:sz="2" w:space="0" w:color="auto"/>
              <w:right w:val="single" w:sz="2" w:space="0" w:color="auto"/>
            </w:tcBorders>
            <w:vAlign w:val="center"/>
            <w:hideMark/>
          </w:tcPr>
          <w:p w:rsidR="00FB5205" w:rsidRPr="002508F8" w:rsidRDefault="00FB5205"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8"/>
              </w:rPr>
              <w:t>上</w:t>
            </w:r>
            <w:r w:rsidRPr="002508F8">
              <w:rPr>
                <w:rFonts w:ascii="Times New Roman" w:eastAsia="標楷體" w:hAnsi="Times New Roman" w:cs="Times New Roman"/>
                <w:color w:val="000000"/>
                <w:sz w:val="18"/>
              </w:rPr>
              <w:t>Fall</w:t>
            </w:r>
          </w:p>
        </w:tc>
        <w:tc>
          <w:tcPr>
            <w:tcW w:w="2310" w:type="dxa"/>
            <w:tcBorders>
              <w:top w:val="single" w:sz="2" w:space="0" w:color="auto"/>
              <w:left w:val="single" w:sz="2" w:space="0" w:color="auto"/>
              <w:bottom w:val="single" w:sz="2" w:space="0" w:color="auto"/>
              <w:right w:val="single" w:sz="8" w:space="0" w:color="auto"/>
            </w:tcBorders>
            <w:vAlign w:val="center"/>
            <w:hideMark/>
          </w:tcPr>
          <w:p w:rsidR="00FB5205" w:rsidRPr="002508F8" w:rsidRDefault="00FB5205"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8"/>
              </w:rPr>
              <w:t>下</w:t>
            </w:r>
            <w:r w:rsidRPr="002508F8">
              <w:rPr>
                <w:rFonts w:ascii="Times New Roman" w:eastAsia="標楷體" w:hAnsi="Times New Roman" w:cs="Times New Roman"/>
                <w:color w:val="000000"/>
                <w:sz w:val="16"/>
                <w:szCs w:val="16"/>
              </w:rPr>
              <w:t>Spring</w:t>
            </w:r>
          </w:p>
        </w:tc>
      </w:tr>
      <w:tr w:rsidR="00FB5205" w:rsidRPr="002508F8" w:rsidTr="00694B9A">
        <w:trPr>
          <w:cantSplit/>
          <w:trHeight w:hRule="exact" w:val="1106"/>
          <w:jc w:val="center"/>
        </w:trPr>
        <w:tc>
          <w:tcPr>
            <w:tcW w:w="1087" w:type="dxa"/>
            <w:vMerge w:val="restart"/>
            <w:tcBorders>
              <w:top w:val="single" w:sz="2" w:space="0" w:color="auto"/>
              <w:left w:val="single" w:sz="8" w:space="0" w:color="auto"/>
              <w:bottom w:val="single" w:sz="2" w:space="0" w:color="auto"/>
              <w:right w:val="single" w:sz="2" w:space="0" w:color="auto"/>
            </w:tcBorders>
            <w:vAlign w:val="center"/>
            <w:hideMark/>
          </w:tcPr>
          <w:p w:rsidR="00FB5205" w:rsidRPr="002508F8" w:rsidRDefault="00FB5205" w:rsidP="00A72B2D">
            <w:pPr>
              <w:spacing w:before="40" w:after="4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必</w:t>
            </w:r>
          </w:p>
          <w:p w:rsidR="00FB5205" w:rsidRPr="002508F8" w:rsidRDefault="00FB5205" w:rsidP="00A72B2D">
            <w:pPr>
              <w:spacing w:before="40" w:after="4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修</w:t>
            </w:r>
          </w:p>
          <w:p w:rsidR="00FB5205" w:rsidRPr="002508F8" w:rsidRDefault="00FB5205" w:rsidP="00A72B2D">
            <w:pPr>
              <w:spacing w:before="40" w:after="4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科</w:t>
            </w:r>
          </w:p>
          <w:p w:rsidR="00FB5205" w:rsidRPr="002508F8" w:rsidRDefault="00FB5205" w:rsidP="00A72B2D">
            <w:pPr>
              <w:spacing w:before="40" w:after="4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目</w:t>
            </w:r>
          </w:p>
          <w:p w:rsidR="00FB5205" w:rsidRPr="002508F8" w:rsidRDefault="00FB5205" w:rsidP="00A72B2D">
            <w:pPr>
              <w:snapToGrid w:val="0"/>
              <w:ind w:leftChars="-11" w:left="-26" w:firstLineChars="1" w:firstLine="2"/>
              <w:jc w:val="center"/>
              <w:rPr>
                <w:rFonts w:ascii="Times New Roman" w:eastAsia="標楷體" w:hAnsi="Times New Roman" w:cs="Times New Roman"/>
                <w:color w:val="000000"/>
                <w:sz w:val="16"/>
                <w:szCs w:val="16"/>
              </w:rPr>
            </w:pPr>
            <w:r w:rsidRPr="002508F8">
              <w:rPr>
                <w:rFonts w:ascii="Times New Roman" w:eastAsia="標楷體" w:hAnsi="Times New Roman" w:cs="Times New Roman"/>
                <w:color w:val="000000"/>
                <w:sz w:val="16"/>
                <w:szCs w:val="16"/>
              </w:rPr>
              <w:t>Required Course</w:t>
            </w:r>
          </w:p>
          <w:p w:rsidR="00FB5205" w:rsidRPr="002508F8" w:rsidRDefault="00FB5205" w:rsidP="00A72B2D">
            <w:pPr>
              <w:spacing w:before="40" w:after="4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4</w:t>
            </w:r>
            <w:r w:rsidRPr="002508F8">
              <w:rPr>
                <w:rFonts w:ascii="Times New Roman" w:eastAsia="標楷體" w:hAnsi="Times New Roman" w:cs="Times New Roman"/>
                <w:color w:val="000000"/>
                <w:sz w:val="18"/>
                <w:szCs w:val="18"/>
              </w:rPr>
              <w:t>）</w:t>
            </w:r>
          </w:p>
        </w:tc>
        <w:tc>
          <w:tcPr>
            <w:tcW w:w="1913" w:type="dxa"/>
            <w:tcBorders>
              <w:top w:val="single" w:sz="2" w:space="0" w:color="auto"/>
              <w:left w:val="single" w:sz="2" w:space="0" w:color="auto"/>
              <w:bottom w:val="single" w:sz="2" w:space="0" w:color="auto"/>
              <w:right w:val="single" w:sz="2"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書報討論</w:t>
            </w:r>
          </w:p>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(Seminar)</w:t>
            </w:r>
          </w:p>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EEA607</w:t>
            </w:r>
          </w:p>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書報討論</w:t>
            </w:r>
          </w:p>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(Seminar)</w:t>
            </w:r>
          </w:p>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EEA607</w:t>
            </w:r>
          </w:p>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書報討論</w:t>
            </w:r>
          </w:p>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(Seminar)</w:t>
            </w:r>
          </w:p>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EEA607</w:t>
            </w:r>
          </w:p>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書報討論</w:t>
            </w:r>
          </w:p>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(Seminar)</w:t>
            </w:r>
          </w:p>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EEA607</w:t>
            </w:r>
          </w:p>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r>
      <w:tr w:rsidR="00FB5205" w:rsidRPr="002508F8" w:rsidTr="00694B9A">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FB5205" w:rsidRPr="002508F8" w:rsidRDefault="00FB5205" w:rsidP="00A72B2D">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p>
        </w:tc>
      </w:tr>
      <w:tr w:rsidR="00FB5205" w:rsidRPr="002508F8" w:rsidTr="00694B9A">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FB5205" w:rsidRPr="002508F8" w:rsidRDefault="00FB5205" w:rsidP="00A72B2D">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p>
        </w:tc>
      </w:tr>
      <w:tr w:rsidR="00FB5205" w:rsidRPr="002508F8" w:rsidTr="00694B9A">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FB5205" w:rsidRPr="002508F8" w:rsidRDefault="00FB5205" w:rsidP="00A72B2D">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p>
        </w:tc>
      </w:tr>
      <w:tr w:rsidR="00FB5205" w:rsidRPr="002508F8" w:rsidTr="00694B9A">
        <w:trPr>
          <w:cantSplit/>
          <w:trHeight w:hRule="exact" w:val="425"/>
          <w:jc w:val="center"/>
        </w:trPr>
        <w:tc>
          <w:tcPr>
            <w:tcW w:w="1087" w:type="dxa"/>
            <w:vMerge/>
            <w:tcBorders>
              <w:top w:val="single" w:sz="2" w:space="0" w:color="auto"/>
              <w:left w:val="single" w:sz="8" w:space="0" w:color="auto"/>
              <w:bottom w:val="single" w:sz="2" w:space="0" w:color="auto"/>
              <w:right w:val="single" w:sz="2" w:space="0" w:color="auto"/>
            </w:tcBorders>
            <w:vAlign w:val="center"/>
            <w:hideMark/>
          </w:tcPr>
          <w:p w:rsidR="00FB5205" w:rsidRPr="002508F8" w:rsidRDefault="00FB5205" w:rsidP="00A72B2D">
            <w:pPr>
              <w:rPr>
                <w:rFonts w:ascii="Times New Roman" w:eastAsia="標楷體" w:hAnsi="Times New Roman" w:cs="Times New Roman"/>
                <w:color w:val="000000"/>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p>
        </w:tc>
        <w:tc>
          <w:tcPr>
            <w:tcW w:w="2248" w:type="dxa"/>
            <w:tcBorders>
              <w:top w:val="single" w:sz="2" w:space="0" w:color="auto"/>
              <w:left w:val="single" w:sz="2" w:space="0" w:color="auto"/>
              <w:bottom w:val="single" w:sz="2" w:space="0" w:color="auto"/>
              <w:right w:val="single" w:sz="2"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p>
        </w:tc>
        <w:tc>
          <w:tcPr>
            <w:tcW w:w="2267" w:type="dxa"/>
            <w:tcBorders>
              <w:top w:val="single" w:sz="2" w:space="0" w:color="auto"/>
              <w:left w:val="single" w:sz="2" w:space="0" w:color="auto"/>
              <w:bottom w:val="single" w:sz="2" w:space="0" w:color="auto"/>
              <w:right w:val="single" w:sz="2"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p>
        </w:tc>
        <w:tc>
          <w:tcPr>
            <w:tcW w:w="2310" w:type="dxa"/>
            <w:tcBorders>
              <w:top w:val="single" w:sz="2" w:space="0" w:color="auto"/>
              <w:left w:val="single" w:sz="2" w:space="0" w:color="auto"/>
              <w:bottom w:val="single" w:sz="2" w:space="0" w:color="auto"/>
              <w:right w:val="single" w:sz="8" w:space="0" w:color="auto"/>
            </w:tcBorders>
            <w:vAlign w:val="center"/>
          </w:tcPr>
          <w:p w:rsidR="00FB5205" w:rsidRPr="002508F8" w:rsidRDefault="00FB5205" w:rsidP="00A72B2D">
            <w:pPr>
              <w:snapToGrid w:val="0"/>
              <w:jc w:val="center"/>
              <w:rPr>
                <w:rFonts w:ascii="Times New Roman" w:eastAsia="標楷體" w:hAnsi="Times New Roman" w:cs="Times New Roman"/>
                <w:color w:val="000000"/>
                <w:sz w:val="18"/>
                <w:szCs w:val="18"/>
              </w:rPr>
            </w:pPr>
          </w:p>
        </w:tc>
      </w:tr>
      <w:tr w:rsidR="00FB5205" w:rsidRPr="002508F8" w:rsidTr="00694B9A">
        <w:trPr>
          <w:cantSplit/>
          <w:trHeight w:hRule="exact" w:val="707"/>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學期學分</w:t>
            </w:r>
          </w:p>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小計</w:t>
            </w:r>
          </w:p>
          <w:p w:rsidR="00FB5205" w:rsidRPr="002508F8" w:rsidRDefault="00FB5205" w:rsidP="00A72B2D">
            <w:pPr>
              <w:snapToGrid w:val="0"/>
              <w:ind w:leftChars="-11" w:left="-26" w:firstLineChars="1" w:firstLine="2"/>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6"/>
                <w:szCs w:val="16"/>
              </w:rPr>
              <w:t>Total Credits</w:t>
            </w:r>
          </w:p>
        </w:tc>
        <w:tc>
          <w:tcPr>
            <w:tcW w:w="1913" w:type="dxa"/>
            <w:tcBorders>
              <w:top w:val="single" w:sz="2" w:space="0" w:color="auto"/>
              <w:left w:val="single" w:sz="2" w:space="0" w:color="auto"/>
              <w:bottom w:val="single" w:sz="2" w:space="0" w:color="auto"/>
              <w:right w:val="single" w:sz="2" w:space="0" w:color="auto"/>
            </w:tcBorders>
            <w:vAlign w:val="center"/>
            <w:hideMark/>
          </w:tcPr>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hideMark/>
          </w:tcPr>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hideMark/>
          </w:tcPr>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hideMark/>
          </w:tcPr>
          <w:p w:rsidR="00FB5205" w:rsidRPr="002508F8" w:rsidRDefault="00FB5205" w:rsidP="00A72B2D">
            <w:pPr>
              <w:snapToGrid w:val="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1</w:t>
            </w:r>
          </w:p>
        </w:tc>
      </w:tr>
      <w:tr w:rsidR="00FB5205" w:rsidRPr="002508F8" w:rsidTr="00694B9A">
        <w:trPr>
          <w:cantSplit/>
          <w:trHeight w:hRule="exact" w:val="6671"/>
          <w:jc w:val="center"/>
        </w:trPr>
        <w:tc>
          <w:tcPr>
            <w:tcW w:w="1087" w:type="dxa"/>
            <w:tcBorders>
              <w:top w:val="single" w:sz="2" w:space="0" w:color="auto"/>
              <w:left w:val="single" w:sz="8" w:space="0" w:color="auto"/>
              <w:bottom w:val="single" w:sz="8" w:space="0" w:color="auto"/>
              <w:right w:val="single" w:sz="2" w:space="0" w:color="auto"/>
            </w:tcBorders>
            <w:vAlign w:val="center"/>
            <w:hideMark/>
          </w:tcPr>
          <w:p w:rsidR="00FB5205" w:rsidRPr="002508F8" w:rsidRDefault="00FB5205" w:rsidP="00A72B2D">
            <w:pPr>
              <w:spacing w:before="40" w:after="4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備</w:t>
            </w:r>
          </w:p>
          <w:p w:rsidR="00FB5205" w:rsidRPr="002508F8" w:rsidRDefault="00FB5205" w:rsidP="00A72B2D">
            <w:pPr>
              <w:spacing w:before="40" w:after="4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註</w:t>
            </w:r>
          </w:p>
          <w:p w:rsidR="00FB5205" w:rsidRPr="002508F8" w:rsidRDefault="00FB5205" w:rsidP="00A72B2D">
            <w:pPr>
              <w:spacing w:before="40" w:after="40"/>
              <w:jc w:val="center"/>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6"/>
                <w:szCs w:val="16"/>
              </w:rPr>
              <w:t>Remarks</w:t>
            </w:r>
          </w:p>
        </w:tc>
        <w:tc>
          <w:tcPr>
            <w:tcW w:w="8738" w:type="dxa"/>
            <w:gridSpan w:val="4"/>
            <w:tcBorders>
              <w:top w:val="single" w:sz="2" w:space="0" w:color="auto"/>
              <w:left w:val="single" w:sz="2" w:space="0" w:color="auto"/>
              <w:bottom w:val="single" w:sz="8" w:space="0" w:color="auto"/>
              <w:right w:val="single" w:sz="8" w:space="0" w:color="auto"/>
            </w:tcBorders>
            <w:hideMark/>
          </w:tcPr>
          <w:p w:rsidR="00FB5205" w:rsidRPr="00694B9A" w:rsidRDefault="00FB5205" w:rsidP="00A72B2D">
            <w:pPr>
              <w:snapToGrid w:val="0"/>
              <w:spacing w:line="240" w:lineRule="atLeast"/>
              <w:ind w:rightChars="20" w:right="48"/>
              <w:rPr>
                <w:rFonts w:ascii="Times New Roman" w:eastAsia="標楷體" w:hAnsi="Times New Roman" w:cs="Times New Roman"/>
                <w:color w:val="000000" w:themeColor="text1"/>
                <w:sz w:val="18"/>
                <w:szCs w:val="18"/>
              </w:rPr>
            </w:pPr>
            <w:r w:rsidRPr="00694B9A">
              <w:rPr>
                <w:rFonts w:ascii="Times New Roman" w:eastAsia="標楷體" w:hAnsi="Times New Roman" w:cs="Times New Roman"/>
                <w:color w:val="000000" w:themeColor="text1"/>
                <w:sz w:val="18"/>
                <w:szCs w:val="18"/>
              </w:rPr>
              <w:t>1.</w:t>
            </w:r>
            <w:r w:rsidRPr="00694B9A">
              <w:rPr>
                <w:rFonts w:ascii="Times New Roman" w:eastAsia="標楷體" w:hAnsi="Times New Roman" w:cs="Times New Roman"/>
                <w:color w:val="000000" w:themeColor="text1"/>
                <w:sz w:val="18"/>
                <w:szCs w:val="18"/>
              </w:rPr>
              <w:t>最低畢業學分：</w:t>
            </w:r>
            <w:r w:rsidRPr="00694B9A">
              <w:rPr>
                <w:rFonts w:ascii="Times New Roman" w:eastAsia="標楷體" w:hAnsi="Times New Roman" w:cs="Times New Roman"/>
                <w:color w:val="000000" w:themeColor="text1"/>
                <w:sz w:val="18"/>
                <w:szCs w:val="18"/>
              </w:rPr>
              <w:t>34</w:t>
            </w:r>
            <w:r w:rsidRPr="00694B9A">
              <w:rPr>
                <w:rFonts w:ascii="Times New Roman" w:eastAsia="標楷體" w:hAnsi="Times New Roman" w:cs="Times New Roman"/>
                <w:color w:val="000000" w:themeColor="text1"/>
                <w:sz w:val="18"/>
                <w:szCs w:val="18"/>
              </w:rPr>
              <w:t>學分</w:t>
            </w:r>
            <w:r w:rsidRPr="00694B9A">
              <w:rPr>
                <w:rFonts w:ascii="Times New Roman" w:eastAsia="標楷體" w:hAnsi="Times New Roman" w:cs="Times New Roman"/>
                <w:color w:val="000000" w:themeColor="text1"/>
                <w:sz w:val="18"/>
                <w:szCs w:val="18"/>
              </w:rPr>
              <w:t>(</w:t>
            </w:r>
            <w:r w:rsidRPr="00694B9A">
              <w:rPr>
                <w:rFonts w:ascii="Times New Roman" w:eastAsia="標楷體" w:hAnsi="Times New Roman" w:cs="Times New Roman"/>
                <w:color w:val="000000" w:themeColor="text1"/>
                <w:sz w:val="18"/>
                <w:szCs w:val="18"/>
              </w:rPr>
              <w:t>包括碩士畢業論文</w:t>
            </w:r>
            <w:r w:rsidRPr="00694B9A">
              <w:rPr>
                <w:rFonts w:ascii="Times New Roman" w:eastAsia="標楷體" w:hAnsi="Times New Roman" w:cs="Times New Roman"/>
                <w:color w:val="000000" w:themeColor="text1"/>
                <w:sz w:val="18"/>
                <w:szCs w:val="18"/>
              </w:rPr>
              <w:t>6</w:t>
            </w:r>
            <w:r w:rsidRPr="00694B9A">
              <w:rPr>
                <w:rFonts w:ascii="Times New Roman" w:eastAsia="標楷體" w:hAnsi="Times New Roman" w:cs="Times New Roman"/>
                <w:color w:val="000000" w:themeColor="text1"/>
                <w:sz w:val="18"/>
                <w:szCs w:val="18"/>
              </w:rPr>
              <w:t>學分</w:t>
            </w:r>
            <w:r w:rsidRPr="00694B9A">
              <w:rPr>
                <w:rFonts w:ascii="Times New Roman" w:eastAsia="標楷體" w:hAnsi="Times New Roman" w:cs="Times New Roman"/>
                <w:color w:val="000000" w:themeColor="text1"/>
                <w:sz w:val="18"/>
                <w:szCs w:val="18"/>
              </w:rPr>
              <w:t>)</w:t>
            </w:r>
          </w:p>
          <w:p w:rsidR="00FB5205" w:rsidRPr="00694B9A" w:rsidRDefault="00FB5205" w:rsidP="00A72B2D">
            <w:pPr>
              <w:snapToGrid w:val="0"/>
              <w:ind w:leftChars="60" w:left="144" w:rightChars="20" w:right="48"/>
              <w:rPr>
                <w:rFonts w:ascii="Times New Roman" w:eastAsia="標楷體" w:hAnsi="Times New Roman" w:cs="Times New Roman"/>
                <w:color w:val="000000" w:themeColor="text1"/>
                <w:sz w:val="18"/>
                <w:szCs w:val="18"/>
              </w:rPr>
            </w:pPr>
            <w:r w:rsidRPr="00694B9A">
              <w:rPr>
                <w:rFonts w:ascii="Times New Roman" w:eastAsia="標楷體" w:hAnsi="Times New Roman" w:cs="Times New Roman"/>
                <w:color w:val="000000" w:themeColor="text1"/>
                <w:sz w:val="18"/>
                <w:szCs w:val="18"/>
              </w:rPr>
              <w:t>The master's degree requires 34 total credits (including 6 credits of Master’s Thesis) to fulfill the graduation requirements.</w:t>
            </w:r>
          </w:p>
          <w:p w:rsidR="00FB5205" w:rsidRPr="00694B9A" w:rsidRDefault="00FB5205" w:rsidP="00A72B2D">
            <w:pPr>
              <w:snapToGrid w:val="0"/>
              <w:spacing w:line="240" w:lineRule="atLeast"/>
              <w:ind w:left="153" w:rightChars="20" w:right="48" w:hangingChars="85" w:hanging="153"/>
              <w:rPr>
                <w:rFonts w:ascii="Times New Roman" w:eastAsia="標楷體" w:hAnsi="Times New Roman" w:cs="Times New Roman"/>
                <w:color w:val="000000" w:themeColor="text1"/>
                <w:sz w:val="18"/>
                <w:szCs w:val="18"/>
              </w:rPr>
            </w:pPr>
            <w:r w:rsidRPr="00694B9A">
              <w:rPr>
                <w:rFonts w:ascii="Times New Roman" w:eastAsia="標楷體" w:hAnsi="Times New Roman" w:cs="Times New Roman"/>
                <w:color w:val="000000" w:themeColor="text1"/>
                <w:sz w:val="18"/>
                <w:szCs w:val="18"/>
              </w:rPr>
              <w:t>2.</w:t>
            </w:r>
            <w:r w:rsidRPr="00694B9A">
              <w:rPr>
                <w:rFonts w:ascii="Times New Roman" w:eastAsia="標楷體" w:hAnsi="Times New Roman" w:cs="Times New Roman"/>
                <w:color w:val="000000" w:themeColor="text1"/>
                <w:sz w:val="18"/>
                <w:szCs w:val="18"/>
              </w:rPr>
              <w:t>在學期間書報討論為必修科目，最多修四學期即可，若在四學期內提前畢業，則不足之學分數由本組或他系碩士在職專班之書報討論</w:t>
            </w:r>
            <w:r w:rsidRPr="00694B9A">
              <w:rPr>
                <w:rFonts w:ascii="Times New Roman" w:eastAsia="標楷體" w:hAnsi="Times New Roman" w:cs="Times New Roman"/>
                <w:color w:val="000000" w:themeColor="text1"/>
                <w:sz w:val="18"/>
                <w:szCs w:val="18"/>
              </w:rPr>
              <w:t>(</w:t>
            </w:r>
            <w:r w:rsidRPr="00694B9A">
              <w:rPr>
                <w:rFonts w:ascii="Times New Roman" w:eastAsia="標楷體" w:hAnsi="Times New Roman" w:cs="Times New Roman"/>
                <w:color w:val="000000" w:themeColor="text1"/>
                <w:sz w:val="18"/>
                <w:szCs w:val="18"/>
              </w:rPr>
              <w:t>學分數需高於或至少相同</w:t>
            </w:r>
            <w:r w:rsidRPr="00694B9A">
              <w:rPr>
                <w:rFonts w:ascii="Times New Roman" w:eastAsia="標楷體" w:hAnsi="Times New Roman" w:cs="Times New Roman"/>
                <w:color w:val="000000" w:themeColor="text1"/>
                <w:sz w:val="18"/>
                <w:szCs w:val="18"/>
              </w:rPr>
              <w:t>)</w:t>
            </w:r>
            <w:r w:rsidRPr="00694B9A">
              <w:rPr>
                <w:rFonts w:ascii="Times New Roman" w:eastAsia="標楷體" w:hAnsi="Times New Roman" w:cs="Times New Roman"/>
                <w:color w:val="000000" w:themeColor="text1"/>
                <w:sz w:val="18"/>
                <w:szCs w:val="18"/>
              </w:rPr>
              <w:t>科目替補。</w:t>
            </w:r>
          </w:p>
          <w:p w:rsidR="00FB5205" w:rsidRPr="00694B9A" w:rsidRDefault="00FB5205" w:rsidP="00A72B2D">
            <w:pPr>
              <w:snapToGrid w:val="0"/>
              <w:ind w:leftChars="60" w:left="144" w:rightChars="20" w:right="48"/>
              <w:rPr>
                <w:rFonts w:ascii="Times New Roman" w:eastAsia="標楷體" w:hAnsi="Times New Roman" w:cs="Times New Roman"/>
                <w:color w:val="000000" w:themeColor="text1"/>
                <w:sz w:val="18"/>
                <w:szCs w:val="18"/>
              </w:rPr>
            </w:pPr>
            <w:r w:rsidRPr="00694B9A">
              <w:rPr>
                <w:rFonts w:ascii="Times New Roman" w:eastAsia="標楷體" w:hAnsi="Times New Roman" w:cs="Times New Roman"/>
                <w:color w:val="000000" w:themeColor="text1"/>
                <w:sz w:val="18"/>
                <w:szCs w:val="18"/>
              </w:rPr>
              <w:t>The students are required to take four semesters of Seminar courses to fulfill the graduation requirement. If students fail to fulfill the requirement before graduation, the student is allowed to take Seminar courses offered by other departments. Each Seminar course credits offered by other departments must be equal or higher than the credits offered by home department.</w:t>
            </w:r>
          </w:p>
          <w:p w:rsidR="00FB5205" w:rsidRPr="00694B9A" w:rsidRDefault="00FB5205" w:rsidP="00A72B2D">
            <w:pPr>
              <w:snapToGrid w:val="0"/>
              <w:spacing w:line="240" w:lineRule="atLeast"/>
              <w:ind w:rightChars="20" w:right="48"/>
              <w:rPr>
                <w:rFonts w:ascii="Times New Roman" w:eastAsia="標楷體" w:hAnsi="Times New Roman" w:cs="Times New Roman"/>
                <w:color w:val="000000" w:themeColor="text1"/>
                <w:sz w:val="18"/>
                <w:szCs w:val="18"/>
              </w:rPr>
            </w:pPr>
            <w:r w:rsidRPr="00694B9A">
              <w:rPr>
                <w:rFonts w:ascii="Times New Roman" w:eastAsia="標楷體" w:hAnsi="Times New Roman" w:cs="Times New Roman"/>
                <w:color w:val="000000" w:themeColor="text1"/>
                <w:sz w:val="18"/>
                <w:szCs w:val="18"/>
              </w:rPr>
              <w:t>3.</w:t>
            </w:r>
            <w:r w:rsidRPr="00694B9A">
              <w:rPr>
                <w:rFonts w:ascii="Times New Roman" w:eastAsia="標楷體" w:hAnsi="Times New Roman" w:cs="Times New Roman"/>
                <w:color w:val="000000" w:themeColor="text1"/>
                <w:sz w:val="18"/>
                <w:szCs w:val="18"/>
              </w:rPr>
              <w:t>在修業年限內，選修科目至少需修畢</w:t>
            </w:r>
            <w:r w:rsidRPr="00694B9A">
              <w:rPr>
                <w:rFonts w:ascii="Times New Roman" w:eastAsia="標楷體" w:hAnsi="Times New Roman" w:cs="Times New Roman"/>
                <w:color w:val="000000" w:themeColor="text1"/>
                <w:sz w:val="18"/>
                <w:szCs w:val="18"/>
              </w:rPr>
              <w:t>24</w:t>
            </w:r>
            <w:r w:rsidRPr="00694B9A">
              <w:rPr>
                <w:rFonts w:ascii="Times New Roman" w:eastAsia="標楷體" w:hAnsi="Times New Roman" w:cs="Times New Roman"/>
                <w:color w:val="000000" w:themeColor="text1"/>
                <w:sz w:val="18"/>
                <w:szCs w:val="18"/>
              </w:rPr>
              <w:t>學分，本院選修至少</w:t>
            </w:r>
            <w:r w:rsidR="00D37924" w:rsidRPr="00694B9A">
              <w:rPr>
                <w:rFonts w:ascii="Times New Roman" w:eastAsia="標楷體" w:hAnsi="Times New Roman" w:cs="Times New Roman" w:hint="eastAsia"/>
                <w:color w:val="000000" w:themeColor="text1"/>
                <w:sz w:val="18"/>
                <w:szCs w:val="18"/>
              </w:rPr>
              <w:t>12</w:t>
            </w:r>
            <w:r w:rsidRPr="00694B9A">
              <w:rPr>
                <w:rFonts w:ascii="Times New Roman" w:eastAsia="標楷體" w:hAnsi="Times New Roman" w:cs="Times New Roman"/>
                <w:color w:val="000000" w:themeColor="text1"/>
                <w:sz w:val="18"/>
                <w:szCs w:val="18"/>
              </w:rPr>
              <w:t>學分。</w:t>
            </w:r>
          </w:p>
          <w:p w:rsidR="00FB5205" w:rsidRPr="00694B9A" w:rsidRDefault="00FB5205" w:rsidP="00A72B2D">
            <w:pPr>
              <w:snapToGrid w:val="0"/>
              <w:ind w:leftChars="60" w:left="144" w:rightChars="20" w:right="48"/>
              <w:rPr>
                <w:rFonts w:ascii="Times New Roman" w:eastAsia="標楷體" w:hAnsi="Times New Roman" w:cs="Times New Roman"/>
                <w:color w:val="000000" w:themeColor="text1"/>
                <w:sz w:val="18"/>
                <w:szCs w:val="18"/>
              </w:rPr>
            </w:pPr>
            <w:r w:rsidRPr="00694B9A">
              <w:rPr>
                <w:rFonts w:ascii="Times New Roman" w:eastAsia="標楷體" w:hAnsi="Times New Roman" w:cs="Times New Roman"/>
                <w:color w:val="000000" w:themeColor="text1"/>
                <w:sz w:val="18"/>
                <w:szCs w:val="18"/>
              </w:rPr>
              <w:t xml:space="preserve">Within the permissible period of study, a minimum of 24 credits from elective courses must be completed, with at least </w:t>
            </w:r>
            <w:r w:rsidR="00D37924" w:rsidRPr="00694B9A">
              <w:rPr>
                <w:rFonts w:ascii="Times New Roman" w:eastAsia="標楷體" w:hAnsi="Times New Roman" w:cs="Times New Roman" w:hint="eastAsia"/>
                <w:color w:val="000000" w:themeColor="text1"/>
                <w:sz w:val="18"/>
                <w:szCs w:val="18"/>
              </w:rPr>
              <w:t>12</w:t>
            </w:r>
            <w:r w:rsidRPr="00694B9A">
              <w:rPr>
                <w:rFonts w:ascii="Times New Roman" w:eastAsia="標楷體" w:hAnsi="Times New Roman" w:cs="Times New Roman"/>
                <w:color w:val="000000" w:themeColor="text1"/>
                <w:sz w:val="18"/>
                <w:szCs w:val="18"/>
              </w:rPr>
              <w:t xml:space="preserve"> credits offered by the home department.</w:t>
            </w:r>
          </w:p>
          <w:p w:rsidR="00FB5205" w:rsidRPr="00694B9A" w:rsidRDefault="00FB5205" w:rsidP="00A72B2D">
            <w:pPr>
              <w:snapToGrid w:val="0"/>
              <w:spacing w:line="240" w:lineRule="atLeast"/>
              <w:ind w:rightChars="20" w:right="48"/>
              <w:rPr>
                <w:rFonts w:ascii="Times New Roman" w:eastAsia="標楷體" w:hAnsi="Times New Roman" w:cs="Times New Roman"/>
                <w:color w:val="000000" w:themeColor="text1"/>
                <w:sz w:val="18"/>
                <w:szCs w:val="18"/>
              </w:rPr>
            </w:pPr>
            <w:r w:rsidRPr="00694B9A">
              <w:rPr>
                <w:rFonts w:ascii="Times New Roman" w:eastAsia="標楷體" w:hAnsi="Times New Roman" w:cs="Times New Roman"/>
                <w:color w:val="000000" w:themeColor="text1"/>
                <w:sz w:val="18"/>
                <w:szCs w:val="18"/>
              </w:rPr>
              <w:t>4.</w:t>
            </w:r>
            <w:r w:rsidRPr="00694B9A">
              <w:rPr>
                <w:rFonts w:ascii="Times New Roman" w:eastAsia="標楷體" w:hAnsi="Times New Roman" w:cs="Times New Roman"/>
                <w:color w:val="000000" w:themeColor="text1"/>
                <w:sz w:val="18"/>
                <w:szCs w:val="18"/>
              </w:rPr>
              <w:t>本組學生修習電通學院各組之專業課程，皆予承認；但必修課程初次修課須在本組修讀始予承認。</w:t>
            </w:r>
          </w:p>
          <w:p w:rsidR="00FB5205" w:rsidRPr="00694B9A" w:rsidRDefault="00FB5205" w:rsidP="00A72B2D">
            <w:pPr>
              <w:snapToGrid w:val="0"/>
              <w:ind w:leftChars="60" w:left="144" w:rightChars="20" w:right="48"/>
              <w:rPr>
                <w:rFonts w:ascii="Times New Roman" w:eastAsia="標楷體" w:hAnsi="Times New Roman" w:cs="Times New Roman"/>
                <w:color w:val="000000" w:themeColor="text1"/>
                <w:sz w:val="18"/>
                <w:szCs w:val="18"/>
              </w:rPr>
            </w:pPr>
            <w:r w:rsidRPr="00694B9A">
              <w:rPr>
                <w:rFonts w:ascii="Times New Roman" w:eastAsia="標楷體" w:hAnsi="Times New Roman" w:cs="Times New Roman"/>
                <w:color w:val="000000" w:themeColor="text1"/>
                <w:sz w:val="18"/>
                <w:szCs w:val="18"/>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FB5205" w:rsidRPr="00694B9A" w:rsidRDefault="00FB5205" w:rsidP="00A72B2D">
            <w:pPr>
              <w:snapToGrid w:val="0"/>
              <w:spacing w:line="240" w:lineRule="atLeast"/>
              <w:ind w:left="153" w:rightChars="20" w:right="48" w:hangingChars="85" w:hanging="153"/>
              <w:rPr>
                <w:rFonts w:ascii="Times New Roman" w:eastAsia="標楷體" w:hAnsi="Times New Roman" w:cs="Times New Roman"/>
                <w:color w:val="000000" w:themeColor="text1"/>
                <w:sz w:val="18"/>
                <w:szCs w:val="18"/>
              </w:rPr>
            </w:pPr>
            <w:r w:rsidRPr="00694B9A">
              <w:rPr>
                <w:rFonts w:ascii="Times New Roman" w:eastAsia="標楷體" w:hAnsi="Times New Roman" w:cs="Times New Roman"/>
                <w:color w:val="000000" w:themeColor="text1"/>
                <w:sz w:val="18"/>
                <w:szCs w:val="18"/>
              </w:rPr>
              <w:t>5.</w:t>
            </w:r>
            <w:r w:rsidRPr="00694B9A">
              <w:rPr>
                <w:rFonts w:ascii="Times New Roman" w:eastAsia="標楷體" w:hAnsi="Times New Roman" w:cs="Times New Roman"/>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FB5205" w:rsidRDefault="00FB5205" w:rsidP="00A72B2D">
            <w:pPr>
              <w:snapToGrid w:val="0"/>
              <w:ind w:leftChars="60" w:left="144" w:rightChars="20" w:right="48"/>
              <w:rPr>
                <w:rFonts w:ascii="Times New Roman" w:eastAsia="標楷體" w:hAnsi="Times New Roman" w:cs="Times New Roman"/>
                <w:color w:val="000000" w:themeColor="text1"/>
                <w:sz w:val="18"/>
                <w:szCs w:val="18"/>
              </w:rPr>
            </w:pPr>
            <w:r w:rsidRPr="00694B9A">
              <w:rPr>
                <w:rFonts w:ascii="Times New Roman" w:eastAsia="標楷體" w:hAnsi="Times New Roman" w:cs="Times New Roman"/>
                <w:color w:val="000000" w:themeColor="text1"/>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p w:rsidR="00694B9A" w:rsidRPr="00F8184B" w:rsidRDefault="00694B9A" w:rsidP="00694B9A">
            <w:pPr>
              <w:snapToGrid w:val="0"/>
              <w:spacing w:line="240" w:lineRule="atLeast"/>
              <w:ind w:left="153" w:hangingChars="85" w:hanging="153"/>
              <w:jc w:val="both"/>
              <w:rPr>
                <w:rFonts w:ascii="Times New Roman" w:eastAsia="標楷體" w:hAnsi="Times New Roman" w:cs="Times New Roman"/>
                <w:color w:val="FF00FF"/>
                <w:sz w:val="18"/>
                <w:szCs w:val="18"/>
              </w:rPr>
            </w:pPr>
            <w:r w:rsidRPr="00F8184B">
              <w:rPr>
                <w:rFonts w:ascii="Times New Roman" w:eastAsia="標楷體" w:hAnsi="Times New Roman" w:cs="Times New Roman"/>
                <w:color w:val="FF00FF"/>
                <w:sz w:val="18"/>
                <w:szCs w:val="18"/>
              </w:rPr>
              <w:t>6.</w:t>
            </w:r>
            <w:r w:rsidRPr="00F8184B">
              <w:rPr>
                <w:rFonts w:ascii="Times New Roman" w:eastAsia="標楷體" w:hAnsi="Times New Roman" w:cs="Times New Roman"/>
                <w:color w:val="FF00FF"/>
                <w:sz w:val="18"/>
                <w:szCs w:val="18"/>
              </w:rPr>
              <w:t>在職專班研究生之畢業論文若經指導教授同意，得以「專業實務報告」</w:t>
            </w:r>
            <w:r w:rsidRPr="00F8184B">
              <w:rPr>
                <w:rFonts w:ascii="Times New Roman" w:eastAsia="標楷體" w:hAnsi="Times New Roman" w:cs="Times New Roman"/>
                <w:color w:val="FF00FF"/>
                <w:sz w:val="18"/>
                <w:szCs w:val="18"/>
              </w:rPr>
              <w:t xml:space="preserve"> (6 </w:t>
            </w:r>
            <w:r w:rsidRPr="00F8184B">
              <w:rPr>
                <w:rFonts w:ascii="Times New Roman" w:eastAsia="標楷體" w:hAnsi="Times New Roman" w:cs="Times New Roman"/>
                <w:color w:val="FF00FF"/>
                <w:sz w:val="18"/>
                <w:szCs w:val="18"/>
              </w:rPr>
              <w:t>學分</w:t>
            </w:r>
            <w:r w:rsidRPr="00F8184B">
              <w:rPr>
                <w:rFonts w:ascii="Times New Roman" w:eastAsia="標楷體" w:hAnsi="Times New Roman" w:cs="Times New Roman"/>
                <w:color w:val="FF00FF"/>
                <w:sz w:val="18"/>
                <w:szCs w:val="18"/>
              </w:rPr>
              <w:t xml:space="preserve"> </w:t>
            </w:r>
            <w:r w:rsidRPr="00F8184B">
              <w:rPr>
                <w:rFonts w:ascii="Times New Roman" w:eastAsia="標楷體" w:hAnsi="Times New Roman" w:cs="Times New Roman"/>
                <w:color w:val="FF00FF"/>
                <w:sz w:val="18"/>
                <w:szCs w:val="18"/>
              </w:rPr>
              <w:t>替代碩士論文</w:t>
            </w:r>
            <w:r w:rsidRPr="00F8184B">
              <w:rPr>
                <w:rFonts w:ascii="Times New Roman" w:eastAsia="標楷體" w:hAnsi="Times New Roman" w:cs="Times New Roman"/>
                <w:color w:val="FF00FF"/>
                <w:sz w:val="18"/>
                <w:szCs w:val="18"/>
              </w:rPr>
              <w:t xml:space="preserve"> (6 </w:t>
            </w:r>
            <w:r w:rsidRPr="00F8184B">
              <w:rPr>
                <w:rFonts w:ascii="Times New Roman" w:eastAsia="標楷體" w:hAnsi="Times New Roman" w:cs="Times New Roman"/>
                <w:color w:val="FF00FF"/>
                <w:sz w:val="18"/>
                <w:szCs w:val="18"/>
              </w:rPr>
              <w:t>學分</w:t>
            </w:r>
            <w:r w:rsidRPr="00F8184B">
              <w:rPr>
                <w:rFonts w:ascii="Times New Roman" w:eastAsia="標楷體" w:hAnsi="Times New Roman" w:cs="Times New Roman"/>
                <w:color w:val="FF00FF"/>
                <w:sz w:val="18"/>
                <w:szCs w:val="18"/>
              </w:rPr>
              <w:t xml:space="preserve"> ))</w:t>
            </w:r>
            <w:r w:rsidRPr="00F8184B">
              <w:rPr>
                <w:rFonts w:ascii="Times New Roman" w:eastAsia="標楷體" w:hAnsi="Times New Roman" w:cs="Times New Roman"/>
                <w:color w:val="FF00FF"/>
                <w:sz w:val="18"/>
                <w:szCs w:val="18"/>
              </w:rPr>
              <w:t>，並需</w:t>
            </w:r>
            <w:r w:rsidRPr="00F8184B">
              <w:rPr>
                <w:rFonts w:ascii="Times New Roman" w:eastAsia="標楷體" w:hAnsi="Times New Roman" w:cs="Times New Roman" w:hint="eastAsia"/>
                <w:color w:val="FF00FF"/>
                <w:sz w:val="18"/>
                <w:szCs w:val="18"/>
              </w:rPr>
              <w:t>符合本校「元智大學碩、博士研究生學位考試細則」規定進行口試，始得取得學位。相關規範請參看本組碩士在職專班以「專業實務報告」代替碩士論文之認定基準。</w:t>
            </w:r>
          </w:p>
          <w:p w:rsidR="00694B9A" w:rsidRPr="00694B9A" w:rsidRDefault="00694B9A" w:rsidP="00694B9A">
            <w:pPr>
              <w:snapToGrid w:val="0"/>
              <w:ind w:leftChars="60" w:left="144" w:rightChars="20" w:right="48"/>
              <w:rPr>
                <w:rFonts w:ascii="Times New Roman" w:eastAsia="標楷體" w:hAnsi="Times New Roman" w:cs="Times New Roman"/>
                <w:color w:val="000000" w:themeColor="text1"/>
                <w:sz w:val="18"/>
                <w:szCs w:val="18"/>
              </w:rPr>
            </w:pPr>
            <w:r w:rsidRPr="00F8184B">
              <w:rPr>
                <w:rFonts w:ascii="Times New Roman" w:eastAsia="標楷體" w:hAnsi="Times New Roman" w:cs="Times New Roman"/>
                <w:color w:val="FF00FF"/>
                <w:sz w:val="18"/>
                <w:szCs w:val="18"/>
              </w:rPr>
              <w:t>For Executive Master Program, with the approval of Advisor, Professional Practice Report (6 credits) can be substituted for Master s Thesis (6 credits). According to</w:t>
            </w:r>
            <w:r>
              <w:rPr>
                <w:rFonts w:ascii="Times New Roman" w:eastAsia="標楷體" w:hAnsi="Times New Roman" w:cs="Times New Roman" w:hint="eastAsia"/>
                <w:color w:val="FF00FF"/>
                <w:sz w:val="18"/>
                <w:szCs w:val="18"/>
              </w:rPr>
              <w:t xml:space="preserve"> </w:t>
            </w:r>
            <w:r w:rsidRPr="00F8184B">
              <w:rPr>
                <w:rFonts w:ascii="Times New Roman" w:eastAsia="標楷體" w:hAnsi="Times New Roman" w:cs="Times New Roman"/>
                <w:color w:val="FF00FF"/>
                <w:sz w:val="18"/>
                <w:szCs w:val="18"/>
              </w:rPr>
              <w:t>「</w:t>
            </w:r>
            <w:r w:rsidRPr="00F8184B">
              <w:rPr>
                <w:rFonts w:ascii="Times New Roman" w:eastAsia="標楷體" w:hAnsi="Times New Roman" w:cs="Times New Roman"/>
                <w:color w:val="FF00FF"/>
                <w:sz w:val="18"/>
                <w:szCs w:val="18"/>
              </w:rPr>
              <w:t>Yuan Ze University Regulations fo r Master and Doctoral Degree Qualifying Examination</w:t>
            </w:r>
            <w:r w:rsidRPr="00F8184B">
              <w:rPr>
                <w:rFonts w:ascii="Times New Roman" w:eastAsia="標楷體" w:hAnsi="Times New Roman" w:cs="Times New Roman"/>
                <w:color w:val="FF00FF"/>
                <w:sz w:val="18"/>
                <w:szCs w:val="18"/>
              </w:rPr>
              <w:t>」</w:t>
            </w:r>
            <w:r w:rsidRPr="00F8184B">
              <w:rPr>
                <w:rFonts w:ascii="Times New Roman" w:eastAsia="標楷體" w:hAnsi="Times New Roman" w:cs="Times New Roman"/>
                <w:color w:val="FF00FF"/>
                <w:sz w:val="18"/>
                <w:szCs w:val="18"/>
              </w:rPr>
              <w:t>, degree s oral exam is</w:t>
            </w:r>
            <w:r>
              <w:rPr>
                <w:rFonts w:ascii="Times New Roman" w:eastAsia="標楷體" w:hAnsi="Times New Roman" w:cs="Times New Roman"/>
                <w:color w:val="FF00FF"/>
                <w:sz w:val="18"/>
                <w:szCs w:val="18"/>
              </w:rPr>
              <w:t xml:space="preserve"> also required. Please refer to</w:t>
            </w:r>
            <w:r>
              <w:rPr>
                <w:rFonts w:ascii="Times New Roman" w:eastAsia="標楷體" w:hAnsi="Times New Roman" w:cs="Times New Roman" w:hint="eastAsia"/>
                <w:color w:val="FF00FF"/>
                <w:sz w:val="18"/>
                <w:szCs w:val="18"/>
              </w:rPr>
              <w:t xml:space="preserve"> </w:t>
            </w:r>
            <w:r>
              <w:rPr>
                <w:rFonts w:ascii="Times New Roman" w:eastAsia="標楷體" w:hAnsi="Times New Roman" w:cs="Times New Roman" w:hint="eastAsia"/>
                <w:color w:val="FF00FF"/>
                <w:sz w:val="18"/>
                <w:szCs w:val="18"/>
              </w:rPr>
              <w:t>「</w:t>
            </w:r>
            <w:r w:rsidRPr="00F8184B">
              <w:rPr>
                <w:rFonts w:ascii="Times New Roman" w:eastAsia="標楷體" w:hAnsi="Times New Roman" w:cs="Times New Roman"/>
                <w:color w:val="FF00FF"/>
                <w:sz w:val="18"/>
                <w:szCs w:val="18"/>
              </w:rPr>
              <w:t>Writing Guideline of Professional Practice Repo</w:t>
            </w:r>
            <w:r>
              <w:rPr>
                <w:rFonts w:ascii="Times New Roman" w:eastAsia="標楷體" w:hAnsi="Times New Roman" w:cs="Times New Roman"/>
                <w:color w:val="FF00FF"/>
                <w:sz w:val="18"/>
                <w:szCs w:val="18"/>
              </w:rPr>
              <w:t>rt for Executive Master Program</w:t>
            </w:r>
            <w:r w:rsidRPr="00F8184B">
              <w:rPr>
                <w:rFonts w:ascii="Times New Roman" w:eastAsia="標楷體" w:hAnsi="Times New Roman" w:cs="Times New Roman"/>
                <w:color w:val="FF00FF"/>
                <w:sz w:val="18"/>
                <w:szCs w:val="18"/>
              </w:rPr>
              <w:t>」</w:t>
            </w:r>
            <w:r>
              <w:rPr>
                <w:rFonts w:ascii="Times New Roman" w:eastAsia="標楷體" w:hAnsi="Times New Roman" w:cs="Times New Roman" w:hint="eastAsia"/>
                <w:color w:val="FF00FF"/>
                <w:sz w:val="18"/>
                <w:szCs w:val="18"/>
              </w:rPr>
              <w:t>.</w:t>
            </w:r>
          </w:p>
        </w:tc>
      </w:tr>
    </w:tbl>
    <w:p w:rsidR="00FB5205" w:rsidRPr="002508F8" w:rsidRDefault="00FB5205" w:rsidP="00FB5205">
      <w:pPr>
        <w:jc w:val="right"/>
        <w:rPr>
          <w:rFonts w:ascii="Times New Roman" w:eastAsia="標楷體" w:hAnsi="Times New Roman" w:cs="Times New Roman"/>
          <w:b/>
          <w:color w:val="000000"/>
          <w:sz w:val="28"/>
          <w:szCs w:val="28"/>
        </w:rPr>
      </w:pPr>
      <w:r w:rsidRPr="002508F8">
        <w:rPr>
          <w:rFonts w:ascii="Times New Roman" w:eastAsia="標楷體" w:hAnsi="Times New Roman" w:cs="Times New Roman"/>
          <w:color w:val="000000"/>
          <w:sz w:val="18"/>
          <w:szCs w:val="18"/>
        </w:rPr>
        <w:t>AA-CP-04-CF03 (1.2</w:t>
      </w:r>
      <w:r w:rsidRPr="002508F8">
        <w:rPr>
          <w:rFonts w:ascii="Times New Roman" w:eastAsia="標楷體" w:hAnsi="Times New Roman" w:cs="Times New Roman"/>
          <w:color w:val="000000"/>
          <w:sz w:val="18"/>
          <w:szCs w:val="18"/>
        </w:rPr>
        <w:t>版</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101.11.15</w:t>
      </w:r>
      <w:r w:rsidRPr="002508F8">
        <w:rPr>
          <w:rFonts w:ascii="Times New Roman" w:eastAsia="標楷體" w:hAnsi="Times New Roman" w:cs="Times New Roman"/>
          <w:color w:val="000000"/>
          <w:sz w:val="18"/>
          <w:szCs w:val="18"/>
        </w:rPr>
        <w:t>修訂</w:t>
      </w:r>
    </w:p>
    <w:p w:rsidR="00FB5205" w:rsidRPr="002508F8" w:rsidRDefault="00FB5205" w:rsidP="00FB5205">
      <w:pPr>
        <w:jc w:val="center"/>
        <w:rPr>
          <w:rFonts w:ascii="Times New Roman" w:eastAsia="標楷體" w:hAnsi="Times New Roman" w:cs="Times New Roman"/>
          <w:b/>
          <w:color w:val="000000"/>
          <w:sz w:val="28"/>
          <w:szCs w:val="28"/>
        </w:rPr>
      </w:pPr>
      <w:r w:rsidRPr="002508F8">
        <w:rPr>
          <w:rFonts w:ascii="Times New Roman" w:eastAsia="標楷體" w:hAnsi="Times New Roman" w:cs="Times New Roman"/>
          <w:b/>
          <w:color w:val="000000"/>
          <w:sz w:val="28"/>
          <w:szCs w:val="28"/>
        </w:rPr>
        <w:br w:type="page"/>
      </w:r>
      <w:r w:rsidRPr="002508F8">
        <w:rPr>
          <w:rFonts w:ascii="Times New Roman" w:eastAsia="標楷體" w:hAnsi="Times New Roman" w:cs="Times New Roman"/>
          <w:b/>
          <w:color w:val="000000"/>
          <w:sz w:val="28"/>
          <w:szCs w:val="28"/>
        </w:rPr>
        <w:lastRenderedPageBreak/>
        <w:t>元智大學　電機工程研究所</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甲組</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碩士班及在職專班選修科目表</w:t>
      </w:r>
    </w:p>
    <w:p w:rsidR="00FB5205" w:rsidRPr="002508F8" w:rsidRDefault="00FB5205" w:rsidP="00FB5205">
      <w:pPr>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Department of Electrical Engineering</w:t>
      </w:r>
      <w:r w:rsidRPr="002508F8">
        <w:rPr>
          <w:rFonts w:ascii="Times New Roman" w:eastAsia="標楷體" w:hAnsi="Times New Roman" w:cs="Times New Roman"/>
          <w:color w:val="000000"/>
        </w:rPr>
        <w:t xml:space="preserve"> </w:t>
      </w:r>
      <w:r w:rsidRPr="002508F8">
        <w:rPr>
          <w:rFonts w:ascii="Times New Roman" w:eastAsia="標楷體" w:hAnsi="Times New Roman" w:cs="Times New Roman"/>
          <w:b/>
          <w:bCs/>
          <w:color w:val="000000"/>
          <w:sz w:val="28"/>
          <w:szCs w:val="28"/>
        </w:rPr>
        <w:t xml:space="preserve">(Program A), Yuan Ze University </w:t>
      </w:r>
    </w:p>
    <w:p w:rsidR="00FB5205" w:rsidRPr="002508F8" w:rsidRDefault="00FB5205" w:rsidP="00FB5205">
      <w:pPr>
        <w:jc w:val="center"/>
        <w:rPr>
          <w:rFonts w:ascii="Times New Roman" w:eastAsia="標楷體" w:hAnsi="Times New Roman" w:cs="Times New Roman"/>
          <w:b/>
          <w:bCs/>
          <w:color w:val="000000"/>
        </w:rPr>
      </w:pPr>
      <w:r w:rsidRPr="002508F8">
        <w:rPr>
          <w:rFonts w:ascii="Times New Roman" w:eastAsia="標楷體" w:hAnsi="Times New Roman" w:cs="Times New Roman"/>
          <w:b/>
          <w:bCs/>
          <w:color w:val="000000"/>
          <w:sz w:val="28"/>
          <w:szCs w:val="28"/>
        </w:rPr>
        <w:t>List of Elective Courses for the Master Program/Executive Master Program</w:t>
      </w:r>
    </w:p>
    <w:p w:rsidR="00FB5205" w:rsidRPr="002508F8" w:rsidRDefault="00FB5205" w:rsidP="00FB5205">
      <w:pPr>
        <w:snapToGrid w:val="0"/>
        <w:spacing w:after="60"/>
        <w:jc w:val="center"/>
        <w:rPr>
          <w:rFonts w:ascii="Times New Roman" w:eastAsia="標楷體" w:hAnsi="Times New Roman" w:cs="Times New Roman"/>
          <w:b/>
          <w:color w:val="000000"/>
        </w:rPr>
      </w:pPr>
      <w:r w:rsidRPr="002508F8">
        <w:rPr>
          <w:rFonts w:ascii="Times New Roman" w:eastAsia="標楷體" w:hAnsi="Times New Roman" w:cs="Times New Roman"/>
          <w:b/>
          <w:color w:val="000000"/>
        </w:rPr>
        <w:t>（</w:t>
      </w:r>
      <w:r w:rsidRPr="002508F8">
        <w:rPr>
          <w:rFonts w:ascii="Times New Roman" w:eastAsia="標楷體" w:hAnsi="Times New Roman" w:cs="Times New Roman"/>
          <w:b/>
          <w:color w:val="000000"/>
        </w:rPr>
        <w:t>1</w:t>
      </w:r>
      <w:r>
        <w:rPr>
          <w:rFonts w:ascii="Times New Roman" w:eastAsia="標楷體" w:hAnsi="Times New Roman" w:cs="Times New Roman"/>
          <w:b/>
          <w:color w:val="000000"/>
        </w:rPr>
        <w:t>10</w:t>
      </w:r>
      <w:r w:rsidRPr="002508F8">
        <w:rPr>
          <w:rFonts w:ascii="Times New Roman" w:eastAsia="標楷體" w:hAnsi="Times New Roman" w:cs="Times New Roman"/>
          <w:b/>
          <w:color w:val="000000"/>
        </w:rPr>
        <w:t>學年度入學新生適用）</w:t>
      </w:r>
    </w:p>
    <w:p w:rsidR="00FB5205" w:rsidRPr="002508F8" w:rsidRDefault="00FB5205" w:rsidP="00FB5205">
      <w:pPr>
        <w:snapToGrid w:val="0"/>
        <w:jc w:val="center"/>
        <w:rPr>
          <w:rFonts w:ascii="Times New Roman" w:eastAsia="標楷體" w:hAnsi="Times New Roman" w:cs="Times New Roman"/>
          <w:b/>
          <w:color w:val="000000"/>
        </w:rPr>
      </w:pPr>
      <w:r w:rsidRPr="002508F8">
        <w:rPr>
          <w:rFonts w:ascii="Times New Roman" w:eastAsia="標楷體" w:hAnsi="Times New Roman" w:cs="Times New Roman"/>
          <w:b/>
          <w:bCs/>
          <w:color w:val="000000"/>
        </w:rPr>
        <w:t>(</w:t>
      </w:r>
      <w:r w:rsidRPr="002508F8">
        <w:rPr>
          <w:rFonts w:ascii="Times New Roman" w:eastAsia="標楷體" w:hAnsi="Times New Roman" w:cs="Times New Roman"/>
          <w:b/>
          <w:color w:val="000000"/>
        </w:rPr>
        <w:t>Applicable to Students Admitted in Academic Year of 202</w:t>
      </w:r>
      <w:r>
        <w:rPr>
          <w:rFonts w:ascii="Times New Roman" w:eastAsia="標楷體" w:hAnsi="Times New Roman" w:cs="Times New Roman"/>
          <w:b/>
          <w:color w:val="000000"/>
        </w:rPr>
        <w:t>1</w:t>
      </w:r>
      <w:r w:rsidRPr="002508F8">
        <w:rPr>
          <w:rFonts w:ascii="Times New Roman" w:eastAsia="標楷體" w:hAnsi="Times New Roman" w:cs="Times New Roman"/>
          <w:b/>
          <w:color w:val="000000"/>
        </w:rPr>
        <w:t>)</w:t>
      </w:r>
    </w:p>
    <w:p w:rsidR="00FB5205" w:rsidRPr="002508F8" w:rsidRDefault="00FB5205" w:rsidP="00FB5205">
      <w:pPr>
        <w:snapToGrid w:val="0"/>
        <w:jc w:val="center"/>
        <w:rPr>
          <w:rFonts w:ascii="Times New Roman" w:eastAsia="標楷體" w:hAnsi="Times New Roman" w:cs="Times New Roman"/>
          <w:b/>
          <w:color w:val="000000"/>
        </w:rPr>
      </w:pPr>
    </w:p>
    <w:p w:rsidR="00A0534A" w:rsidRPr="00A0534A" w:rsidRDefault="00A0534A" w:rsidP="00D50A37">
      <w:pPr>
        <w:snapToGrid w:val="0"/>
        <w:ind w:left="482"/>
        <w:jc w:val="right"/>
        <w:rPr>
          <w:rFonts w:ascii="Times New Roman" w:eastAsia="標楷體" w:hAnsi="Times New Roman" w:cs="Times New Roman"/>
          <w:color w:val="000000"/>
          <w:sz w:val="20"/>
        </w:rPr>
      </w:pPr>
      <w:r w:rsidRPr="00A0534A">
        <w:rPr>
          <w:rFonts w:ascii="Times New Roman" w:eastAsia="標楷體" w:hAnsi="Times New Roman" w:cs="Times New Roman"/>
          <w:color w:val="000000"/>
          <w:sz w:val="20"/>
        </w:rPr>
        <w:t xml:space="preserve">110.05.05 </w:t>
      </w:r>
      <w:r w:rsidRPr="00A0534A">
        <w:rPr>
          <w:rFonts w:ascii="Times New Roman" w:eastAsia="標楷體" w:hAnsi="Times New Roman" w:cs="Times New Roman"/>
          <w:color w:val="000000"/>
          <w:sz w:val="20"/>
        </w:rPr>
        <w:t>一</w:t>
      </w:r>
      <w:r w:rsidRPr="00A0534A">
        <w:rPr>
          <w:rFonts w:ascii="Times New Roman" w:eastAsia="標楷體" w:hAnsi="Times New Roman" w:cs="Times New Roman"/>
          <w:color w:val="000000"/>
          <w:sz w:val="20"/>
        </w:rPr>
        <w:t>○</w:t>
      </w:r>
      <w:r w:rsidRPr="00A0534A">
        <w:rPr>
          <w:rFonts w:ascii="Times New Roman" w:eastAsia="標楷體" w:hAnsi="Times New Roman" w:cs="Times New Roman"/>
          <w:color w:val="000000"/>
          <w:sz w:val="20"/>
        </w:rPr>
        <w:t>九學年度第五次教務會議通過</w:t>
      </w:r>
    </w:p>
    <w:p w:rsidR="00A0534A" w:rsidRPr="00A0534A" w:rsidRDefault="00A0534A" w:rsidP="00D50A37">
      <w:pPr>
        <w:snapToGrid w:val="0"/>
        <w:ind w:left="482"/>
        <w:jc w:val="right"/>
        <w:rPr>
          <w:rFonts w:ascii="Times New Roman" w:eastAsia="標楷體" w:hAnsi="Times New Roman" w:cs="Times New Roman"/>
          <w:color w:val="000000"/>
          <w:sz w:val="20"/>
        </w:rPr>
      </w:pPr>
      <w:r w:rsidRPr="00A0534A">
        <w:rPr>
          <w:rFonts w:ascii="Times New Roman" w:eastAsia="標楷體" w:hAnsi="Times New Roman" w:cs="Times New Roman"/>
          <w:color w:val="000000"/>
          <w:sz w:val="20"/>
        </w:rPr>
        <w:t>Passed by the 5th Academic Affairs Meeting, Academic Year 2020, on May 05, 2021</w:t>
      </w:r>
    </w:p>
    <w:p w:rsidR="00A0534A" w:rsidRPr="00A0534A" w:rsidRDefault="00A0534A" w:rsidP="00D50A37">
      <w:pPr>
        <w:snapToGrid w:val="0"/>
        <w:ind w:left="482"/>
        <w:jc w:val="right"/>
        <w:rPr>
          <w:rFonts w:ascii="Times New Roman" w:eastAsia="標楷體" w:hAnsi="Times New Roman" w:cs="Times New Roman"/>
          <w:color w:val="000000"/>
          <w:sz w:val="20"/>
        </w:rPr>
      </w:pPr>
      <w:r w:rsidRPr="00A0534A">
        <w:rPr>
          <w:rFonts w:ascii="Times New Roman" w:eastAsia="標楷體" w:hAnsi="Times New Roman" w:cs="Times New Roman"/>
          <w:color w:val="000000"/>
          <w:sz w:val="20"/>
        </w:rPr>
        <w:t xml:space="preserve">110.11.24 </w:t>
      </w:r>
      <w:r w:rsidRPr="00A0534A">
        <w:rPr>
          <w:rFonts w:ascii="Times New Roman" w:eastAsia="標楷體" w:hAnsi="Times New Roman" w:cs="Times New Roman"/>
          <w:color w:val="000000"/>
          <w:sz w:val="20"/>
        </w:rPr>
        <w:t>一一</w:t>
      </w:r>
      <w:r w:rsidRPr="00A0534A">
        <w:rPr>
          <w:rFonts w:ascii="Times New Roman" w:eastAsia="標楷體" w:hAnsi="Times New Roman" w:cs="Times New Roman"/>
          <w:color w:val="000000"/>
          <w:sz w:val="20"/>
        </w:rPr>
        <w:t>○</w:t>
      </w:r>
      <w:r w:rsidRPr="00A0534A">
        <w:rPr>
          <w:rFonts w:ascii="Times New Roman" w:eastAsia="標楷體" w:hAnsi="Times New Roman" w:cs="Times New Roman"/>
          <w:color w:val="000000"/>
          <w:sz w:val="20"/>
        </w:rPr>
        <w:t>學年度第二次教務會議修訂通過</w:t>
      </w:r>
    </w:p>
    <w:p w:rsidR="00FB5205" w:rsidRDefault="00A0534A" w:rsidP="00D50A37">
      <w:pPr>
        <w:snapToGrid w:val="0"/>
        <w:ind w:left="482"/>
        <w:jc w:val="right"/>
        <w:rPr>
          <w:rFonts w:ascii="Times New Roman" w:eastAsia="標楷體" w:hAnsi="Times New Roman" w:cs="Times New Roman"/>
          <w:color w:val="000000"/>
          <w:sz w:val="20"/>
        </w:rPr>
      </w:pPr>
      <w:r w:rsidRPr="00A0534A">
        <w:rPr>
          <w:rFonts w:ascii="Times New Roman" w:eastAsia="標楷體" w:hAnsi="Times New Roman" w:cs="Times New Roman"/>
          <w:color w:val="000000"/>
          <w:sz w:val="20"/>
        </w:rPr>
        <w:t>Amended by the 2nd Academic Affairs Meeting, Academic Year 2020, on November 24, 2021</w:t>
      </w:r>
    </w:p>
    <w:p w:rsidR="00880A96" w:rsidRPr="00880A96" w:rsidRDefault="00880A96" w:rsidP="00D50A37">
      <w:pPr>
        <w:snapToGrid w:val="0"/>
        <w:ind w:left="482"/>
        <w:jc w:val="right"/>
        <w:rPr>
          <w:rFonts w:ascii="Times New Roman" w:eastAsia="標楷體" w:hAnsi="Times New Roman" w:cs="Times New Roman"/>
          <w:color w:val="000000"/>
          <w:sz w:val="20"/>
        </w:rPr>
      </w:pPr>
      <w:r w:rsidRPr="00880A96">
        <w:rPr>
          <w:rFonts w:ascii="Times New Roman" w:eastAsia="標楷體" w:hAnsi="Times New Roman" w:cs="Times New Roman"/>
          <w:color w:val="000000"/>
          <w:sz w:val="20"/>
        </w:rPr>
        <w:t xml:space="preserve">111. 01.05 </w:t>
      </w:r>
      <w:r w:rsidRPr="00880A96">
        <w:rPr>
          <w:rFonts w:ascii="Times New Roman" w:eastAsia="標楷體" w:hAnsi="Times New Roman" w:cs="Times New Roman"/>
          <w:color w:val="000000"/>
          <w:sz w:val="20"/>
        </w:rPr>
        <w:t>一一</w:t>
      </w:r>
      <w:r w:rsidRPr="00880A96">
        <w:rPr>
          <w:rFonts w:ascii="Times New Roman" w:eastAsia="標楷體" w:hAnsi="Times New Roman" w:cs="Times New Roman"/>
          <w:color w:val="000000"/>
          <w:sz w:val="20"/>
        </w:rPr>
        <w:t>○</w:t>
      </w:r>
      <w:r w:rsidRPr="00880A96">
        <w:rPr>
          <w:rFonts w:ascii="Times New Roman" w:eastAsia="標楷體" w:hAnsi="Times New Roman" w:cs="Times New Roman"/>
          <w:color w:val="000000"/>
          <w:sz w:val="20"/>
        </w:rPr>
        <w:t>學年度第三次教務會議修訂通過</w:t>
      </w:r>
    </w:p>
    <w:p w:rsidR="00880A96" w:rsidRDefault="00880A96" w:rsidP="00D50A37">
      <w:pPr>
        <w:snapToGrid w:val="0"/>
        <w:ind w:left="482"/>
        <w:jc w:val="right"/>
        <w:rPr>
          <w:rFonts w:ascii="Times New Roman" w:eastAsia="標楷體" w:hAnsi="Times New Roman" w:cs="Times New Roman"/>
          <w:color w:val="000000"/>
          <w:sz w:val="20"/>
        </w:rPr>
      </w:pPr>
      <w:r w:rsidRPr="00880A96">
        <w:rPr>
          <w:rFonts w:ascii="Times New Roman" w:eastAsia="標楷體" w:hAnsi="Times New Roman" w:cs="Times New Roman"/>
          <w:color w:val="000000"/>
          <w:sz w:val="20"/>
        </w:rPr>
        <w:t>Amended by the 3rd Academic Affairs Meeting, Academic Year 2021, on January 05, 2022</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840"/>
        <w:gridCol w:w="2400"/>
        <w:gridCol w:w="5040"/>
        <w:gridCol w:w="915"/>
      </w:tblGrid>
      <w:tr w:rsidR="00A0534A" w:rsidRPr="00A0534A" w:rsidTr="005561B8">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類別</w:t>
            </w:r>
            <w:r w:rsidRPr="00A0534A">
              <w:rPr>
                <w:rFonts w:ascii="Times New Roman" w:eastAsia="標楷體" w:hAnsi="Times New Roman" w:cs="Times New Roman"/>
                <w:color w:val="000000"/>
                <w:sz w:val="18"/>
                <w:szCs w:val="18"/>
              </w:rPr>
              <w:t>/</w:t>
            </w:r>
            <w:r w:rsidRPr="00A0534A">
              <w:rPr>
                <w:rFonts w:ascii="Times New Roman" w:eastAsia="標楷體" w:hAnsi="Times New Roman" w:cs="Times New Roman"/>
                <w:color w:val="000000"/>
                <w:sz w:val="18"/>
                <w:szCs w:val="18"/>
              </w:rPr>
              <w:t>組別</w:t>
            </w:r>
          </w:p>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課號</w:t>
            </w:r>
          </w:p>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Course Code</w:t>
            </w:r>
          </w:p>
        </w:tc>
        <w:tc>
          <w:tcPr>
            <w:tcW w:w="2400" w:type="dxa"/>
            <w:tcBorders>
              <w:top w:val="single" w:sz="8"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中文課名</w:t>
            </w:r>
          </w:p>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英文課名</w:t>
            </w:r>
          </w:p>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學分數</w:t>
            </w:r>
          </w:p>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Credits</w:t>
            </w:r>
          </w:p>
        </w:tc>
      </w:tr>
      <w:tr w:rsidR="00A0534A" w:rsidRPr="00A0534A" w:rsidTr="005561B8">
        <w:trPr>
          <w:trHeight w:val="284"/>
          <w:tblHeader/>
          <w:jc w:val="center"/>
        </w:trPr>
        <w:tc>
          <w:tcPr>
            <w:tcW w:w="840" w:type="dxa"/>
            <w:vMerge w:val="restart"/>
            <w:tcBorders>
              <w:top w:val="single" w:sz="2" w:space="0" w:color="auto"/>
              <w:left w:val="single" w:sz="8" w:space="0" w:color="auto"/>
              <w:right w:val="single" w:sz="2" w:space="0" w:color="auto"/>
            </w:tcBorders>
            <w:vAlign w:val="center"/>
          </w:tcPr>
          <w:p w:rsidR="00A0534A" w:rsidRPr="00A0534A" w:rsidRDefault="00A0534A" w:rsidP="005561B8">
            <w:pPr>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數</w:t>
            </w:r>
          </w:p>
          <w:p w:rsidR="00A0534A" w:rsidRPr="00A0534A" w:rsidRDefault="00A0534A" w:rsidP="005561B8">
            <w:pPr>
              <w:jc w:val="center"/>
              <w:rPr>
                <w:rFonts w:ascii="Times New Roman" w:eastAsia="標楷體" w:hAnsi="Times New Roman" w:cs="Times New Roman"/>
                <w:color w:val="000000"/>
                <w:sz w:val="18"/>
                <w:szCs w:val="18"/>
              </w:rPr>
            </w:pPr>
          </w:p>
          <w:p w:rsidR="00A0534A" w:rsidRPr="00A0534A" w:rsidRDefault="00A0534A" w:rsidP="005561B8">
            <w:pPr>
              <w:jc w:val="center"/>
              <w:rPr>
                <w:rFonts w:ascii="Times New Roman" w:eastAsia="標楷體" w:hAnsi="Times New Roman" w:cs="Times New Roman"/>
                <w:color w:val="000000"/>
                <w:sz w:val="18"/>
                <w:szCs w:val="18"/>
              </w:rPr>
            </w:pPr>
          </w:p>
          <w:p w:rsidR="00A0534A" w:rsidRPr="00A0534A" w:rsidRDefault="00A0534A" w:rsidP="005561B8">
            <w:pPr>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位</w:t>
            </w:r>
          </w:p>
          <w:p w:rsidR="00A0534A" w:rsidRPr="00A0534A" w:rsidRDefault="00A0534A" w:rsidP="005561B8">
            <w:pPr>
              <w:jc w:val="center"/>
              <w:rPr>
                <w:rFonts w:ascii="Times New Roman" w:eastAsia="標楷體" w:hAnsi="Times New Roman" w:cs="Times New Roman"/>
                <w:color w:val="000000"/>
                <w:sz w:val="18"/>
                <w:szCs w:val="18"/>
              </w:rPr>
            </w:pPr>
          </w:p>
          <w:p w:rsidR="00A0534A" w:rsidRPr="00A0534A" w:rsidRDefault="00A0534A" w:rsidP="005561B8">
            <w:pPr>
              <w:jc w:val="center"/>
              <w:rPr>
                <w:rFonts w:ascii="Times New Roman" w:eastAsia="標楷體" w:hAnsi="Times New Roman" w:cs="Times New Roman"/>
                <w:color w:val="000000"/>
                <w:sz w:val="18"/>
                <w:szCs w:val="18"/>
              </w:rPr>
            </w:pPr>
          </w:p>
          <w:p w:rsidR="00A0534A" w:rsidRPr="00A0534A" w:rsidRDefault="00A0534A" w:rsidP="005561B8">
            <w:pPr>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科</w:t>
            </w:r>
          </w:p>
          <w:p w:rsidR="00A0534A" w:rsidRPr="00A0534A" w:rsidRDefault="00A0534A" w:rsidP="005561B8">
            <w:pPr>
              <w:jc w:val="center"/>
              <w:rPr>
                <w:rFonts w:ascii="Times New Roman" w:eastAsia="標楷體" w:hAnsi="Times New Roman" w:cs="Times New Roman"/>
                <w:color w:val="000000"/>
                <w:sz w:val="18"/>
                <w:szCs w:val="18"/>
              </w:rPr>
            </w:pPr>
          </w:p>
          <w:p w:rsidR="00A0534A" w:rsidRPr="00A0534A" w:rsidRDefault="00A0534A" w:rsidP="005561B8">
            <w:pPr>
              <w:jc w:val="center"/>
              <w:rPr>
                <w:rFonts w:ascii="Times New Roman" w:eastAsia="標楷體" w:hAnsi="Times New Roman" w:cs="Times New Roman"/>
                <w:color w:val="000000"/>
                <w:sz w:val="18"/>
                <w:szCs w:val="18"/>
              </w:rPr>
            </w:pPr>
          </w:p>
          <w:p w:rsidR="00A0534A" w:rsidRPr="00A0534A" w:rsidRDefault="00A0534A" w:rsidP="005561B8">
            <w:pPr>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技</w:t>
            </w:r>
          </w:p>
          <w:p w:rsidR="00A0534A" w:rsidRPr="00A0534A" w:rsidRDefault="00A0534A" w:rsidP="005561B8">
            <w:pPr>
              <w:jc w:val="center"/>
              <w:rPr>
                <w:rFonts w:ascii="Times New Roman" w:eastAsia="標楷體" w:hAnsi="Times New Roman" w:cs="Times New Roman"/>
                <w:color w:val="000000"/>
                <w:sz w:val="18"/>
                <w:szCs w:val="18"/>
              </w:rPr>
            </w:pPr>
          </w:p>
          <w:p w:rsidR="00A0534A" w:rsidRPr="00A0534A" w:rsidRDefault="00A0534A" w:rsidP="005561B8">
            <w:pPr>
              <w:jc w:val="center"/>
              <w:rPr>
                <w:rFonts w:ascii="Times New Roman" w:eastAsia="標楷體" w:hAnsi="Times New Roman" w:cs="Times New Roman"/>
                <w:color w:val="000000"/>
                <w:sz w:val="18"/>
                <w:szCs w:val="18"/>
              </w:rPr>
            </w:pPr>
          </w:p>
          <w:p w:rsidR="00A0534A" w:rsidRPr="00A0534A" w:rsidRDefault="00A0534A" w:rsidP="005561B8">
            <w:pPr>
              <w:jc w:val="center"/>
              <w:rPr>
                <w:rFonts w:ascii="Times New Roman" w:eastAsia="標楷體" w:hAnsi="Times New Roman" w:cs="Times New Roman"/>
                <w:color w:val="000000"/>
                <w:sz w:val="18"/>
                <w:szCs w:val="18"/>
              </w:rPr>
            </w:pPr>
          </w:p>
          <w:p w:rsidR="00A0534A" w:rsidRPr="00A0534A" w:rsidRDefault="00A0534A" w:rsidP="005561B8">
            <w:pPr>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EEA626</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autoSpaceDE w:val="0"/>
              <w:autoSpaceDN w:val="0"/>
              <w:adjustRightInd w:val="0"/>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科技英文</w:t>
            </w:r>
            <w:r w:rsidRPr="00A0534A">
              <w:rPr>
                <w:rFonts w:ascii="Times New Roman" w:eastAsia="標楷體" w:hAnsi="Times New Roman" w:cs="Times New Roman"/>
                <w:color w:val="000000"/>
                <w:sz w:val="18"/>
                <w:szCs w:val="18"/>
              </w:rPr>
              <w:t>(</w:t>
            </w:r>
            <w:r w:rsidRPr="00A0534A">
              <w:rPr>
                <w:rFonts w:ascii="Times New Roman" w:eastAsia="標楷體" w:hAnsi="Times New Roman" w:cs="Times New Roman"/>
                <w:color w:val="000000"/>
                <w:sz w:val="18"/>
                <w:szCs w:val="18"/>
              </w:rPr>
              <w:t>一</w:t>
            </w:r>
            <w:r w:rsidRPr="00A0534A">
              <w:rPr>
                <w:rFonts w:ascii="Times New Roman" w:eastAsia="標楷體" w:hAnsi="Times New Roman" w:cs="Times New Roman"/>
                <w:color w:val="000000"/>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autoSpaceDE w:val="0"/>
              <w:autoSpaceDN w:val="0"/>
              <w:adjustRightInd w:val="0"/>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1</w:t>
            </w:r>
          </w:p>
        </w:tc>
      </w:tr>
      <w:tr w:rsidR="00A0534A" w:rsidRPr="00A0534A" w:rsidTr="005561B8">
        <w:trPr>
          <w:trHeight w:val="284"/>
          <w:tblHeader/>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EEA627</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autoSpaceDE w:val="0"/>
              <w:autoSpaceDN w:val="0"/>
              <w:adjustRightInd w:val="0"/>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科技英文</w:t>
            </w:r>
            <w:r w:rsidRPr="00A0534A">
              <w:rPr>
                <w:rFonts w:ascii="Times New Roman" w:eastAsia="標楷體" w:hAnsi="Times New Roman" w:cs="Times New Roman"/>
                <w:color w:val="000000"/>
                <w:sz w:val="18"/>
                <w:szCs w:val="18"/>
              </w:rPr>
              <w:t>(</w:t>
            </w:r>
            <w:r w:rsidRPr="00A0534A">
              <w:rPr>
                <w:rFonts w:ascii="Times New Roman" w:eastAsia="標楷體" w:hAnsi="Times New Roman" w:cs="Times New Roman"/>
                <w:color w:val="000000"/>
                <w:sz w:val="18"/>
                <w:szCs w:val="18"/>
              </w:rPr>
              <w:t>二</w:t>
            </w:r>
            <w:r w:rsidRPr="00A0534A">
              <w:rPr>
                <w:rFonts w:ascii="Times New Roman" w:eastAsia="標楷體" w:hAnsi="Times New Roman" w:cs="Times New Roman"/>
                <w:color w:val="000000"/>
                <w:sz w:val="18"/>
                <w:szCs w:val="18"/>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autoSpaceDE w:val="0"/>
              <w:autoSpaceDN w:val="0"/>
              <w:adjustRightInd w:val="0"/>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1</w:t>
            </w:r>
          </w:p>
        </w:tc>
      </w:tr>
      <w:tr w:rsidR="00A0534A" w:rsidRPr="00A0534A" w:rsidTr="005561B8">
        <w:trPr>
          <w:trHeight w:val="284"/>
          <w:tblHeader/>
          <w:jc w:val="center"/>
        </w:trPr>
        <w:tc>
          <w:tcPr>
            <w:tcW w:w="840" w:type="dxa"/>
            <w:vMerge/>
            <w:tcBorders>
              <w:left w:val="single" w:sz="8" w:space="0" w:color="auto"/>
              <w:right w:val="single" w:sz="2" w:space="0" w:color="auto"/>
            </w:tcBorders>
            <w:vAlign w:val="center"/>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ind w:right="-28"/>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EEA685</w:t>
            </w:r>
          </w:p>
        </w:tc>
        <w:tc>
          <w:tcPr>
            <w:tcW w:w="240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系統工程</w:t>
            </w:r>
          </w:p>
        </w:tc>
        <w:tc>
          <w:tcPr>
            <w:tcW w:w="50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Systems Engineering</w:t>
            </w:r>
          </w:p>
        </w:tc>
        <w:tc>
          <w:tcPr>
            <w:tcW w:w="915" w:type="dxa"/>
            <w:tcBorders>
              <w:top w:val="single" w:sz="2" w:space="0" w:color="auto"/>
              <w:left w:val="single" w:sz="2" w:space="0" w:color="auto"/>
              <w:bottom w:val="single" w:sz="2" w:space="0" w:color="auto"/>
              <w:right w:val="single" w:sz="8" w:space="0" w:color="auto"/>
            </w:tcBorders>
            <w:vAlign w:val="center"/>
          </w:tcPr>
          <w:p w:rsidR="00A0534A" w:rsidRPr="00A0534A" w:rsidRDefault="00A0534A" w:rsidP="005561B8">
            <w:pPr>
              <w:autoSpaceDE w:val="0"/>
              <w:autoSpaceDN w:val="0"/>
              <w:adjustRightInd w:val="0"/>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84"/>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EEA507</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autoSpaceDE w:val="0"/>
              <w:autoSpaceDN w:val="0"/>
              <w:adjustRightInd w:val="0"/>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autoSpaceDE w:val="0"/>
              <w:autoSpaceDN w:val="0"/>
              <w:adjustRightInd w:val="0"/>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84"/>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EEA581</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autoSpaceDE w:val="0"/>
              <w:autoSpaceDN w:val="0"/>
              <w:adjustRightInd w:val="0"/>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autoSpaceDE w:val="0"/>
              <w:autoSpaceDN w:val="0"/>
              <w:adjustRightInd w:val="0"/>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84"/>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EEA610</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autoSpaceDE w:val="0"/>
              <w:autoSpaceDN w:val="0"/>
              <w:adjustRightInd w:val="0"/>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autoSpaceDE w:val="0"/>
              <w:autoSpaceDN w:val="0"/>
              <w:adjustRightInd w:val="0"/>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84"/>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EEA623</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autoSpaceDE w:val="0"/>
              <w:autoSpaceDN w:val="0"/>
              <w:adjustRightInd w:val="0"/>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Biomedical Signal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autoSpaceDE w:val="0"/>
              <w:autoSpaceDN w:val="0"/>
              <w:adjustRightInd w:val="0"/>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84"/>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EEA624</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autoSpaceDE w:val="0"/>
              <w:autoSpaceDN w:val="0"/>
              <w:adjustRightInd w:val="0"/>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autoSpaceDE w:val="0"/>
              <w:autoSpaceDN w:val="0"/>
              <w:adjustRightInd w:val="0"/>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84"/>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EEA625</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autoSpaceDE w:val="0"/>
              <w:autoSpaceDN w:val="0"/>
              <w:adjustRightInd w:val="0"/>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autoSpaceDE w:val="0"/>
              <w:autoSpaceDN w:val="0"/>
              <w:adjustRightInd w:val="0"/>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84"/>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EEA628</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autoSpaceDE w:val="0"/>
              <w:autoSpaceDN w:val="0"/>
              <w:adjustRightInd w:val="0"/>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autoSpaceDE w:val="0"/>
              <w:autoSpaceDN w:val="0"/>
              <w:adjustRightInd w:val="0"/>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84"/>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EEA632</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autoSpaceDE w:val="0"/>
              <w:autoSpaceDN w:val="0"/>
              <w:adjustRightInd w:val="0"/>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84"/>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EEA649</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autoSpaceDE w:val="0"/>
              <w:autoSpaceDN w:val="0"/>
              <w:adjustRightInd w:val="0"/>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84"/>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EEA647</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autoSpaceDE w:val="0"/>
              <w:autoSpaceDN w:val="0"/>
              <w:adjustRightInd w:val="0"/>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84"/>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EEA653</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autoSpaceDE w:val="0"/>
              <w:autoSpaceDN w:val="0"/>
              <w:adjustRightInd w:val="0"/>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84"/>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EEA652</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autoSpaceDE w:val="0"/>
              <w:autoSpaceDN w:val="0"/>
              <w:adjustRightInd w:val="0"/>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84"/>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EEA654</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84"/>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EEA655</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84"/>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EEA656</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bCs/>
                <w:color w:val="000000"/>
                <w:sz w:val="18"/>
                <w:szCs w:val="18"/>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rPr>
                <w:rFonts w:ascii="Times New Roman" w:eastAsia="標楷體" w:hAnsi="Times New Roman" w:cs="Times New Roman"/>
                <w:color w:val="000000"/>
                <w:sz w:val="18"/>
                <w:szCs w:val="18"/>
              </w:rPr>
            </w:pPr>
            <w:r w:rsidRPr="00A0534A">
              <w:rPr>
                <w:rFonts w:ascii="Times New Roman" w:eastAsia="標楷體" w:hAnsi="Times New Roman" w:cs="Times New Roman"/>
                <w:bCs/>
                <w:color w:val="000000"/>
                <w:sz w:val="18"/>
                <w:szCs w:val="18"/>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120"/>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EEA658</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bCs/>
                <w:color w:val="000000"/>
                <w:sz w:val="18"/>
                <w:szCs w:val="18"/>
              </w:rPr>
            </w:pPr>
            <w:r w:rsidRPr="00A0534A">
              <w:rPr>
                <w:rFonts w:ascii="Times New Roman" w:eastAsia="標楷體" w:hAnsi="Times New Roman" w:cs="Times New Roman"/>
                <w:bCs/>
                <w:color w:val="000000"/>
                <w:sz w:val="18"/>
                <w:szCs w:val="18"/>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120"/>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EEA659</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bCs/>
                <w:color w:val="000000"/>
                <w:sz w:val="18"/>
                <w:szCs w:val="18"/>
              </w:rPr>
            </w:pPr>
            <w:r w:rsidRPr="00A0534A">
              <w:rPr>
                <w:rFonts w:ascii="Times New Roman" w:eastAsia="標楷體" w:hAnsi="Times New Roman" w:cs="Times New Roman"/>
                <w:bCs/>
                <w:color w:val="000000"/>
                <w:sz w:val="18"/>
                <w:szCs w:val="18"/>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rPr>
                <w:rFonts w:ascii="Times New Roman" w:eastAsia="標楷體" w:hAnsi="Times New Roman" w:cs="Times New Roman"/>
                <w:bCs/>
                <w:color w:val="000000"/>
                <w:sz w:val="18"/>
                <w:szCs w:val="18"/>
              </w:rPr>
            </w:pPr>
            <w:r w:rsidRPr="00A0534A">
              <w:rPr>
                <w:rFonts w:ascii="Times New Roman" w:eastAsia="標楷體" w:hAnsi="Times New Roman" w:cs="Times New Roman"/>
                <w:bCs/>
                <w:color w:val="000000"/>
                <w:sz w:val="18"/>
                <w:szCs w:val="18"/>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0"/>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EEA672</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bCs/>
                <w:color w:val="000000"/>
                <w:sz w:val="18"/>
                <w:szCs w:val="18"/>
              </w:rPr>
            </w:pPr>
            <w:r w:rsidRPr="00A0534A">
              <w:rPr>
                <w:rFonts w:ascii="Times New Roman" w:eastAsia="標楷體" w:hAnsi="Times New Roman" w:cs="Times New Roman"/>
                <w:bCs/>
                <w:color w:val="000000"/>
                <w:sz w:val="18"/>
                <w:szCs w:val="18"/>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rPr>
                <w:rFonts w:ascii="Times New Roman" w:eastAsia="標楷體" w:hAnsi="Times New Roman" w:cs="Times New Roman"/>
                <w:bCs/>
                <w:color w:val="000000"/>
                <w:sz w:val="18"/>
                <w:szCs w:val="18"/>
              </w:rPr>
            </w:pPr>
            <w:r w:rsidRPr="00A0534A">
              <w:rPr>
                <w:rFonts w:ascii="Times New Roman" w:eastAsia="標楷體" w:hAnsi="Times New Roman" w:cs="Times New Roman"/>
                <w:bCs/>
                <w:color w:val="000000"/>
                <w:sz w:val="18"/>
                <w:szCs w:val="18"/>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0"/>
          <w:jc w:val="center"/>
        </w:trPr>
        <w:tc>
          <w:tcPr>
            <w:tcW w:w="840" w:type="dxa"/>
            <w:vMerge/>
            <w:tcBorders>
              <w:left w:val="single" w:sz="8" w:space="0" w:color="auto"/>
              <w:right w:val="single" w:sz="2" w:space="0" w:color="auto"/>
            </w:tcBorders>
            <w:vAlign w:val="center"/>
            <w:hideMark/>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EEA675</w:t>
            </w:r>
          </w:p>
        </w:tc>
        <w:tc>
          <w:tcPr>
            <w:tcW w:w="240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A0534A" w:rsidRPr="00A0534A" w:rsidRDefault="00A0534A" w:rsidP="005561B8">
            <w:pPr>
              <w:snapToGrid w:val="0"/>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0"/>
          <w:jc w:val="center"/>
        </w:trPr>
        <w:tc>
          <w:tcPr>
            <w:tcW w:w="840" w:type="dxa"/>
            <w:vMerge/>
            <w:tcBorders>
              <w:left w:val="single" w:sz="8" w:space="0" w:color="auto"/>
              <w:right w:val="single" w:sz="2" w:space="0" w:color="auto"/>
            </w:tcBorders>
            <w:vAlign w:val="center"/>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EEA679</w:t>
            </w:r>
          </w:p>
        </w:tc>
        <w:tc>
          <w:tcPr>
            <w:tcW w:w="240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bCs/>
                <w:color w:val="000000"/>
                <w:sz w:val="18"/>
                <w:szCs w:val="18"/>
              </w:rPr>
            </w:pPr>
            <w:r w:rsidRPr="00A0534A">
              <w:rPr>
                <w:rFonts w:ascii="Times New Roman" w:eastAsia="標楷體" w:hAnsi="Times New Roman" w:cs="Times New Roman"/>
                <w:bCs/>
                <w:color w:val="000000"/>
                <w:sz w:val="18"/>
                <w:szCs w:val="18"/>
              </w:rPr>
              <w:t>壓縮式感測與統計學習</w:t>
            </w:r>
          </w:p>
        </w:tc>
        <w:tc>
          <w:tcPr>
            <w:tcW w:w="50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Compressed Sensing and Statistical Learning</w:t>
            </w:r>
          </w:p>
        </w:tc>
        <w:tc>
          <w:tcPr>
            <w:tcW w:w="915" w:type="dxa"/>
            <w:tcBorders>
              <w:top w:val="single" w:sz="2" w:space="0" w:color="auto"/>
              <w:left w:val="single" w:sz="2" w:space="0" w:color="auto"/>
              <w:bottom w:val="single" w:sz="2" w:space="0" w:color="auto"/>
              <w:right w:val="single" w:sz="8"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0"/>
          <w:jc w:val="center"/>
        </w:trPr>
        <w:tc>
          <w:tcPr>
            <w:tcW w:w="840" w:type="dxa"/>
            <w:vMerge/>
            <w:tcBorders>
              <w:left w:val="single" w:sz="8" w:space="0" w:color="auto"/>
              <w:right w:val="single" w:sz="2" w:space="0" w:color="auto"/>
            </w:tcBorders>
            <w:vAlign w:val="center"/>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EEA680</w:t>
            </w:r>
          </w:p>
        </w:tc>
        <w:tc>
          <w:tcPr>
            <w:tcW w:w="240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bCs/>
                <w:color w:val="000000"/>
                <w:sz w:val="18"/>
                <w:szCs w:val="18"/>
              </w:rPr>
            </w:pPr>
            <w:r w:rsidRPr="00A0534A">
              <w:rPr>
                <w:rFonts w:ascii="Times New Roman" w:eastAsia="標楷體" w:hAnsi="Times New Roman" w:cs="Times New Roman"/>
                <w:bCs/>
                <w:color w:val="000000"/>
                <w:sz w:val="18"/>
                <w:szCs w:val="18"/>
              </w:rPr>
              <w:t>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Deep Learning</w:t>
            </w:r>
          </w:p>
        </w:tc>
        <w:tc>
          <w:tcPr>
            <w:tcW w:w="915" w:type="dxa"/>
            <w:tcBorders>
              <w:top w:val="single" w:sz="2" w:space="0" w:color="auto"/>
              <w:left w:val="single" w:sz="2" w:space="0" w:color="auto"/>
              <w:bottom w:val="single" w:sz="2" w:space="0" w:color="auto"/>
              <w:right w:val="single" w:sz="8"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0"/>
          <w:jc w:val="center"/>
        </w:trPr>
        <w:tc>
          <w:tcPr>
            <w:tcW w:w="840" w:type="dxa"/>
            <w:vMerge/>
            <w:tcBorders>
              <w:left w:val="single" w:sz="8" w:space="0" w:color="auto"/>
              <w:right w:val="single" w:sz="2" w:space="0" w:color="auto"/>
            </w:tcBorders>
            <w:vAlign w:val="center"/>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EEA681</w:t>
            </w:r>
          </w:p>
        </w:tc>
        <w:tc>
          <w:tcPr>
            <w:tcW w:w="240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通訊系統</w:t>
            </w:r>
          </w:p>
        </w:tc>
        <w:tc>
          <w:tcPr>
            <w:tcW w:w="50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Communication System</w:t>
            </w:r>
          </w:p>
        </w:tc>
        <w:tc>
          <w:tcPr>
            <w:tcW w:w="915" w:type="dxa"/>
            <w:tcBorders>
              <w:top w:val="single" w:sz="2" w:space="0" w:color="auto"/>
              <w:left w:val="single" w:sz="2" w:space="0" w:color="auto"/>
              <w:bottom w:val="single" w:sz="2" w:space="0" w:color="auto"/>
              <w:right w:val="single" w:sz="8"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0"/>
          <w:jc w:val="center"/>
        </w:trPr>
        <w:tc>
          <w:tcPr>
            <w:tcW w:w="840" w:type="dxa"/>
            <w:vMerge/>
            <w:tcBorders>
              <w:left w:val="single" w:sz="8" w:space="0" w:color="auto"/>
              <w:right w:val="single" w:sz="2" w:space="0" w:color="auto"/>
            </w:tcBorders>
            <w:vAlign w:val="center"/>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EEA683</w:t>
            </w:r>
          </w:p>
        </w:tc>
        <w:tc>
          <w:tcPr>
            <w:tcW w:w="240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嗓音聲學訊號應用專題</w:t>
            </w:r>
          </w:p>
        </w:tc>
        <w:tc>
          <w:tcPr>
            <w:tcW w:w="50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Application Projects for Fundamentals and Pearls of Acoustic Signal Processing</w:t>
            </w:r>
          </w:p>
        </w:tc>
        <w:tc>
          <w:tcPr>
            <w:tcW w:w="915" w:type="dxa"/>
            <w:tcBorders>
              <w:top w:val="single" w:sz="2" w:space="0" w:color="auto"/>
              <w:left w:val="single" w:sz="2" w:space="0" w:color="auto"/>
              <w:bottom w:val="single" w:sz="2" w:space="0" w:color="auto"/>
              <w:right w:val="single" w:sz="8"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2</w:t>
            </w:r>
          </w:p>
        </w:tc>
      </w:tr>
      <w:tr w:rsidR="00A0534A" w:rsidRPr="00A0534A" w:rsidTr="005561B8">
        <w:trPr>
          <w:trHeight w:val="20"/>
          <w:jc w:val="center"/>
        </w:trPr>
        <w:tc>
          <w:tcPr>
            <w:tcW w:w="840" w:type="dxa"/>
            <w:vMerge/>
            <w:tcBorders>
              <w:left w:val="single" w:sz="8" w:space="0" w:color="auto"/>
              <w:right w:val="single" w:sz="2" w:space="0" w:color="auto"/>
            </w:tcBorders>
            <w:vAlign w:val="center"/>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EEA684</w:t>
            </w:r>
          </w:p>
        </w:tc>
        <w:tc>
          <w:tcPr>
            <w:tcW w:w="240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微波工程與系統</w:t>
            </w:r>
          </w:p>
        </w:tc>
        <w:tc>
          <w:tcPr>
            <w:tcW w:w="50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Microwave Engineering and system</w:t>
            </w:r>
          </w:p>
        </w:tc>
        <w:tc>
          <w:tcPr>
            <w:tcW w:w="915" w:type="dxa"/>
            <w:tcBorders>
              <w:top w:val="single" w:sz="2" w:space="0" w:color="auto"/>
              <w:left w:val="single" w:sz="2" w:space="0" w:color="auto"/>
              <w:bottom w:val="single" w:sz="2" w:space="0" w:color="auto"/>
              <w:right w:val="single" w:sz="8"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0"/>
          <w:jc w:val="center"/>
        </w:trPr>
        <w:tc>
          <w:tcPr>
            <w:tcW w:w="840" w:type="dxa"/>
            <w:vMerge/>
            <w:tcBorders>
              <w:left w:val="single" w:sz="8" w:space="0" w:color="auto"/>
              <w:right w:val="single" w:sz="2" w:space="0" w:color="auto"/>
            </w:tcBorders>
            <w:vAlign w:val="center"/>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EEA686</w:t>
            </w:r>
          </w:p>
        </w:tc>
        <w:tc>
          <w:tcPr>
            <w:tcW w:w="240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視覺導引</w:t>
            </w:r>
          </w:p>
        </w:tc>
        <w:tc>
          <w:tcPr>
            <w:tcW w:w="50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Visual Guidance</w:t>
            </w:r>
          </w:p>
        </w:tc>
        <w:tc>
          <w:tcPr>
            <w:tcW w:w="915" w:type="dxa"/>
            <w:tcBorders>
              <w:top w:val="single" w:sz="2" w:space="0" w:color="auto"/>
              <w:left w:val="single" w:sz="2" w:space="0" w:color="auto"/>
              <w:bottom w:val="single" w:sz="2" w:space="0" w:color="auto"/>
              <w:right w:val="single" w:sz="8"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880A96" w:rsidRPr="00A0534A" w:rsidTr="005561B8">
        <w:trPr>
          <w:trHeight w:val="20"/>
          <w:jc w:val="center"/>
        </w:trPr>
        <w:tc>
          <w:tcPr>
            <w:tcW w:w="840" w:type="dxa"/>
            <w:vMerge/>
            <w:tcBorders>
              <w:left w:val="single" w:sz="8" w:space="0" w:color="auto"/>
              <w:right w:val="single" w:sz="2" w:space="0" w:color="auto"/>
            </w:tcBorders>
            <w:vAlign w:val="center"/>
          </w:tcPr>
          <w:p w:rsidR="00880A96" w:rsidRPr="00A0534A" w:rsidRDefault="00880A96" w:rsidP="00880A96">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880A96" w:rsidRPr="00C4358B" w:rsidRDefault="00880A96" w:rsidP="00880A96">
            <w:pPr>
              <w:snapToGrid w:val="0"/>
              <w:jc w:val="center"/>
              <w:rPr>
                <w:rFonts w:ascii="Times New Roman" w:eastAsia="標楷體" w:hAnsi="Times New Roman" w:cs="Times New Roman"/>
                <w:color w:val="000000" w:themeColor="text1"/>
                <w:sz w:val="18"/>
                <w:szCs w:val="18"/>
              </w:rPr>
            </w:pPr>
            <w:r w:rsidRPr="00C4358B">
              <w:rPr>
                <w:rFonts w:ascii="Times New Roman" w:eastAsia="標楷體" w:hAnsi="Times New Roman" w:cs="Times New Roman"/>
                <w:color w:val="000000" w:themeColor="text1"/>
                <w:sz w:val="18"/>
                <w:szCs w:val="18"/>
              </w:rPr>
              <w:t>EEA687</w:t>
            </w:r>
          </w:p>
        </w:tc>
        <w:tc>
          <w:tcPr>
            <w:tcW w:w="2400" w:type="dxa"/>
            <w:tcBorders>
              <w:top w:val="single" w:sz="2" w:space="0" w:color="auto"/>
              <w:left w:val="single" w:sz="2" w:space="0" w:color="auto"/>
              <w:bottom w:val="single" w:sz="2" w:space="0" w:color="auto"/>
              <w:right w:val="single" w:sz="2" w:space="0" w:color="auto"/>
            </w:tcBorders>
            <w:vAlign w:val="center"/>
          </w:tcPr>
          <w:p w:rsidR="00880A96" w:rsidRPr="00C4358B" w:rsidRDefault="00880A96" w:rsidP="00880A96">
            <w:pPr>
              <w:snapToGrid w:val="0"/>
              <w:rPr>
                <w:rFonts w:ascii="Times New Roman" w:eastAsia="標楷體" w:hAnsi="Times New Roman" w:cs="Times New Roman"/>
                <w:color w:val="000000" w:themeColor="text1"/>
                <w:sz w:val="18"/>
                <w:szCs w:val="18"/>
              </w:rPr>
            </w:pPr>
            <w:r w:rsidRPr="00C4358B">
              <w:rPr>
                <w:rFonts w:ascii="Times New Roman" w:eastAsia="標楷體" w:hAnsi="Times New Roman" w:cs="Times New Roman"/>
                <w:color w:val="000000" w:themeColor="text1"/>
                <w:sz w:val="18"/>
                <w:szCs w:val="18"/>
              </w:rPr>
              <w:t>科學論文寫作</w:t>
            </w:r>
          </w:p>
        </w:tc>
        <w:tc>
          <w:tcPr>
            <w:tcW w:w="5040" w:type="dxa"/>
            <w:tcBorders>
              <w:top w:val="single" w:sz="2" w:space="0" w:color="auto"/>
              <w:left w:val="single" w:sz="2" w:space="0" w:color="auto"/>
              <w:bottom w:val="single" w:sz="2" w:space="0" w:color="auto"/>
              <w:right w:val="single" w:sz="2" w:space="0" w:color="auto"/>
            </w:tcBorders>
            <w:vAlign w:val="center"/>
          </w:tcPr>
          <w:p w:rsidR="00880A96" w:rsidRPr="00C4358B" w:rsidRDefault="00880A96" w:rsidP="00880A96">
            <w:pPr>
              <w:snapToGrid w:val="0"/>
              <w:jc w:val="both"/>
              <w:rPr>
                <w:rFonts w:ascii="Times New Roman" w:eastAsia="標楷體" w:hAnsi="Times New Roman" w:cs="Times New Roman"/>
                <w:color w:val="000000" w:themeColor="text1"/>
                <w:sz w:val="18"/>
                <w:szCs w:val="18"/>
              </w:rPr>
            </w:pPr>
            <w:r w:rsidRPr="00C4358B">
              <w:rPr>
                <w:rFonts w:ascii="Times New Roman" w:eastAsia="標楷體" w:hAnsi="Times New Roman" w:cs="Times New Roman"/>
                <w:color w:val="000000" w:themeColor="text1"/>
                <w:sz w:val="18"/>
                <w:szCs w:val="18"/>
              </w:rPr>
              <w:t>Scientific Paper Writing</w:t>
            </w:r>
          </w:p>
        </w:tc>
        <w:tc>
          <w:tcPr>
            <w:tcW w:w="915" w:type="dxa"/>
            <w:tcBorders>
              <w:top w:val="single" w:sz="2" w:space="0" w:color="auto"/>
              <w:left w:val="single" w:sz="2" w:space="0" w:color="auto"/>
              <w:bottom w:val="single" w:sz="2" w:space="0" w:color="auto"/>
              <w:right w:val="single" w:sz="8" w:space="0" w:color="auto"/>
            </w:tcBorders>
            <w:vAlign w:val="center"/>
          </w:tcPr>
          <w:p w:rsidR="00880A96" w:rsidRPr="00C4358B" w:rsidRDefault="00880A96" w:rsidP="00880A96">
            <w:pPr>
              <w:snapToGrid w:val="0"/>
              <w:jc w:val="center"/>
              <w:rPr>
                <w:rFonts w:ascii="Times New Roman" w:eastAsia="標楷體" w:hAnsi="Times New Roman" w:cs="Times New Roman"/>
                <w:color w:val="000000" w:themeColor="text1"/>
                <w:sz w:val="18"/>
                <w:szCs w:val="18"/>
              </w:rPr>
            </w:pPr>
            <w:r w:rsidRPr="00C4358B">
              <w:rPr>
                <w:rFonts w:ascii="Times New Roman" w:eastAsia="標楷體" w:hAnsi="Times New Roman" w:cs="Times New Roman"/>
                <w:color w:val="000000" w:themeColor="text1"/>
                <w:sz w:val="18"/>
                <w:szCs w:val="18"/>
              </w:rPr>
              <w:t>2</w:t>
            </w:r>
          </w:p>
        </w:tc>
      </w:tr>
      <w:tr w:rsidR="00880A96" w:rsidRPr="00A0534A" w:rsidTr="005561B8">
        <w:trPr>
          <w:trHeight w:val="20"/>
          <w:jc w:val="center"/>
        </w:trPr>
        <w:tc>
          <w:tcPr>
            <w:tcW w:w="840" w:type="dxa"/>
            <w:vMerge/>
            <w:tcBorders>
              <w:left w:val="single" w:sz="8" w:space="0" w:color="auto"/>
              <w:right w:val="single" w:sz="2" w:space="0" w:color="auto"/>
            </w:tcBorders>
            <w:vAlign w:val="center"/>
          </w:tcPr>
          <w:p w:rsidR="00880A96" w:rsidRPr="00A0534A" w:rsidRDefault="00880A96" w:rsidP="00880A96">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880A96" w:rsidRPr="00C4358B" w:rsidRDefault="00880A96" w:rsidP="00880A96">
            <w:pPr>
              <w:snapToGrid w:val="0"/>
              <w:jc w:val="center"/>
              <w:rPr>
                <w:rFonts w:ascii="Times New Roman" w:eastAsia="標楷體" w:hAnsi="Times New Roman" w:cs="Times New Roman"/>
                <w:color w:val="FF00FF"/>
                <w:sz w:val="18"/>
                <w:szCs w:val="18"/>
              </w:rPr>
            </w:pPr>
            <w:r w:rsidRPr="00C4358B">
              <w:rPr>
                <w:rFonts w:ascii="Times New Roman" w:eastAsia="標楷體" w:hAnsi="Times New Roman" w:cs="Times New Roman"/>
                <w:color w:val="FF00FF"/>
                <w:sz w:val="18"/>
                <w:szCs w:val="18"/>
              </w:rPr>
              <w:t>EEA688</w:t>
            </w:r>
          </w:p>
        </w:tc>
        <w:tc>
          <w:tcPr>
            <w:tcW w:w="2400" w:type="dxa"/>
            <w:tcBorders>
              <w:top w:val="single" w:sz="2" w:space="0" w:color="auto"/>
              <w:left w:val="single" w:sz="2" w:space="0" w:color="auto"/>
              <w:bottom w:val="single" w:sz="2" w:space="0" w:color="auto"/>
              <w:right w:val="single" w:sz="2" w:space="0" w:color="auto"/>
            </w:tcBorders>
            <w:vAlign w:val="center"/>
          </w:tcPr>
          <w:p w:rsidR="00880A96" w:rsidRPr="00C4358B" w:rsidRDefault="00880A96" w:rsidP="00880A96">
            <w:pPr>
              <w:snapToGrid w:val="0"/>
              <w:rPr>
                <w:rFonts w:ascii="Times New Roman" w:eastAsia="標楷體" w:hAnsi="Times New Roman" w:cs="Times New Roman"/>
                <w:color w:val="FF00FF"/>
                <w:sz w:val="18"/>
                <w:szCs w:val="18"/>
              </w:rPr>
            </w:pPr>
            <w:r w:rsidRPr="00C4358B">
              <w:rPr>
                <w:rFonts w:ascii="Times New Roman" w:eastAsia="標楷體" w:hAnsi="Times New Roman" w:cs="Times New Roman"/>
                <w:color w:val="FF00FF"/>
                <w:sz w:val="18"/>
                <w:szCs w:val="18"/>
              </w:rPr>
              <w:t>臨床神經影像系統與數據分析</w:t>
            </w:r>
          </w:p>
        </w:tc>
        <w:tc>
          <w:tcPr>
            <w:tcW w:w="5040" w:type="dxa"/>
            <w:tcBorders>
              <w:top w:val="single" w:sz="2" w:space="0" w:color="auto"/>
              <w:left w:val="single" w:sz="2" w:space="0" w:color="auto"/>
              <w:bottom w:val="single" w:sz="2" w:space="0" w:color="auto"/>
              <w:right w:val="single" w:sz="2" w:space="0" w:color="auto"/>
            </w:tcBorders>
            <w:vAlign w:val="center"/>
          </w:tcPr>
          <w:p w:rsidR="00880A96" w:rsidRPr="00C4358B" w:rsidRDefault="00880A96" w:rsidP="00880A96">
            <w:pPr>
              <w:snapToGrid w:val="0"/>
              <w:jc w:val="both"/>
              <w:rPr>
                <w:rFonts w:ascii="Times New Roman" w:eastAsia="標楷體" w:hAnsi="Times New Roman" w:cs="Times New Roman"/>
                <w:color w:val="FF00FF"/>
                <w:sz w:val="18"/>
                <w:szCs w:val="18"/>
              </w:rPr>
            </w:pPr>
            <w:r w:rsidRPr="00C4358B">
              <w:rPr>
                <w:rFonts w:ascii="Times New Roman" w:eastAsia="標楷體" w:hAnsi="Times New Roman" w:cs="Times New Roman"/>
                <w:color w:val="FF00FF"/>
                <w:sz w:val="18"/>
                <w:szCs w:val="18"/>
              </w:rPr>
              <w:t>Clinical Neuroimage: System and Data Analysis</w:t>
            </w:r>
          </w:p>
        </w:tc>
        <w:tc>
          <w:tcPr>
            <w:tcW w:w="915" w:type="dxa"/>
            <w:tcBorders>
              <w:top w:val="single" w:sz="2" w:space="0" w:color="auto"/>
              <w:left w:val="single" w:sz="2" w:space="0" w:color="auto"/>
              <w:bottom w:val="single" w:sz="2" w:space="0" w:color="auto"/>
              <w:right w:val="single" w:sz="8" w:space="0" w:color="auto"/>
            </w:tcBorders>
            <w:vAlign w:val="center"/>
          </w:tcPr>
          <w:p w:rsidR="00880A96" w:rsidRPr="00C4358B" w:rsidRDefault="00880A96" w:rsidP="00880A96">
            <w:pPr>
              <w:snapToGrid w:val="0"/>
              <w:jc w:val="center"/>
              <w:rPr>
                <w:rFonts w:ascii="Times New Roman" w:eastAsia="標楷體" w:hAnsi="Times New Roman" w:cs="Times New Roman"/>
                <w:color w:val="FF00FF"/>
                <w:sz w:val="18"/>
                <w:szCs w:val="18"/>
              </w:rPr>
            </w:pPr>
            <w:r w:rsidRPr="00C4358B">
              <w:rPr>
                <w:rFonts w:ascii="Times New Roman" w:eastAsia="標楷體" w:hAnsi="Times New Roman" w:cs="Times New Roman"/>
                <w:color w:val="FF00FF"/>
                <w:sz w:val="18"/>
                <w:szCs w:val="18"/>
              </w:rPr>
              <w:t>3</w:t>
            </w:r>
          </w:p>
        </w:tc>
      </w:tr>
      <w:tr w:rsidR="00A0534A" w:rsidRPr="00A0534A" w:rsidTr="005561B8">
        <w:trPr>
          <w:trHeight w:val="20"/>
          <w:jc w:val="center"/>
        </w:trPr>
        <w:tc>
          <w:tcPr>
            <w:tcW w:w="840" w:type="dxa"/>
            <w:vMerge/>
            <w:tcBorders>
              <w:left w:val="single" w:sz="8" w:space="0" w:color="auto"/>
              <w:right w:val="single" w:sz="2" w:space="0" w:color="auto"/>
            </w:tcBorders>
            <w:vAlign w:val="center"/>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EEA695</w:t>
            </w:r>
          </w:p>
        </w:tc>
        <w:tc>
          <w:tcPr>
            <w:tcW w:w="240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0"/>
          <w:jc w:val="center"/>
        </w:trPr>
        <w:tc>
          <w:tcPr>
            <w:tcW w:w="840" w:type="dxa"/>
            <w:vMerge/>
            <w:tcBorders>
              <w:left w:val="single" w:sz="8" w:space="0" w:color="auto"/>
              <w:right w:val="single" w:sz="2" w:space="0" w:color="auto"/>
            </w:tcBorders>
            <w:vAlign w:val="center"/>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EEA696</w:t>
            </w:r>
          </w:p>
        </w:tc>
        <w:tc>
          <w:tcPr>
            <w:tcW w:w="240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0"/>
          <w:jc w:val="center"/>
        </w:trPr>
        <w:tc>
          <w:tcPr>
            <w:tcW w:w="840" w:type="dxa"/>
            <w:vMerge/>
            <w:tcBorders>
              <w:left w:val="single" w:sz="8" w:space="0" w:color="auto"/>
              <w:right w:val="single" w:sz="2" w:space="0" w:color="auto"/>
            </w:tcBorders>
            <w:vAlign w:val="center"/>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EEA697</w:t>
            </w:r>
          </w:p>
        </w:tc>
        <w:tc>
          <w:tcPr>
            <w:tcW w:w="240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20"/>
          <w:jc w:val="center"/>
        </w:trPr>
        <w:tc>
          <w:tcPr>
            <w:tcW w:w="840" w:type="dxa"/>
            <w:vMerge/>
            <w:tcBorders>
              <w:left w:val="single" w:sz="8" w:space="0" w:color="auto"/>
              <w:bottom w:val="single" w:sz="2" w:space="0" w:color="auto"/>
              <w:right w:val="single" w:sz="2" w:space="0" w:color="auto"/>
            </w:tcBorders>
            <w:vAlign w:val="center"/>
          </w:tcPr>
          <w:p w:rsidR="00A0534A" w:rsidRPr="00A0534A" w:rsidRDefault="00A0534A" w:rsidP="005561B8">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EEA698</w:t>
            </w:r>
          </w:p>
        </w:tc>
        <w:tc>
          <w:tcPr>
            <w:tcW w:w="240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A0534A" w:rsidRPr="00A0534A" w:rsidRDefault="00A0534A" w:rsidP="005561B8">
            <w:pPr>
              <w:snapToGrid w:val="0"/>
              <w:jc w:val="both"/>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3</w:t>
            </w:r>
          </w:p>
        </w:tc>
      </w:tr>
      <w:tr w:rsidR="00A0534A" w:rsidRPr="00A0534A" w:rsidTr="005561B8">
        <w:trPr>
          <w:trHeight w:val="637"/>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A0534A" w:rsidRPr="00A0534A" w:rsidRDefault="00A0534A" w:rsidP="005561B8">
            <w:pPr>
              <w:snapToGrid w:val="0"/>
              <w:spacing w:before="40" w:after="4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備</w:t>
            </w:r>
          </w:p>
          <w:p w:rsidR="00A0534A" w:rsidRPr="00A0534A" w:rsidRDefault="00A0534A" w:rsidP="005561B8">
            <w:pPr>
              <w:snapToGrid w:val="0"/>
              <w:spacing w:before="40" w:after="4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註</w:t>
            </w:r>
          </w:p>
          <w:p w:rsidR="00A0534A" w:rsidRPr="00A0534A" w:rsidRDefault="00A0534A" w:rsidP="005561B8">
            <w:pPr>
              <w:snapToGrid w:val="0"/>
              <w:jc w:val="center"/>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A0534A" w:rsidRPr="00A0534A" w:rsidRDefault="00A0534A" w:rsidP="005561B8">
            <w:pPr>
              <w:snapToGrid w:val="0"/>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1.</w:t>
            </w:r>
            <w:r w:rsidRPr="00A0534A">
              <w:rPr>
                <w:rFonts w:ascii="Times New Roman" w:eastAsia="標楷體" w:hAnsi="Times New Roman" w:cs="Times New Roman"/>
                <w:color w:val="000000"/>
                <w:sz w:val="18"/>
                <w:szCs w:val="18"/>
              </w:rPr>
              <w:t>選課截止前須先徵詢指導教授同意並簽字。</w:t>
            </w:r>
          </w:p>
          <w:p w:rsidR="00A0534A" w:rsidRPr="00A0534A" w:rsidRDefault="00A0534A" w:rsidP="005561B8">
            <w:pPr>
              <w:snapToGrid w:val="0"/>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2.</w:t>
            </w:r>
            <w:r w:rsidRPr="00A0534A">
              <w:rPr>
                <w:rFonts w:ascii="Times New Roman" w:eastAsia="標楷體" w:hAnsi="Times New Roman" w:cs="Times New Roman"/>
                <w:color w:val="000000"/>
                <w:sz w:val="18"/>
                <w:szCs w:val="18"/>
              </w:rPr>
              <w:t>確保執行，由組上發放選課清單表格給研究生填寫。</w:t>
            </w:r>
          </w:p>
          <w:p w:rsidR="00A0534A" w:rsidRPr="00A0534A" w:rsidRDefault="00A0534A" w:rsidP="005561B8">
            <w:pPr>
              <w:snapToGrid w:val="0"/>
              <w:rPr>
                <w:rFonts w:ascii="Times New Roman" w:eastAsia="標楷體" w:hAnsi="Times New Roman" w:cs="Times New Roman"/>
                <w:color w:val="000000"/>
                <w:sz w:val="18"/>
                <w:szCs w:val="18"/>
              </w:rPr>
            </w:pPr>
            <w:r w:rsidRPr="00A0534A">
              <w:rPr>
                <w:rFonts w:ascii="Times New Roman" w:eastAsia="標楷體" w:hAnsi="Times New Roman" w:cs="Times New Roman"/>
                <w:color w:val="000000"/>
                <w:sz w:val="18"/>
                <w:szCs w:val="18"/>
              </w:rPr>
              <w:t>Students must complete a Course List Form with obtaining their advisor’s signature.</w:t>
            </w:r>
          </w:p>
        </w:tc>
      </w:tr>
    </w:tbl>
    <w:p w:rsidR="00FB5205" w:rsidRPr="002508F8" w:rsidRDefault="00FB5205" w:rsidP="00FB5205">
      <w:pPr>
        <w:ind w:right="32"/>
        <w:jc w:val="right"/>
        <w:rPr>
          <w:rFonts w:ascii="Times New Roman" w:eastAsia="標楷體" w:hAnsi="Times New Roman" w:cs="Times New Roman"/>
          <w:color w:val="000000"/>
        </w:rPr>
      </w:pPr>
      <w:r w:rsidRPr="002508F8">
        <w:rPr>
          <w:rFonts w:ascii="Times New Roman" w:eastAsia="標楷體" w:hAnsi="Times New Roman" w:cs="Times New Roman"/>
          <w:color w:val="000000"/>
          <w:sz w:val="18"/>
          <w:szCs w:val="18"/>
        </w:rPr>
        <w:t>AA-CP-04-CF06 (1.2</w:t>
      </w:r>
      <w:r w:rsidRPr="002508F8">
        <w:rPr>
          <w:rFonts w:ascii="Times New Roman" w:eastAsia="標楷體" w:hAnsi="Times New Roman" w:cs="Times New Roman"/>
          <w:color w:val="000000"/>
          <w:sz w:val="18"/>
          <w:szCs w:val="18"/>
        </w:rPr>
        <w:t>版</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101.11.15</w:t>
      </w:r>
      <w:r w:rsidRPr="002508F8">
        <w:rPr>
          <w:rFonts w:ascii="Times New Roman" w:eastAsia="標楷體" w:hAnsi="Times New Roman" w:cs="Times New Roman"/>
          <w:color w:val="000000"/>
          <w:sz w:val="18"/>
          <w:szCs w:val="18"/>
        </w:rPr>
        <w:t>修訂</w:t>
      </w:r>
    </w:p>
    <w:p w:rsidR="00FB5205" w:rsidRPr="002508F8" w:rsidRDefault="00FB5205" w:rsidP="00FB5205">
      <w:pPr>
        <w:jc w:val="center"/>
        <w:rPr>
          <w:rFonts w:ascii="Times New Roman" w:eastAsia="標楷體" w:hAnsi="Times New Roman" w:cs="Times New Roman"/>
          <w:b/>
          <w:color w:val="000000"/>
          <w:sz w:val="28"/>
          <w:szCs w:val="28"/>
        </w:rPr>
      </w:pPr>
      <w:r w:rsidRPr="002508F8">
        <w:rPr>
          <w:rFonts w:ascii="Times New Roman" w:eastAsia="標楷體" w:hAnsi="Times New Roman" w:cs="Times New Roman"/>
          <w:color w:val="000000"/>
        </w:rPr>
        <w:br w:type="page"/>
      </w:r>
      <w:r w:rsidRPr="002508F8">
        <w:rPr>
          <w:rFonts w:ascii="Times New Roman" w:eastAsia="標楷體" w:hAnsi="Times New Roman" w:cs="Times New Roman"/>
          <w:b/>
          <w:color w:val="000000"/>
          <w:sz w:val="28"/>
          <w:szCs w:val="28"/>
        </w:rPr>
        <w:lastRenderedPageBreak/>
        <w:t>元智大學　電機工程研究所</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甲組</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碩士班及在職專班選修科目表</w:t>
      </w:r>
    </w:p>
    <w:p w:rsidR="00FB5205" w:rsidRPr="002508F8" w:rsidRDefault="00FB5205" w:rsidP="00FB5205">
      <w:pPr>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Department of Electrical Engineering</w:t>
      </w:r>
      <w:r w:rsidRPr="002508F8">
        <w:rPr>
          <w:rFonts w:ascii="Times New Roman" w:eastAsia="標楷體" w:hAnsi="Times New Roman" w:cs="Times New Roman"/>
          <w:color w:val="000000"/>
        </w:rPr>
        <w:t xml:space="preserve"> </w:t>
      </w:r>
      <w:r w:rsidRPr="002508F8">
        <w:rPr>
          <w:rFonts w:ascii="Times New Roman" w:eastAsia="標楷體" w:hAnsi="Times New Roman" w:cs="Times New Roman"/>
          <w:b/>
          <w:bCs/>
          <w:color w:val="000000"/>
          <w:sz w:val="28"/>
          <w:szCs w:val="28"/>
        </w:rPr>
        <w:t>(Program A), Yuan Ze University</w:t>
      </w:r>
    </w:p>
    <w:p w:rsidR="00FB5205" w:rsidRPr="002508F8" w:rsidRDefault="00FB5205" w:rsidP="00FB5205">
      <w:pPr>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List of Elective Courses for the Master Program/Executive Master Program</w:t>
      </w:r>
    </w:p>
    <w:p w:rsidR="00FB5205" w:rsidRPr="002508F8" w:rsidRDefault="00FB5205" w:rsidP="00FB5205">
      <w:pPr>
        <w:snapToGrid w:val="0"/>
        <w:spacing w:after="60"/>
        <w:jc w:val="center"/>
        <w:rPr>
          <w:rFonts w:ascii="Times New Roman" w:eastAsia="標楷體" w:hAnsi="Times New Roman" w:cs="Times New Roman"/>
          <w:b/>
          <w:color w:val="000000"/>
        </w:rPr>
      </w:pPr>
      <w:r w:rsidRPr="002508F8">
        <w:rPr>
          <w:rFonts w:ascii="Times New Roman" w:eastAsia="標楷體" w:hAnsi="Times New Roman" w:cs="Times New Roman"/>
          <w:b/>
          <w:color w:val="000000"/>
        </w:rPr>
        <w:t>（</w:t>
      </w:r>
      <w:r w:rsidRPr="002508F8">
        <w:rPr>
          <w:rFonts w:ascii="Times New Roman" w:eastAsia="標楷體" w:hAnsi="Times New Roman" w:cs="Times New Roman"/>
          <w:b/>
          <w:color w:val="000000"/>
        </w:rPr>
        <w:t>1</w:t>
      </w:r>
      <w:r>
        <w:rPr>
          <w:rFonts w:ascii="Times New Roman" w:eastAsia="標楷體" w:hAnsi="Times New Roman" w:cs="Times New Roman"/>
          <w:b/>
          <w:color w:val="000000"/>
        </w:rPr>
        <w:t>10</w:t>
      </w:r>
      <w:r w:rsidRPr="002508F8">
        <w:rPr>
          <w:rFonts w:ascii="Times New Roman" w:eastAsia="標楷體" w:hAnsi="Times New Roman" w:cs="Times New Roman"/>
          <w:b/>
          <w:color w:val="000000"/>
        </w:rPr>
        <w:t>學年度入學新生適用）</w:t>
      </w:r>
    </w:p>
    <w:p w:rsidR="00FB5205" w:rsidRPr="002508F8" w:rsidRDefault="00FB5205" w:rsidP="00FB5205">
      <w:pPr>
        <w:snapToGrid w:val="0"/>
        <w:jc w:val="center"/>
        <w:rPr>
          <w:rFonts w:ascii="Times New Roman" w:eastAsia="標楷體" w:hAnsi="Times New Roman" w:cs="Times New Roman"/>
          <w:b/>
          <w:color w:val="000000"/>
        </w:rPr>
      </w:pPr>
      <w:r w:rsidRPr="002508F8">
        <w:rPr>
          <w:rFonts w:ascii="Times New Roman" w:eastAsia="標楷體" w:hAnsi="Times New Roman" w:cs="Times New Roman"/>
          <w:b/>
          <w:bCs/>
          <w:color w:val="000000"/>
        </w:rPr>
        <w:t>(</w:t>
      </w:r>
      <w:r w:rsidRPr="002508F8">
        <w:rPr>
          <w:rFonts w:ascii="Times New Roman" w:eastAsia="標楷體" w:hAnsi="Times New Roman" w:cs="Times New Roman"/>
          <w:b/>
          <w:color w:val="000000"/>
        </w:rPr>
        <w:t>Applicable to Students Admitted in Academic Year of 20</w:t>
      </w:r>
      <w:r>
        <w:rPr>
          <w:rFonts w:ascii="Times New Roman" w:eastAsia="標楷體" w:hAnsi="Times New Roman" w:cs="Times New Roman"/>
          <w:b/>
          <w:color w:val="000000"/>
        </w:rPr>
        <w:t>21</w:t>
      </w:r>
      <w:r w:rsidRPr="002508F8">
        <w:rPr>
          <w:rFonts w:ascii="Times New Roman" w:eastAsia="標楷體" w:hAnsi="Times New Roman" w:cs="Times New Roman"/>
          <w:b/>
          <w:color w:val="000000"/>
        </w:rPr>
        <w:t>)</w:t>
      </w:r>
    </w:p>
    <w:p w:rsidR="00FB5205" w:rsidRPr="002508F8" w:rsidRDefault="00FB5205" w:rsidP="00FB5205">
      <w:pPr>
        <w:snapToGrid w:val="0"/>
        <w:jc w:val="center"/>
        <w:rPr>
          <w:rFonts w:ascii="Times New Roman" w:eastAsia="標楷體" w:hAnsi="Times New Roman" w:cs="Times New Roman"/>
          <w:b/>
          <w:color w:val="000000"/>
        </w:rPr>
      </w:pPr>
    </w:p>
    <w:p w:rsidR="00FB5205" w:rsidRPr="00FB5205" w:rsidRDefault="00FB5205" w:rsidP="00D50A37">
      <w:pPr>
        <w:snapToGrid w:val="0"/>
        <w:ind w:left="482"/>
        <w:jc w:val="right"/>
        <w:rPr>
          <w:rFonts w:ascii="Times New Roman" w:eastAsia="標楷體" w:hAnsi="Times New Roman" w:cs="Times New Roman"/>
          <w:color w:val="000000"/>
          <w:sz w:val="20"/>
        </w:rPr>
      </w:pPr>
      <w:r w:rsidRPr="00FB5205">
        <w:rPr>
          <w:rFonts w:ascii="Times New Roman" w:eastAsia="標楷體" w:hAnsi="Times New Roman" w:cs="Times New Roman"/>
          <w:color w:val="000000"/>
          <w:sz w:val="20"/>
        </w:rPr>
        <w:t xml:space="preserve">110.05.05 </w:t>
      </w:r>
      <w:r w:rsidRPr="00FB5205">
        <w:rPr>
          <w:rFonts w:ascii="Times New Roman" w:eastAsia="標楷體" w:hAnsi="Times New Roman" w:cs="Times New Roman"/>
          <w:color w:val="000000"/>
          <w:sz w:val="20"/>
        </w:rPr>
        <w:t>一</w:t>
      </w:r>
      <w:r w:rsidRPr="00FB5205">
        <w:rPr>
          <w:rFonts w:ascii="Times New Roman" w:eastAsia="標楷體" w:hAnsi="Times New Roman" w:cs="Times New Roman"/>
          <w:color w:val="000000"/>
          <w:sz w:val="20"/>
        </w:rPr>
        <w:t>○</w:t>
      </w:r>
      <w:r w:rsidRPr="00FB5205">
        <w:rPr>
          <w:rFonts w:ascii="Times New Roman" w:eastAsia="標楷體" w:hAnsi="Times New Roman" w:cs="Times New Roman"/>
          <w:color w:val="000000"/>
          <w:sz w:val="20"/>
        </w:rPr>
        <w:t>九學年度第五次教務會議通過</w:t>
      </w:r>
    </w:p>
    <w:p w:rsidR="00FB5205" w:rsidRDefault="00FB5205" w:rsidP="00D50A37">
      <w:pPr>
        <w:snapToGrid w:val="0"/>
        <w:ind w:left="482"/>
        <w:jc w:val="right"/>
        <w:rPr>
          <w:rFonts w:ascii="Times New Roman" w:eastAsia="標楷體" w:hAnsi="Times New Roman" w:cs="Times New Roman"/>
          <w:color w:val="000000"/>
          <w:sz w:val="20"/>
        </w:rPr>
      </w:pPr>
      <w:r w:rsidRPr="00FB5205">
        <w:rPr>
          <w:rFonts w:ascii="Times New Roman" w:eastAsia="標楷體" w:hAnsi="Times New Roman" w:cs="Times New Roman"/>
          <w:color w:val="000000"/>
          <w:sz w:val="20"/>
        </w:rPr>
        <w:t>Passed by the 5th Academic Affairs Meeting, Academic Year 2020, on May 05, 2021</w:t>
      </w:r>
    </w:p>
    <w:p w:rsidR="00D50A37" w:rsidRPr="00D50A37" w:rsidRDefault="00D50A37" w:rsidP="00D50A37">
      <w:pPr>
        <w:snapToGrid w:val="0"/>
        <w:ind w:left="482"/>
        <w:jc w:val="right"/>
        <w:rPr>
          <w:rFonts w:ascii="Times New Roman" w:eastAsia="標楷體" w:hAnsi="Times New Roman" w:cs="Times New Roman"/>
          <w:color w:val="000000"/>
          <w:sz w:val="20"/>
        </w:rPr>
      </w:pPr>
      <w:r w:rsidRPr="00D50A37">
        <w:rPr>
          <w:rFonts w:ascii="Times New Roman" w:eastAsia="標楷體" w:hAnsi="Times New Roman" w:cs="Times New Roman"/>
          <w:color w:val="000000"/>
          <w:sz w:val="20"/>
        </w:rPr>
        <w:t xml:space="preserve">111.04.20 </w:t>
      </w:r>
      <w:r w:rsidRPr="00D50A37">
        <w:rPr>
          <w:rFonts w:ascii="Times New Roman" w:eastAsia="標楷體" w:hAnsi="Times New Roman" w:cs="Times New Roman"/>
          <w:color w:val="000000"/>
          <w:sz w:val="20"/>
        </w:rPr>
        <w:t>一一</w:t>
      </w:r>
      <w:r w:rsidRPr="00D50A37">
        <w:rPr>
          <w:rFonts w:ascii="Times New Roman" w:eastAsia="標楷體" w:hAnsi="Times New Roman" w:cs="Times New Roman"/>
          <w:color w:val="000000"/>
          <w:sz w:val="20"/>
        </w:rPr>
        <w:t>○</w:t>
      </w:r>
      <w:r w:rsidRPr="00D50A37">
        <w:rPr>
          <w:rFonts w:ascii="Times New Roman" w:eastAsia="標楷體" w:hAnsi="Times New Roman" w:cs="Times New Roman"/>
          <w:color w:val="000000"/>
          <w:sz w:val="20"/>
        </w:rPr>
        <w:t>學年度第六次教務會議</w:t>
      </w:r>
      <w:r w:rsidRPr="00880A96">
        <w:rPr>
          <w:rFonts w:ascii="Times New Roman" w:eastAsia="標楷體" w:hAnsi="Times New Roman" w:cs="Times New Roman"/>
          <w:color w:val="000000"/>
          <w:sz w:val="20"/>
        </w:rPr>
        <w:t>修訂</w:t>
      </w:r>
      <w:r w:rsidRPr="00D50A37">
        <w:rPr>
          <w:rFonts w:ascii="Times New Roman" w:eastAsia="標楷體" w:hAnsi="Times New Roman" w:cs="Times New Roman"/>
          <w:color w:val="000000"/>
          <w:sz w:val="20"/>
        </w:rPr>
        <w:t>通過</w:t>
      </w:r>
    </w:p>
    <w:p w:rsidR="00D50A37" w:rsidRDefault="00D50A37" w:rsidP="00D50A37">
      <w:pPr>
        <w:snapToGrid w:val="0"/>
        <w:ind w:left="482"/>
        <w:jc w:val="right"/>
        <w:rPr>
          <w:rFonts w:ascii="Times New Roman" w:eastAsia="標楷體" w:hAnsi="Times New Roman" w:cs="Times New Roman"/>
          <w:color w:val="000000"/>
          <w:sz w:val="20"/>
        </w:rPr>
      </w:pPr>
      <w:r w:rsidRPr="00D50A37">
        <w:rPr>
          <w:rFonts w:ascii="Times New Roman" w:eastAsia="標楷體" w:hAnsi="Times New Roman" w:cs="Times New Roman"/>
          <w:color w:val="000000"/>
          <w:sz w:val="20"/>
        </w:rPr>
        <w:t>Amended by the 6th Academic Affairs Meeting, Academic Year 2021, on April 20, 2022</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840"/>
        <w:gridCol w:w="2159"/>
        <w:gridCol w:w="4869"/>
        <w:gridCol w:w="1118"/>
      </w:tblGrid>
      <w:tr w:rsidR="00D50A37" w:rsidRPr="00AD71B6" w:rsidTr="00811A73">
        <w:trPr>
          <w:trHeight w:val="201"/>
          <w:tblHeader/>
          <w:jc w:val="center"/>
        </w:trPr>
        <w:tc>
          <w:tcPr>
            <w:tcW w:w="1079" w:type="dxa"/>
            <w:tcBorders>
              <w:top w:val="single" w:sz="8" w:space="0" w:color="auto"/>
              <w:left w:val="single" w:sz="8" w:space="0" w:color="auto"/>
              <w:bottom w:val="single" w:sz="2" w:space="0" w:color="auto"/>
              <w:right w:val="single" w:sz="2" w:space="0" w:color="auto"/>
            </w:tcBorders>
            <w:vAlign w:val="center"/>
            <w:hideMark/>
          </w:tcPr>
          <w:p w:rsidR="00D50A37" w:rsidRPr="005A757F" w:rsidRDefault="00D50A37" w:rsidP="00811A73">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類別</w:t>
            </w:r>
            <w:r w:rsidRPr="005A757F">
              <w:rPr>
                <w:rFonts w:ascii="Times New Roman" w:eastAsia="標楷體" w:hAnsi="Times New Roman" w:cs="Times New Roman"/>
                <w:color w:val="000000"/>
                <w:sz w:val="18"/>
              </w:rPr>
              <w:t>/</w:t>
            </w:r>
            <w:r w:rsidRPr="005A757F">
              <w:rPr>
                <w:rFonts w:ascii="Times New Roman" w:eastAsia="標楷體" w:hAnsi="Times New Roman" w:cs="Times New Roman"/>
                <w:color w:val="000000"/>
                <w:sz w:val="18"/>
              </w:rPr>
              <w:t>組別</w:t>
            </w:r>
          </w:p>
          <w:p w:rsidR="00D50A37" w:rsidRPr="005A757F" w:rsidRDefault="00D50A37" w:rsidP="00811A73">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課號</w:t>
            </w:r>
          </w:p>
          <w:p w:rsidR="00D50A37" w:rsidRPr="005A757F" w:rsidRDefault="00D50A37" w:rsidP="00811A73">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Course Code</w:t>
            </w:r>
          </w:p>
        </w:tc>
        <w:tc>
          <w:tcPr>
            <w:tcW w:w="2159" w:type="dxa"/>
            <w:tcBorders>
              <w:top w:val="single" w:sz="8"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中文課名</w:t>
            </w:r>
          </w:p>
          <w:p w:rsidR="00D50A37" w:rsidRPr="005A757F" w:rsidRDefault="00D50A37" w:rsidP="00811A73">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Course Title</w:t>
            </w:r>
          </w:p>
        </w:tc>
        <w:tc>
          <w:tcPr>
            <w:tcW w:w="4869" w:type="dxa"/>
            <w:tcBorders>
              <w:top w:val="single" w:sz="8"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英文課名</w:t>
            </w:r>
          </w:p>
          <w:p w:rsidR="00D50A37" w:rsidRPr="005A757F" w:rsidRDefault="00D50A37" w:rsidP="00811A73">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Course Title</w:t>
            </w:r>
          </w:p>
        </w:tc>
        <w:tc>
          <w:tcPr>
            <w:tcW w:w="1118" w:type="dxa"/>
            <w:tcBorders>
              <w:top w:val="single" w:sz="8" w:space="0" w:color="auto"/>
              <w:left w:val="single" w:sz="2" w:space="0" w:color="auto"/>
              <w:bottom w:val="single" w:sz="2" w:space="0" w:color="auto"/>
              <w:right w:val="single" w:sz="8" w:space="0" w:color="auto"/>
            </w:tcBorders>
            <w:vAlign w:val="center"/>
            <w:hideMark/>
          </w:tcPr>
          <w:p w:rsidR="00D50A37" w:rsidRPr="005A757F" w:rsidRDefault="00D50A37" w:rsidP="00811A73">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學分數</w:t>
            </w:r>
          </w:p>
          <w:p w:rsidR="00D50A37" w:rsidRPr="005A757F" w:rsidRDefault="00D50A37" w:rsidP="00811A73">
            <w:pPr>
              <w:snapToGrid w:val="0"/>
              <w:jc w:val="center"/>
              <w:rPr>
                <w:rFonts w:ascii="Times New Roman" w:eastAsia="標楷體" w:hAnsi="Times New Roman" w:cs="Times New Roman"/>
                <w:color w:val="000000"/>
                <w:sz w:val="18"/>
              </w:rPr>
            </w:pPr>
            <w:r w:rsidRPr="005A757F">
              <w:rPr>
                <w:rFonts w:ascii="Times New Roman" w:eastAsia="標楷體" w:hAnsi="Times New Roman" w:cs="Times New Roman"/>
                <w:color w:val="000000"/>
                <w:sz w:val="18"/>
              </w:rPr>
              <w:t>Credits</w:t>
            </w:r>
          </w:p>
        </w:tc>
      </w:tr>
      <w:tr w:rsidR="00D50A37" w:rsidRPr="00AD71B6" w:rsidTr="00811A73">
        <w:trPr>
          <w:trHeight w:val="251"/>
          <w:tblHeader/>
          <w:jc w:val="center"/>
        </w:trPr>
        <w:tc>
          <w:tcPr>
            <w:tcW w:w="1079" w:type="dxa"/>
            <w:vMerge w:val="restart"/>
            <w:tcBorders>
              <w:top w:val="single" w:sz="2" w:space="0" w:color="auto"/>
              <w:left w:val="single" w:sz="8" w:space="0" w:color="auto"/>
              <w:bottom w:val="single" w:sz="2" w:space="0" w:color="auto"/>
              <w:right w:val="single" w:sz="2" w:space="0" w:color="auto"/>
            </w:tcBorders>
            <w:vAlign w:val="center"/>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電</w:t>
            </w:r>
          </w:p>
          <w:p w:rsidR="00D50A37" w:rsidRPr="005A757F" w:rsidRDefault="00D50A37" w:rsidP="00811A73">
            <w:pPr>
              <w:jc w:val="center"/>
              <w:rPr>
                <w:rFonts w:ascii="Times New Roman" w:eastAsia="標楷體" w:hAnsi="Times New Roman" w:cs="Times New Roman"/>
                <w:color w:val="000000"/>
                <w:sz w:val="18"/>
                <w:szCs w:val="18"/>
              </w:rPr>
            </w:pPr>
          </w:p>
          <w:p w:rsidR="00D50A37" w:rsidRPr="005A757F" w:rsidRDefault="00D50A37" w:rsidP="00811A73">
            <w:pPr>
              <w:jc w:val="center"/>
              <w:rPr>
                <w:rFonts w:ascii="Times New Roman" w:eastAsia="標楷體" w:hAnsi="Times New Roman" w:cs="Times New Roman"/>
                <w:color w:val="000000"/>
                <w:sz w:val="18"/>
                <w:szCs w:val="18"/>
              </w:rPr>
            </w:pPr>
          </w:p>
          <w:p w:rsidR="00D50A37" w:rsidRPr="005A757F" w:rsidRDefault="00D50A37" w:rsidP="00811A73">
            <w:pPr>
              <w:jc w:val="center"/>
              <w:rPr>
                <w:rFonts w:ascii="Times New Roman" w:eastAsia="標楷體" w:hAnsi="Times New Roman" w:cs="Times New Roman"/>
                <w:color w:val="000000"/>
                <w:sz w:val="18"/>
                <w:szCs w:val="18"/>
              </w:rPr>
            </w:pPr>
          </w:p>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子</w:t>
            </w:r>
          </w:p>
          <w:p w:rsidR="00D50A37" w:rsidRPr="005A757F" w:rsidRDefault="00D50A37" w:rsidP="00811A73">
            <w:pPr>
              <w:jc w:val="center"/>
              <w:rPr>
                <w:rFonts w:ascii="Times New Roman" w:eastAsia="標楷體" w:hAnsi="Times New Roman" w:cs="Times New Roman"/>
                <w:color w:val="000000"/>
                <w:sz w:val="18"/>
                <w:szCs w:val="18"/>
              </w:rPr>
            </w:pPr>
          </w:p>
          <w:p w:rsidR="00D50A37" w:rsidRPr="005A757F" w:rsidRDefault="00D50A37" w:rsidP="00811A73">
            <w:pPr>
              <w:jc w:val="center"/>
              <w:rPr>
                <w:rFonts w:ascii="Times New Roman" w:eastAsia="標楷體" w:hAnsi="Times New Roman" w:cs="Times New Roman"/>
                <w:color w:val="000000"/>
                <w:sz w:val="18"/>
                <w:szCs w:val="18"/>
              </w:rPr>
            </w:pPr>
          </w:p>
          <w:p w:rsidR="00D50A37" w:rsidRPr="005A757F" w:rsidRDefault="00D50A37" w:rsidP="00811A73">
            <w:pPr>
              <w:jc w:val="center"/>
              <w:rPr>
                <w:rFonts w:ascii="Times New Roman" w:eastAsia="標楷體" w:hAnsi="Times New Roman" w:cs="Times New Roman"/>
                <w:color w:val="000000"/>
                <w:sz w:val="18"/>
                <w:szCs w:val="18"/>
              </w:rPr>
            </w:pPr>
          </w:p>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EEA626</w:t>
            </w:r>
          </w:p>
        </w:tc>
        <w:tc>
          <w:tcPr>
            <w:tcW w:w="2159"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科技英文</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一</w:t>
            </w:r>
            <w:r w:rsidRPr="005A757F">
              <w:rPr>
                <w:rFonts w:ascii="Times New Roman" w:eastAsia="標楷體" w:hAnsi="Times New Roman" w:cs="Times New Roman"/>
                <w:color w:val="000000"/>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Research Communication(I)</w:t>
            </w:r>
          </w:p>
        </w:tc>
        <w:tc>
          <w:tcPr>
            <w:tcW w:w="1118"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p>
        </w:tc>
      </w:tr>
      <w:tr w:rsidR="00D50A37" w:rsidRPr="00AD71B6" w:rsidTr="00811A73">
        <w:trPr>
          <w:trHeight w:val="251"/>
          <w:tblHeader/>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EEA627</w:t>
            </w:r>
          </w:p>
        </w:tc>
        <w:tc>
          <w:tcPr>
            <w:tcW w:w="2159"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科技英文</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二</w:t>
            </w:r>
            <w:r w:rsidRPr="005A757F">
              <w:rPr>
                <w:rFonts w:ascii="Times New Roman" w:eastAsia="標楷體" w:hAnsi="Times New Roman" w:cs="Times New Roman"/>
                <w:color w:val="000000"/>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Research Communication(II)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p>
        </w:tc>
      </w:tr>
      <w:tr w:rsidR="00D50A37" w:rsidRPr="00AD71B6" w:rsidTr="00811A73">
        <w:trPr>
          <w:trHeight w:val="251"/>
          <w:tblHeader/>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D50A37" w:rsidRPr="00DB7273" w:rsidRDefault="00D50A37" w:rsidP="00811A73">
            <w:pPr>
              <w:snapToGrid w:val="0"/>
              <w:ind w:right="-28"/>
              <w:jc w:val="center"/>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EEA685</w:t>
            </w:r>
          </w:p>
        </w:tc>
        <w:tc>
          <w:tcPr>
            <w:tcW w:w="2159" w:type="dxa"/>
            <w:tcBorders>
              <w:top w:val="single" w:sz="2" w:space="0" w:color="auto"/>
              <w:left w:val="single" w:sz="2" w:space="0" w:color="auto"/>
              <w:bottom w:val="single" w:sz="2" w:space="0" w:color="auto"/>
              <w:right w:val="single" w:sz="2" w:space="0" w:color="auto"/>
            </w:tcBorders>
            <w:vAlign w:val="center"/>
          </w:tcPr>
          <w:p w:rsidR="00D50A37" w:rsidRPr="00DB7273" w:rsidRDefault="00D50A37" w:rsidP="00811A73">
            <w:pPr>
              <w:snapToGrid w:val="0"/>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系統工程</w:t>
            </w:r>
          </w:p>
        </w:tc>
        <w:tc>
          <w:tcPr>
            <w:tcW w:w="4869" w:type="dxa"/>
            <w:tcBorders>
              <w:top w:val="single" w:sz="2" w:space="0" w:color="auto"/>
              <w:left w:val="single" w:sz="2" w:space="0" w:color="auto"/>
              <w:bottom w:val="single" w:sz="2" w:space="0" w:color="auto"/>
              <w:right w:val="single" w:sz="2" w:space="0" w:color="auto"/>
            </w:tcBorders>
            <w:vAlign w:val="center"/>
          </w:tcPr>
          <w:p w:rsidR="00D50A37" w:rsidRPr="00DB7273" w:rsidRDefault="00D50A37" w:rsidP="00811A73">
            <w:pPr>
              <w:snapToGrid w:val="0"/>
              <w:jc w:val="both"/>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Systems Engineering</w:t>
            </w:r>
          </w:p>
        </w:tc>
        <w:tc>
          <w:tcPr>
            <w:tcW w:w="1118" w:type="dxa"/>
            <w:tcBorders>
              <w:top w:val="single" w:sz="2" w:space="0" w:color="auto"/>
              <w:left w:val="single" w:sz="2" w:space="0" w:color="auto"/>
              <w:bottom w:val="single" w:sz="2" w:space="0" w:color="auto"/>
              <w:right w:val="single" w:sz="8" w:space="0" w:color="auto"/>
            </w:tcBorders>
            <w:vAlign w:val="center"/>
          </w:tcPr>
          <w:p w:rsidR="00D50A37" w:rsidRPr="00DB7273" w:rsidRDefault="00D50A37" w:rsidP="00811A73">
            <w:pPr>
              <w:autoSpaceDE w:val="0"/>
              <w:autoSpaceDN w:val="0"/>
              <w:adjustRightInd w:val="0"/>
              <w:snapToGrid w:val="0"/>
              <w:jc w:val="center"/>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3</w:t>
            </w:r>
          </w:p>
        </w:tc>
      </w:tr>
      <w:tr w:rsidR="00D50A37" w:rsidRPr="00AD71B6" w:rsidTr="00811A73">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EEA531</w:t>
            </w:r>
          </w:p>
        </w:tc>
        <w:tc>
          <w:tcPr>
            <w:tcW w:w="2159"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VLSI</w:t>
            </w:r>
            <w:r w:rsidRPr="005A757F">
              <w:rPr>
                <w:rFonts w:ascii="Times New Roman" w:eastAsia="標楷體" w:hAnsi="Times New Roman" w:cs="Times New Roman"/>
                <w:color w:val="000000"/>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trHeight w:val="157"/>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EEA564</w:t>
            </w:r>
          </w:p>
        </w:tc>
        <w:tc>
          <w:tcPr>
            <w:tcW w:w="2159"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通訊電子學</w:t>
            </w:r>
          </w:p>
        </w:tc>
        <w:tc>
          <w:tcPr>
            <w:tcW w:w="4869"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Communication Electronics</w:t>
            </w:r>
          </w:p>
        </w:tc>
        <w:tc>
          <w:tcPr>
            <w:tcW w:w="1118" w:type="dxa"/>
            <w:tcBorders>
              <w:top w:val="single" w:sz="2" w:space="0" w:color="auto"/>
              <w:left w:val="single" w:sz="2" w:space="0" w:color="auto"/>
              <w:bottom w:val="single" w:sz="2" w:space="0" w:color="auto"/>
              <w:right w:val="single" w:sz="8" w:space="0" w:color="auto"/>
            </w:tcBorders>
            <w:vAlign w:val="center"/>
          </w:tcPr>
          <w:p w:rsidR="00D50A37" w:rsidRPr="005A757F" w:rsidRDefault="00D50A37" w:rsidP="00811A73">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trHeight w:val="30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EEA580</w:t>
            </w:r>
          </w:p>
        </w:tc>
        <w:tc>
          <w:tcPr>
            <w:tcW w:w="2159"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類比積體電路設計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Analog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EEA588</w:t>
            </w:r>
          </w:p>
        </w:tc>
        <w:tc>
          <w:tcPr>
            <w:tcW w:w="2159"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數位</w:t>
            </w:r>
            <w:r w:rsidRPr="005A757F">
              <w:rPr>
                <w:rFonts w:ascii="Times New Roman" w:eastAsia="標楷體" w:hAnsi="Times New Roman" w:cs="Times New Roman"/>
                <w:color w:val="000000"/>
                <w:sz w:val="18"/>
                <w:szCs w:val="18"/>
              </w:rPr>
              <w:t>VLSI</w:t>
            </w:r>
            <w:r w:rsidRPr="005A757F">
              <w:rPr>
                <w:rFonts w:ascii="Times New Roman" w:eastAsia="標楷體" w:hAnsi="Times New Roman" w:cs="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Digital VLSI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EEA608</w:t>
            </w:r>
          </w:p>
        </w:tc>
        <w:tc>
          <w:tcPr>
            <w:tcW w:w="2159"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高等</w:t>
            </w:r>
            <w:r w:rsidRPr="005A757F">
              <w:rPr>
                <w:rFonts w:ascii="Times New Roman" w:eastAsia="標楷體" w:hAnsi="Times New Roman" w:cs="Times New Roman"/>
                <w:color w:val="000000"/>
                <w:sz w:val="18"/>
                <w:szCs w:val="18"/>
              </w:rPr>
              <w:t>VLSI</w:t>
            </w:r>
            <w:r w:rsidRPr="005A757F">
              <w:rPr>
                <w:rFonts w:ascii="Times New Roman" w:eastAsia="標楷體" w:hAnsi="Times New Roman" w:cs="Times New Roman"/>
                <w:color w:val="000000"/>
                <w:sz w:val="18"/>
                <w:szCs w:val="18"/>
              </w:rPr>
              <w:t>系統設計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The Advanced VLSI System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trHeight w:val="251"/>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pacing w:line="240" w:lineRule="atLeas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EEA635</w:t>
            </w:r>
          </w:p>
        </w:tc>
        <w:tc>
          <w:tcPr>
            <w:tcW w:w="215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spacing w:line="240" w:lineRule="atLeas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積體電路元件</w:t>
            </w:r>
          </w:p>
        </w:tc>
        <w:tc>
          <w:tcPr>
            <w:tcW w:w="486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spacing w:line="240" w:lineRule="atLeas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VLSI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pacing w:line="240" w:lineRule="atLeas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EEA640</w:t>
            </w:r>
          </w:p>
        </w:tc>
        <w:tc>
          <w:tcPr>
            <w:tcW w:w="215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半導體奈米元件</w:t>
            </w:r>
          </w:p>
        </w:tc>
        <w:tc>
          <w:tcPr>
            <w:tcW w:w="486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Nanoscale Semiconductor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pacing w:line="240" w:lineRule="atLeas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EEA644</w:t>
            </w:r>
          </w:p>
        </w:tc>
        <w:tc>
          <w:tcPr>
            <w:tcW w:w="215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spacing w:line="240" w:lineRule="atLeas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奈米</w:t>
            </w:r>
            <w:r w:rsidRPr="005A757F">
              <w:rPr>
                <w:rFonts w:ascii="Times New Roman" w:eastAsia="標楷體" w:hAnsi="Times New Roman" w:cs="Times New Roman"/>
                <w:color w:val="000000"/>
                <w:sz w:val="18"/>
                <w:szCs w:val="18"/>
              </w:rPr>
              <w:t>CMOS</w:t>
            </w:r>
            <w:r w:rsidRPr="005A757F">
              <w:rPr>
                <w:rFonts w:ascii="Times New Roman" w:eastAsia="標楷體" w:hAnsi="Times New Roman" w:cs="Times New Roman"/>
                <w:color w:val="000000"/>
                <w:sz w:val="18"/>
                <w:szCs w:val="18"/>
              </w:rPr>
              <w:t>元件</w:t>
            </w:r>
          </w:p>
        </w:tc>
        <w:tc>
          <w:tcPr>
            <w:tcW w:w="486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spacing w:line="240" w:lineRule="atLeas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Nanoscale CMOS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pacing w:line="240" w:lineRule="atLeas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EEA648</w:t>
            </w:r>
          </w:p>
        </w:tc>
        <w:tc>
          <w:tcPr>
            <w:tcW w:w="215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混合信號</w:t>
            </w:r>
            <w:r w:rsidRPr="005A757F">
              <w:rPr>
                <w:rFonts w:ascii="Times New Roman" w:eastAsia="標楷體" w:hAnsi="Times New Roman" w:cs="Times New Roman"/>
                <w:color w:val="000000"/>
                <w:sz w:val="18"/>
                <w:szCs w:val="18"/>
              </w:rPr>
              <w:t>IC</w:t>
            </w:r>
            <w:r w:rsidRPr="005A757F">
              <w:rPr>
                <w:rFonts w:ascii="Times New Roman" w:eastAsia="標楷體" w:hAnsi="Times New Roman" w:cs="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Mixed Signal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EEA650</w:t>
            </w:r>
          </w:p>
        </w:tc>
        <w:tc>
          <w:tcPr>
            <w:tcW w:w="215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 xml:space="preserve">SOC </w:t>
            </w:r>
            <w:r w:rsidRPr="005A757F">
              <w:rPr>
                <w:rFonts w:ascii="Times New Roman" w:eastAsia="標楷體" w:hAnsi="Times New Roman" w:cs="Times New Roman"/>
                <w:color w:val="000000"/>
                <w:sz w:val="18"/>
                <w:szCs w:val="18"/>
              </w:rPr>
              <w:t>設計</w:t>
            </w:r>
          </w:p>
        </w:tc>
        <w:tc>
          <w:tcPr>
            <w:tcW w:w="486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SOC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EEA651</w:t>
            </w:r>
          </w:p>
        </w:tc>
        <w:tc>
          <w:tcPr>
            <w:tcW w:w="215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寬頻介面電路設計</w:t>
            </w:r>
          </w:p>
        </w:tc>
        <w:tc>
          <w:tcPr>
            <w:tcW w:w="486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Wide Bandwidth Interface Circuit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EEA657</w:t>
            </w:r>
          </w:p>
        </w:tc>
        <w:tc>
          <w:tcPr>
            <w:tcW w:w="215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高階數位訊號處理</w:t>
            </w:r>
          </w:p>
        </w:tc>
        <w:tc>
          <w:tcPr>
            <w:tcW w:w="486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Advanced Digital Signal Processing</w:t>
            </w:r>
          </w:p>
        </w:tc>
        <w:tc>
          <w:tcPr>
            <w:tcW w:w="1118" w:type="dxa"/>
            <w:tcBorders>
              <w:top w:val="single" w:sz="2" w:space="0" w:color="auto"/>
              <w:left w:val="single" w:sz="2" w:space="0" w:color="auto"/>
              <w:bottom w:val="single" w:sz="2" w:space="0" w:color="auto"/>
              <w:right w:val="single" w:sz="8" w:space="0" w:color="auto"/>
            </w:tcBorders>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EEA660</w:t>
            </w:r>
          </w:p>
        </w:tc>
        <w:tc>
          <w:tcPr>
            <w:tcW w:w="215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高速低功率積體電路設計</w:t>
            </w:r>
          </w:p>
        </w:tc>
        <w:tc>
          <w:tcPr>
            <w:tcW w:w="486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High-Speed Low-power IC Design</w:t>
            </w:r>
          </w:p>
        </w:tc>
        <w:tc>
          <w:tcPr>
            <w:tcW w:w="1118" w:type="dxa"/>
            <w:tcBorders>
              <w:top w:val="single" w:sz="2" w:space="0" w:color="auto"/>
              <w:left w:val="single" w:sz="2" w:space="0" w:color="auto"/>
              <w:bottom w:val="single" w:sz="2" w:space="0" w:color="auto"/>
              <w:right w:val="single" w:sz="8" w:space="0" w:color="auto"/>
            </w:tcBorders>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EEA664</w:t>
            </w:r>
          </w:p>
        </w:tc>
        <w:tc>
          <w:tcPr>
            <w:tcW w:w="215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進階積體電路專題實作</w:t>
            </w:r>
            <w:r w:rsidRPr="005A757F">
              <w:rPr>
                <w:rFonts w:ascii="Times New Roman" w:eastAsia="標楷體" w:hAnsi="Times New Roman" w:cs="Times New Roman"/>
                <w:color w:val="000000"/>
                <w:sz w:val="18"/>
                <w:szCs w:val="18"/>
              </w:rPr>
              <w:t>I</w:t>
            </w:r>
          </w:p>
        </w:tc>
        <w:tc>
          <w:tcPr>
            <w:tcW w:w="486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0</w:t>
            </w:r>
          </w:p>
        </w:tc>
      </w:tr>
      <w:tr w:rsidR="00D50A37" w:rsidRPr="00AD71B6" w:rsidTr="00811A73">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EEA665</w:t>
            </w:r>
          </w:p>
        </w:tc>
        <w:tc>
          <w:tcPr>
            <w:tcW w:w="215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進階積體電路專題實作</w:t>
            </w:r>
            <w:r w:rsidRPr="005A757F">
              <w:rPr>
                <w:rFonts w:ascii="Times New Roman" w:eastAsia="標楷體" w:hAnsi="Times New Roman" w:cs="Times New Roman"/>
                <w:color w:val="000000"/>
                <w:sz w:val="18"/>
                <w:szCs w:val="18"/>
              </w:rPr>
              <w:t>II</w:t>
            </w:r>
          </w:p>
        </w:tc>
        <w:tc>
          <w:tcPr>
            <w:tcW w:w="486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0</w:t>
            </w:r>
          </w:p>
        </w:tc>
      </w:tr>
      <w:tr w:rsidR="00D50A37" w:rsidRPr="00AD71B6" w:rsidTr="00811A73">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EEA666</w:t>
            </w:r>
          </w:p>
        </w:tc>
        <w:tc>
          <w:tcPr>
            <w:tcW w:w="215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進階積體電路專題實作</w:t>
            </w:r>
            <w:r w:rsidRPr="005A757F">
              <w:rPr>
                <w:rFonts w:ascii="Times New Roman" w:eastAsia="標楷體" w:hAnsi="Times New Roman" w:cs="Times New Roman"/>
                <w:color w:val="000000"/>
                <w:sz w:val="18"/>
                <w:szCs w:val="18"/>
              </w:rPr>
              <w:t>III</w:t>
            </w:r>
          </w:p>
        </w:tc>
        <w:tc>
          <w:tcPr>
            <w:tcW w:w="486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Advanced Design and Implementation of Integrated Circuits III</w:t>
            </w:r>
          </w:p>
        </w:tc>
        <w:tc>
          <w:tcPr>
            <w:tcW w:w="1118" w:type="dxa"/>
            <w:tcBorders>
              <w:top w:val="single" w:sz="2" w:space="0" w:color="auto"/>
              <w:left w:val="single" w:sz="2" w:space="0" w:color="auto"/>
              <w:bottom w:val="single" w:sz="2" w:space="0" w:color="auto"/>
              <w:right w:val="single" w:sz="8" w:space="0" w:color="auto"/>
            </w:tcBorders>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0</w:t>
            </w:r>
          </w:p>
        </w:tc>
      </w:tr>
      <w:tr w:rsidR="00D50A37" w:rsidRPr="00AD71B6" w:rsidTr="00811A73">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EEA667</w:t>
            </w:r>
          </w:p>
        </w:tc>
        <w:tc>
          <w:tcPr>
            <w:tcW w:w="215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進階積體電路專題實作</w:t>
            </w:r>
            <w:r w:rsidRPr="005A757F">
              <w:rPr>
                <w:rFonts w:ascii="Times New Roman" w:eastAsia="標楷體" w:hAnsi="Times New Roman" w:cs="Times New Roman"/>
                <w:color w:val="000000"/>
                <w:sz w:val="18"/>
                <w:szCs w:val="18"/>
              </w:rPr>
              <w:t>IV</w:t>
            </w:r>
          </w:p>
        </w:tc>
        <w:tc>
          <w:tcPr>
            <w:tcW w:w="486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Advanced Design and Implementation of Integrated Circuits IV</w:t>
            </w:r>
          </w:p>
        </w:tc>
        <w:tc>
          <w:tcPr>
            <w:tcW w:w="1118" w:type="dxa"/>
            <w:tcBorders>
              <w:top w:val="single" w:sz="2" w:space="0" w:color="auto"/>
              <w:left w:val="single" w:sz="2" w:space="0" w:color="auto"/>
              <w:bottom w:val="single" w:sz="2" w:space="0" w:color="auto"/>
              <w:right w:val="single" w:sz="8" w:space="0" w:color="auto"/>
            </w:tcBorders>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0</w:t>
            </w:r>
          </w:p>
        </w:tc>
      </w:tr>
      <w:tr w:rsidR="00D50A37" w:rsidRPr="00AD71B6" w:rsidTr="00811A73">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EEA674</w:t>
            </w:r>
          </w:p>
        </w:tc>
        <w:tc>
          <w:tcPr>
            <w:tcW w:w="215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多核心晶片設計實作</w:t>
            </w:r>
          </w:p>
        </w:tc>
        <w:tc>
          <w:tcPr>
            <w:tcW w:w="4869"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autoSpaceDE w:val="0"/>
              <w:autoSpaceDN w:val="0"/>
              <w:adjustRightIn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Multicore Chip Design Laboratory</w:t>
            </w:r>
          </w:p>
        </w:tc>
        <w:tc>
          <w:tcPr>
            <w:tcW w:w="1118" w:type="dxa"/>
            <w:tcBorders>
              <w:top w:val="single" w:sz="2" w:space="0" w:color="auto"/>
              <w:left w:val="single" w:sz="2" w:space="0" w:color="auto"/>
              <w:bottom w:val="single" w:sz="2" w:space="0" w:color="auto"/>
              <w:right w:val="single" w:sz="8" w:space="0" w:color="auto"/>
            </w:tcBorders>
            <w:hideMark/>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EEA676</w:t>
            </w:r>
          </w:p>
        </w:tc>
        <w:tc>
          <w:tcPr>
            <w:tcW w:w="2159" w:type="dxa"/>
            <w:tcBorders>
              <w:top w:val="single" w:sz="2" w:space="0" w:color="auto"/>
              <w:left w:val="single" w:sz="2" w:space="0" w:color="auto"/>
              <w:bottom w:val="single" w:sz="2" w:space="0" w:color="auto"/>
              <w:right w:val="single" w:sz="2" w:space="0" w:color="auto"/>
            </w:tcBorders>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特殊應用積體電路設計</w:t>
            </w:r>
          </w:p>
        </w:tc>
        <w:tc>
          <w:tcPr>
            <w:tcW w:w="4869" w:type="dxa"/>
            <w:tcBorders>
              <w:top w:val="single" w:sz="2" w:space="0" w:color="auto"/>
              <w:left w:val="single" w:sz="2" w:space="0" w:color="auto"/>
              <w:bottom w:val="single" w:sz="2" w:space="0" w:color="auto"/>
              <w:right w:val="single" w:sz="2" w:space="0" w:color="auto"/>
            </w:tcBorders>
          </w:tcPr>
          <w:p w:rsidR="00D50A37" w:rsidRPr="005A757F" w:rsidRDefault="00D50A37" w:rsidP="00811A73">
            <w:pP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ASIC Design</w:t>
            </w:r>
          </w:p>
        </w:tc>
        <w:tc>
          <w:tcPr>
            <w:tcW w:w="1118" w:type="dxa"/>
            <w:tcBorders>
              <w:top w:val="single" w:sz="2" w:space="0" w:color="auto"/>
              <w:left w:val="single" w:sz="2" w:space="0" w:color="auto"/>
              <w:bottom w:val="single" w:sz="2" w:space="0" w:color="auto"/>
              <w:right w:val="single" w:sz="8" w:space="0" w:color="auto"/>
            </w:tcBorders>
          </w:tcPr>
          <w:p w:rsidR="00D50A37" w:rsidRPr="005A757F" w:rsidRDefault="00D50A37" w:rsidP="00811A73">
            <w:pPr>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trHeight w:val="120"/>
          <w:jc w:val="center"/>
        </w:trPr>
        <w:tc>
          <w:tcPr>
            <w:tcW w:w="1079" w:type="dxa"/>
            <w:vMerge/>
            <w:tcBorders>
              <w:top w:val="single" w:sz="2" w:space="0" w:color="auto"/>
              <w:left w:val="single" w:sz="8" w:space="0" w:color="auto"/>
              <w:bottom w:val="single" w:sz="2"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D50A37" w:rsidRPr="00D50A37" w:rsidRDefault="00D50A37" w:rsidP="00811A73">
            <w:pPr>
              <w:snapToGrid w:val="0"/>
              <w:jc w:val="center"/>
              <w:rPr>
                <w:rFonts w:ascii="Times New Roman" w:eastAsia="標楷體" w:hAnsi="Times New Roman" w:cs="Times New Roman"/>
                <w:color w:val="FF00FF"/>
                <w:sz w:val="18"/>
                <w:szCs w:val="18"/>
              </w:rPr>
            </w:pPr>
            <w:r w:rsidRPr="00D50A37">
              <w:rPr>
                <w:rFonts w:ascii="Times New Roman" w:eastAsia="標楷體" w:hAnsi="Times New Roman" w:cs="Times New Roman"/>
                <w:color w:val="FF00FF"/>
                <w:sz w:val="18"/>
                <w:szCs w:val="18"/>
              </w:rPr>
              <w:t>EEA689</w:t>
            </w:r>
          </w:p>
        </w:tc>
        <w:tc>
          <w:tcPr>
            <w:tcW w:w="2159" w:type="dxa"/>
            <w:tcBorders>
              <w:top w:val="single" w:sz="2" w:space="0" w:color="auto"/>
              <w:left w:val="single" w:sz="2" w:space="0" w:color="auto"/>
              <w:bottom w:val="single" w:sz="2" w:space="0" w:color="auto"/>
              <w:right w:val="single" w:sz="2" w:space="0" w:color="auto"/>
            </w:tcBorders>
            <w:vAlign w:val="center"/>
          </w:tcPr>
          <w:p w:rsidR="00D50A37" w:rsidRPr="00D50A37" w:rsidRDefault="00D50A37" w:rsidP="00811A73">
            <w:pPr>
              <w:snapToGrid w:val="0"/>
              <w:jc w:val="both"/>
              <w:rPr>
                <w:rFonts w:ascii="Times New Roman" w:eastAsia="標楷體" w:hAnsi="Times New Roman" w:cs="Times New Roman"/>
                <w:color w:val="FF00FF"/>
                <w:sz w:val="18"/>
                <w:szCs w:val="18"/>
              </w:rPr>
            </w:pPr>
            <w:r w:rsidRPr="00D50A37">
              <w:rPr>
                <w:rFonts w:ascii="Times New Roman" w:eastAsia="標楷體" w:hAnsi="Times New Roman" w:cs="Times New Roman"/>
                <w:color w:val="FF00FF"/>
                <w:sz w:val="18"/>
                <w:szCs w:val="18"/>
              </w:rPr>
              <w:t>5G</w:t>
            </w:r>
            <w:r w:rsidRPr="00D50A37">
              <w:rPr>
                <w:rFonts w:ascii="Times New Roman" w:eastAsia="標楷體" w:hAnsi="Times New Roman" w:cs="Times New Roman"/>
                <w:color w:val="FF00FF"/>
                <w:sz w:val="18"/>
                <w:szCs w:val="18"/>
              </w:rPr>
              <w:t>和物聯網世代之無線充電技術</w:t>
            </w:r>
          </w:p>
        </w:tc>
        <w:tc>
          <w:tcPr>
            <w:tcW w:w="4869" w:type="dxa"/>
            <w:tcBorders>
              <w:top w:val="single" w:sz="2" w:space="0" w:color="auto"/>
              <w:left w:val="single" w:sz="2" w:space="0" w:color="auto"/>
              <w:bottom w:val="single" w:sz="2" w:space="0" w:color="auto"/>
              <w:right w:val="single" w:sz="2" w:space="0" w:color="auto"/>
            </w:tcBorders>
            <w:vAlign w:val="center"/>
          </w:tcPr>
          <w:p w:rsidR="00D50A37" w:rsidRPr="00D50A37" w:rsidRDefault="00D50A37" w:rsidP="00811A73">
            <w:pPr>
              <w:snapToGrid w:val="0"/>
              <w:jc w:val="both"/>
              <w:rPr>
                <w:rFonts w:ascii="Times New Roman" w:eastAsia="標楷體" w:hAnsi="Times New Roman" w:cs="Times New Roman"/>
                <w:color w:val="FF00FF"/>
                <w:sz w:val="18"/>
                <w:szCs w:val="18"/>
              </w:rPr>
            </w:pPr>
            <w:r w:rsidRPr="00D50A37">
              <w:rPr>
                <w:rFonts w:ascii="Times New Roman" w:eastAsia="標楷體" w:hAnsi="Times New Roman" w:cs="Times New Roman"/>
                <w:color w:val="FF00FF"/>
                <w:sz w:val="18"/>
                <w:szCs w:val="18"/>
              </w:rPr>
              <w:t>Wireless Power Transfer Technology in 5G and IoT Era</w:t>
            </w:r>
          </w:p>
        </w:tc>
        <w:tc>
          <w:tcPr>
            <w:tcW w:w="1118" w:type="dxa"/>
            <w:tcBorders>
              <w:top w:val="single" w:sz="2" w:space="0" w:color="auto"/>
              <w:left w:val="single" w:sz="2" w:space="0" w:color="auto"/>
              <w:bottom w:val="single" w:sz="2" w:space="0" w:color="auto"/>
              <w:right w:val="single" w:sz="8" w:space="0" w:color="auto"/>
            </w:tcBorders>
            <w:vAlign w:val="center"/>
            <w:hideMark/>
          </w:tcPr>
          <w:p w:rsidR="00D50A37" w:rsidRPr="00D50A37" w:rsidRDefault="00D50A37" w:rsidP="00811A73">
            <w:pPr>
              <w:snapToGrid w:val="0"/>
              <w:jc w:val="center"/>
              <w:rPr>
                <w:rFonts w:ascii="Times New Roman" w:eastAsia="標楷體" w:hAnsi="Times New Roman" w:cs="Times New Roman"/>
                <w:color w:val="FF00FF"/>
                <w:sz w:val="18"/>
                <w:szCs w:val="18"/>
              </w:rPr>
            </w:pPr>
            <w:r w:rsidRPr="00D50A37">
              <w:rPr>
                <w:rFonts w:ascii="Times New Roman" w:eastAsia="標楷體" w:hAnsi="Times New Roman" w:cs="Times New Roman"/>
                <w:color w:val="FF00FF"/>
                <w:sz w:val="18"/>
                <w:szCs w:val="18"/>
              </w:rPr>
              <w:t>3</w:t>
            </w:r>
          </w:p>
        </w:tc>
      </w:tr>
      <w:tr w:rsidR="00D50A37" w:rsidRPr="00AD71B6" w:rsidTr="00811A73">
        <w:trPr>
          <w:trHeight w:val="1087"/>
          <w:jc w:val="center"/>
        </w:trPr>
        <w:tc>
          <w:tcPr>
            <w:tcW w:w="1079" w:type="dxa"/>
            <w:tcBorders>
              <w:top w:val="single" w:sz="2" w:space="0" w:color="auto"/>
              <w:left w:val="single" w:sz="8" w:space="0" w:color="auto"/>
              <w:bottom w:val="single" w:sz="12" w:space="0" w:color="auto"/>
              <w:right w:val="single" w:sz="2" w:space="0" w:color="auto"/>
            </w:tcBorders>
            <w:vAlign w:val="center"/>
            <w:hideMark/>
          </w:tcPr>
          <w:p w:rsidR="00D50A37" w:rsidRPr="005A757F" w:rsidRDefault="00D50A37" w:rsidP="00811A73">
            <w:pPr>
              <w:snapToGrid w:val="0"/>
              <w:spacing w:before="40" w:after="4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備</w:t>
            </w:r>
          </w:p>
          <w:p w:rsidR="00D50A37" w:rsidRPr="005A757F" w:rsidRDefault="00D50A37" w:rsidP="00811A73">
            <w:pPr>
              <w:snapToGrid w:val="0"/>
              <w:spacing w:before="40" w:after="4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註</w:t>
            </w:r>
          </w:p>
          <w:p w:rsidR="00D50A37" w:rsidRPr="005A757F" w:rsidRDefault="00D50A37" w:rsidP="00811A73">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6"/>
                <w:szCs w:val="16"/>
              </w:rPr>
              <w:t>Remarks</w:t>
            </w:r>
          </w:p>
        </w:tc>
        <w:tc>
          <w:tcPr>
            <w:tcW w:w="8986" w:type="dxa"/>
            <w:gridSpan w:val="4"/>
            <w:tcBorders>
              <w:top w:val="single" w:sz="2" w:space="0" w:color="auto"/>
              <w:left w:val="single" w:sz="2" w:space="0" w:color="auto"/>
              <w:bottom w:val="single" w:sz="12" w:space="0" w:color="auto"/>
              <w:right w:val="single" w:sz="8" w:space="0" w:color="auto"/>
            </w:tcBorders>
            <w:vAlign w:val="center"/>
            <w:hideMark/>
          </w:tcPr>
          <w:p w:rsidR="00D50A37" w:rsidRPr="005A757F" w:rsidRDefault="00D50A37" w:rsidP="00811A73">
            <w:pPr>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r w:rsidRPr="005A757F">
              <w:rPr>
                <w:rFonts w:ascii="Times New Roman" w:eastAsia="標楷體" w:hAnsi="Times New Roman" w:cs="Times New Roman"/>
                <w:color w:val="000000"/>
                <w:sz w:val="18"/>
                <w:szCs w:val="18"/>
              </w:rPr>
              <w:t>選課截止前須先徵詢指導教授同意並簽字。</w:t>
            </w:r>
          </w:p>
          <w:p w:rsidR="00D50A37" w:rsidRPr="005A757F" w:rsidRDefault="00D50A37" w:rsidP="00811A73">
            <w:pPr>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2.</w:t>
            </w:r>
            <w:r w:rsidRPr="005A757F">
              <w:rPr>
                <w:rFonts w:ascii="Times New Roman" w:eastAsia="標楷體" w:hAnsi="Times New Roman" w:cs="Times New Roman"/>
                <w:color w:val="000000"/>
                <w:sz w:val="18"/>
                <w:szCs w:val="18"/>
              </w:rPr>
              <w:t>確保執行，由組上發放選課清單表格給研究生填寫。</w:t>
            </w:r>
          </w:p>
          <w:p w:rsidR="00D50A37" w:rsidRPr="005A757F" w:rsidRDefault="00D50A37" w:rsidP="00811A73">
            <w:pPr>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Students must complete a Course List Form with obtaining their advisor’s signature.</w:t>
            </w:r>
          </w:p>
        </w:tc>
      </w:tr>
    </w:tbl>
    <w:p w:rsidR="00FB5205" w:rsidRPr="002508F8" w:rsidRDefault="00FB5205" w:rsidP="00FB5205">
      <w:pPr>
        <w:ind w:right="32"/>
        <w:jc w:val="right"/>
        <w:rPr>
          <w:rFonts w:ascii="Times New Roman" w:eastAsia="標楷體" w:hAnsi="Times New Roman" w:cs="Times New Roman"/>
          <w:color w:val="000000"/>
          <w:sz w:val="18"/>
          <w:szCs w:val="18"/>
        </w:rPr>
      </w:pPr>
      <w:r w:rsidRPr="002508F8">
        <w:rPr>
          <w:rFonts w:ascii="Times New Roman" w:eastAsia="標楷體" w:hAnsi="Times New Roman" w:cs="Times New Roman"/>
          <w:color w:val="000000"/>
          <w:sz w:val="18"/>
          <w:szCs w:val="18"/>
        </w:rPr>
        <w:t>AA-CP-04-CF06 (1.2</w:t>
      </w:r>
      <w:r w:rsidRPr="002508F8">
        <w:rPr>
          <w:rFonts w:ascii="Times New Roman" w:eastAsia="標楷體" w:hAnsi="Times New Roman" w:cs="Times New Roman"/>
          <w:color w:val="000000"/>
          <w:sz w:val="18"/>
          <w:szCs w:val="18"/>
        </w:rPr>
        <w:t>版</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101.11.15</w:t>
      </w:r>
      <w:r w:rsidRPr="002508F8">
        <w:rPr>
          <w:rFonts w:ascii="Times New Roman" w:eastAsia="標楷體" w:hAnsi="Times New Roman" w:cs="Times New Roman"/>
          <w:color w:val="000000"/>
          <w:sz w:val="18"/>
          <w:szCs w:val="18"/>
        </w:rPr>
        <w:t>修訂</w:t>
      </w:r>
    </w:p>
    <w:p w:rsidR="00FB5205" w:rsidRPr="002508F8" w:rsidRDefault="00FB5205" w:rsidP="00FB5205">
      <w:pPr>
        <w:rPr>
          <w:rFonts w:ascii="Times New Roman" w:eastAsia="標楷體" w:hAnsi="Times New Roman" w:cs="Times New Roman"/>
          <w:color w:val="000000"/>
        </w:rPr>
      </w:pPr>
    </w:p>
    <w:p w:rsidR="00FB5205" w:rsidRPr="002508F8" w:rsidRDefault="00FB5205" w:rsidP="00FB5205">
      <w:pPr>
        <w:jc w:val="center"/>
        <w:rPr>
          <w:rFonts w:ascii="Times New Roman" w:eastAsia="標楷體" w:hAnsi="Times New Roman" w:cs="Times New Roman"/>
          <w:b/>
          <w:color w:val="000000"/>
          <w:sz w:val="28"/>
          <w:szCs w:val="28"/>
        </w:rPr>
      </w:pPr>
      <w:r w:rsidRPr="002508F8">
        <w:rPr>
          <w:rFonts w:ascii="Times New Roman" w:eastAsia="標楷體" w:hAnsi="Times New Roman" w:cs="Times New Roman"/>
          <w:b/>
          <w:color w:val="000000"/>
          <w:sz w:val="28"/>
          <w:szCs w:val="28"/>
        </w:rPr>
        <w:br w:type="page"/>
      </w:r>
      <w:r w:rsidRPr="002508F8">
        <w:rPr>
          <w:rFonts w:ascii="Times New Roman" w:eastAsia="標楷體" w:hAnsi="Times New Roman" w:cs="Times New Roman"/>
          <w:b/>
          <w:color w:val="000000"/>
          <w:sz w:val="28"/>
          <w:szCs w:val="28"/>
        </w:rPr>
        <w:lastRenderedPageBreak/>
        <w:t>元智大學　電機工程研究所</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甲組</w:t>
      </w:r>
      <w:r w:rsidRPr="002508F8">
        <w:rPr>
          <w:rFonts w:ascii="Times New Roman" w:eastAsia="標楷體" w:hAnsi="Times New Roman" w:cs="Times New Roman"/>
          <w:b/>
          <w:color w:val="000000"/>
          <w:sz w:val="28"/>
          <w:szCs w:val="28"/>
        </w:rPr>
        <w:t>)</w:t>
      </w:r>
      <w:r w:rsidRPr="002508F8">
        <w:rPr>
          <w:rFonts w:ascii="Times New Roman" w:eastAsia="標楷體" w:hAnsi="Times New Roman" w:cs="Times New Roman"/>
          <w:b/>
          <w:color w:val="000000"/>
          <w:sz w:val="28"/>
          <w:szCs w:val="28"/>
        </w:rPr>
        <w:t>碩士班及在職專班選修科目表</w:t>
      </w:r>
    </w:p>
    <w:p w:rsidR="00FB5205" w:rsidRPr="002508F8" w:rsidRDefault="00FB5205" w:rsidP="00FB5205">
      <w:pPr>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Department of Electrical Engineering</w:t>
      </w:r>
      <w:r w:rsidRPr="002508F8">
        <w:rPr>
          <w:rFonts w:ascii="Times New Roman" w:eastAsia="標楷體" w:hAnsi="Times New Roman" w:cs="Times New Roman"/>
          <w:color w:val="000000"/>
        </w:rPr>
        <w:t xml:space="preserve"> </w:t>
      </w:r>
      <w:r w:rsidRPr="002508F8">
        <w:rPr>
          <w:rFonts w:ascii="Times New Roman" w:eastAsia="標楷體" w:hAnsi="Times New Roman" w:cs="Times New Roman"/>
          <w:b/>
          <w:bCs/>
          <w:color w:val="000000"/>
          <w:sz w:val="28"/>
          <w:szCs w:val="28"/>
        </w:rPr>
        <w:t xml:space="preserve">(Program A), Yuan Ze University </w:t>
      </w:r>
    </w:p>
    <w:p w:rsidR="00FB5205" w:rsidRPr="002508F8" w:rsidRDefault="00FB5205" w:rsidP="00FB5205">
      <w:pPr>
        <w:jc w:val="center"/>
        <w:rPr>
          <w:rFonts w:ascii="Times New Roman" w:eastAsia="標楷體" w:hAnsi="Times New Roman" w:cs="Times New Roman"/>
          <w:b/>
          <w:bCs/>
          <w:color w:val="000000"/>
          <w:sz w:val="28"/>
          <w:szCs w:val="28"/>
        </w:rPr>
      </w:pPr>
      <w:r w:rsidRPr="002508F8">
        <w:rPr>
          <w:rFonts w:ascii="Times New Roman" w:eastAsia="標楷體" w:hAnsi="Times New Roman" w:cs="Times New Roman"/>
          <w:b/>
          <w:bCs/>
          <w:color w:val="000000"/>
          <w:sz w:val="28"/>
          <w:szCs w:val="28"/>
        </w:rPr>
        <w:t>List of Elective Courses for the Master Program/Executive Master Program</w:t>
      </w:r>
    </w:p>
    <w:p w:rsidR="00FB5205" w:rsidRPr="002508F8" w:rsidRDefault="00FB5205" w:rsidP="00FB5205">
      <w:pPr>
        <w:snapToGrid w:val="0"/>
        <w:spacing w:after="60"/>
        <w:jc w:val="center"/>
        <w:rPr>
          <w:rFonts w:ascii="Times New Roman" w:eastAsia="標楷體" w:hAnsi="Times New Roman" w:cs="Times New Roman"/>
          <w:b/>
          <w:color w:val="000000"/>
        </w:rPr>
      </w:pPr>
      <w:r w:rsidRPr="002508F8">
        <w:rPr>
          <w:rFonts w:ascii="Times New Roman" w:eastAsia="標楷體" w:hAnsi="Times New Roman" w:cs="Times New Roman"/>
          <w:b/>
          <w:color w:val="000000"/>
        </w:rPr>
        <w:t>（</w:t>
      </w:r>
      <w:r w:rsidRPr="002508F8">
        <w:rPr>
          <w:rFonts w:ascii="Times New Roman" w:eastAsia="標楷體" w:hAnsi="Times New Roman" w:cs="Times New Roman"/>
          <w:b/>
          <w:color w:val="000000"/>
        </w:rPr>
        <w:t>1</w:t>
      </w:r>
      <w:r>
        <w:rPr>
          <w:rFonts w:ascii="Times New Roman" w:eastAsia="標楷體" w:hAnsi="Times New Roman" w:cs="Times New Roman"/>
          <w:b/>
          <w:color w:val="000000"/>
        </w:rPr>
        <w:t>10</w:t>
      </w:r>
      <w:r w:rsidRPr="002508F8">
        <w:rPr>
          <w:rFonts w:ascii="Times New Roman" w:eastAsia="標楷體" w:hAnsi="Times New Roman" w:cs="Times New Roman"/>
          <w:b/>
          <w:color w:val="000000"/>
        </w:rPr>
        <w:t>學年度入學新生適用）</w:t>
      </w:r>
    </w:p>
    <w:p w:rsidR="00FB5205" w:rsidRPr="002508F8" w:rsidRDefault="00FB5205" w:rsidP="00FB5205">
      <w:pPr>
        <w:snapToGrid w:val="0"/>
        <w:jc w:val="center"/>
        <w:rPr>
          <w:rFonts w:ascii="Times New Roman" w:eastAsia="標楷體" w:hAnsi="Times New Roman" w:cs="Times New Roman"/>
          <w:b/>
          <w:color w:val="000000"/>
        </w:rPr>
      </w:pPr>
      <w:r w:rsidRPr="002508F8">
        <w:rPr>
          <w:rFonts w:ascii="Times New Roman" w:eastAsia="標楷體" w:hAnsi="Times New Roman" w:cs="Times New Roman"/>
          <w:b/>
          <w:bCs/>
          <w:color w:val="000000"/>
        </w:rPr>
        <w:t>(</w:t>
      </w:r>
      <w:r w:rsidRPr="002508F8">
        <w:rPr>
          <w:rFonts w:ascii="Times New Roman" w:eastAsia="標楷體" w:hAnsi="Times New Roman" w:cs="Times New Roman"/>
          <w:b/>
          <w:color w:val="000000"/>
        </w:rPr>
        <w:t>Applicable to Students Admitted in Academic Year of 202</w:t>
      </w:r>
      <w:r>
        <w:rPr>
          <w:rFonts w:ascii="Times New Roman" w:eastAsia="標楷體" w:hAnsi="Times New Roman" w:cs="Times New Roman"/>
          <w:b/>
          <w:color w:val="000000"/>
        </w:rPr>
        <w:t>1</w:t>
      </w:r>
      <w:r w:rsidRPr="002508F8">
        <w:rPr>
          <w:rFonts w:ascii="Times New Roman" w:eastAsia="標楷體" w:hAnsi="Times New Roman" w:cs="Times New Roman"/>
          <w:b/>
          <w:color w:val="000000"/>
        </w:rPr>
        <w:t>)</w:t>
      </w:r>
    </w:p>
    <w:p w:rsidR="00FB5205" w:rsidRPr="002508F8" w:rsidRDefault="00FB5205" w:rsidP="00FB5205">
      <w:pPr>
        <w:snapToGrid w:val="0"/>
        <w:jc w:val="center"/>
        <w:rPr>
          <w:rFonts w:ascii="Times New Roman" w:eastAsia="標楷體" w:hAnsi="Times New Roman" w:cs="Times New Roman"/>
          <w:b/>
          <w:color w:val="000000"/>
          <w:sz w:val="20"/>
          <w:szCs w:val="20"/>
        </w:rPr>
      </w:pPr>
    </w:p>
    <w:p w:rsidR="00FB5205" w:rsidRPr="00FB5205" w:rsidRDefault="00FB5205" w:rsidP="00D50A37">
      <w:pPr>
        <w:snapToGrid w:val="0"/>
        <w:ind w:left="482"/>
        <w:jc w:val="right"/>
        <w:rPr>
          <w:rFonts w:ascii="Times New Roman" w:eastAsia="標楷體" w:hAnsi="Times New Roman" w:cs="Times New Roman"/>
          <w:color w:val="000000"/>
          <w:sz w:val="20"/>
        </w:rPr>
      </w:pPr>
      <w:r w:rsidRPr="00FB5205">
        <w:rPr>
          <w:rFonts w:ascii="Times New Roman" w:eastAsia="標楷體" w:hAnsi="Times New Roman" w:cs="Times New Roman"/>
          <w:color w:val="000000"/>
          <w:sz w:val="20"/>
        </w:rPr>
        <w:t xml:space="preserve">110.05.05 </w:t>
      </w:r>
      <w:r w:rsidRPr="00FB5205">
        <w:rPr>
          <w:rFonts w:ascii="Times New Roman" w:eastAsia="標楷體" w:hAnsi="Times New Roman" w:cs="Times New Roman"/>
          <w:color w:val="000000"/>
          <w:sz w:val="20"/>
        </w:rPr>
        <w:t>一</w:t>
      </w:r>
      <w:r w:rsidRPr="00FB5205">
        <w:rPr>
          <w:rFonts w:ascii="Times New Roman" w:eastAsia="標楷體" w:hAnsi="Times New Roman" w:cs="Times New Roman"/>
          <w:color w:val="000000"/>
          <w:sz w:val="20"/>
        </w:rPr>
        <w:t>○</w:t>
      </w:r>
      <w:r w:rsidRPr="00FB5205">
        <w:rPr>
          <w:rFonts w:ascii="Times New Roman" w:eastAsia="標楷體" w:hAnsi="Times New Roman" w:cs="Times New Roman"/>
          <w:color w:val="000000"/>
          <w:sz w:val="20"/>
        </w:rPr>
        <w:t>九學年度第五次教務會議通過</w:t>
      </w:r>
    </w:p>
    <w:p w:rsidR="00FB5205" w:rsidRDefault="00FB5205" w:rsidP="00D50A37">
      <w:pPr>
        <w:snapToGrid w:val="0"/>
        <w:ind w:left="482"/>
        <w:jc w:val="right"/>
        <w:rPr>
          <w:rFonts w:ascii="Times New Roman" w:eastAsia="標楷體" w:hAnsi="Times New Roman" w:cs="Times New Roman"/>
          <w:color w:val="000000"/>
          <w:sz w:val="20"/>
        </w:rPr>
      </w:pPr>
      <w:r w:rsidRPr="00FB5205">
        <w:rPr>
          <w:rFonts w:ascii="Times New Roman" w:eastAsia="標楷體" w:hAnsi="Times New Roman" w:cs="Times New Roman"/>
          <w:color w:val="000000"/>
          <w:sz w:val="20"/>
        </w:rPr>
        <w:t>Passed by the 5th Academic Affairs Meeting, Academic Year 2020, on May 05, 2021</w:t>
      </w:r>
    </w:p>
    <w:p w:rsidR="00D50A37" w:rsidRPr="00D50A37" w:rsidRDefault="00D50A37" w:rsidP="00D50A37">
      <w:pPr>
        <w:snapToGrid w:val="0"/>
        <w:ind w:left="482"/>
        <w:jc w:val="right"/>
        <w:rPr>
          <w:rFonts w:ascii="Times New Roman" w:eastAsia="標楷體" w:hAnsi="Times New Roman" w:cs="Times New Roman"/>
          <w:color w:val="000000"/>
          <w:sz w:val="20"/>
        </w:rPr>
      </w:pPr>
      <w:r w:rsidRPr="00D50A37">
        <w:rPr>
          <w:rFonts w:ascii="Times New Roman" w:eastAsia="標楷體" w:hAnsi="Times New Roman" w:cs="Times New Roman"/>
          <w:color w:val="000000"/>
          <w:sz w:val="20"/>
        </w:rPr>
        <w:t xml:space="preserve">111.04.20 </w:t>
      </w:r>
      <w:r w:rsidRPr="00D50A37">
        <w:rPr>
          <w:rFonts w:ascii="Times New Roman" w:eastAsia="標楷體" w:hAnsi="Times New Roman" w:cs="Times New Roman"/>
          <w:color w:val="000000"/>
          <w:sz w:val="20"/>
        </w:rPr>
        <w:t>一一</w:t>
      </w:r>
      <w:r w:rsidRPr="00D50A37">
        <w:rPr>
          <w:rFonts w:ascii="Times New Roman" w:eastAsia="標楷體" w:hAnsi="Times New Roman" w:cs="Times New Roman"/>
          <w:color w:val="000000"/>
          <w:sz w:val="20"/>
        </w:rPr>
        <w:t>○</w:t>
      </w:r>
      <w:r w:rsidRPr="00D50A37">
        <w:rPr>
          <w:rFonts w:ascii="Times New Roman" w:eastAsia="標楷體" w:hAnsi="Times New Roman" w:cs="Times New Roman"/>
          <w:color w:val="000000"/>
          <w:sz w:val="20"/>
        </w:rPr>
        <w:t>學年度第六次教務會議</w:t>
      </w:r>
      <w:r w:rsidRPr="00880A96">
        <w:rPr>
          <w:rFonts w:ascii="Times New Roman" w:eastAsia="標楷體" w:hAnsi="Times New Roman" w:cs="Times New Roman"/>
          <w:color w:val="000000"/>
          <w:sz w:val="20"/>
        </w:rPr>
        <w:t>修訂</w:t>
      </w:r>
      <w:r w:rsidRPr="00D50A37">
        <w:rPr>
          <w:rFonts w:ascii="Times New Roman" w:eastAsia="標楷體" w:hAnsi="Times New Roman" w:cs="Times New Roman"/>
          <w:color w:val="000000"/>
          <w:sz w:val="20"/>
        </w:rPr>
        <w:t>通過</w:t>
      </w:r>
    </w:p>
    <w:p w:rsidR="00D50A37" w:rsidRDefault="00D50A37" w:rsidP="00D50A37">
      <w:pPr>
        <w:snapToGrid w:val="0"/>
        <w:ind w:left="482"/>
        <w:jc w:val="right"/>
        <w:rPr>
          <w:rFonts w:ascii="Times New Roman" w:eastAsia="標楷體" w:hAnsi="Times New Roman" w:cs="Times New Roman"/>
          <w:color w:val="000000"/>
          <w:sz w:val="20"/>
        </w:rPr>
      </w:pPr>
      <w:r w:rsidRPr="00D50A37">
        <w:rPr>
          <w:rFonts w:ascii="Times New Roman" w:eastAsia="標楷體" w:hAnsi="Times New Roman" w:cs="Times New Roman"/>
          <w:color w:val="000000"/>
          <w:sz w:val="20"/>
        </w:rPr>
        <w:t>Amended by the 6th Academic Affairs Meeting, Academic Year 2021, on April 20, 2022</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796"/>
        <w:gridCol w:w="2393"/>
        <w:gridCol w:w="4536"/>
        <w:gridCol w:w="1090"/>
      </w:tblGrid>
      <w:tr w:rsidR="00D50A37" w:rsidRPr="00AD71B6" w:rsidTr="00811A73">
        <w:trPr>
          <w:cantSplit/>
          <w:trHeight w:val="264"/>
          <w:jc w:val="center"/>
        </w:trPr>
        <w:tc>
          <w:tcPr>
            <w:tcW w:w="1022" w:type="dxa"/>
            <w:tcBorders>
              <w:top w:val="single" w:sz="8" w:space="0" w:color="auto"/>
              <w:left w:val="single" w:sz="8" w:space="0" w:color="auto"/>
              <w:bottom w:val="single" w:sz="2" w:space="0" w:color="auto"/>
              <w:right w:val="single" w:sz="2" w:space="0" w:color="auto"/>
            </w:tcBorders>
            <w:vAlign w:val="center"/>
            <w:hideMark/>
          </w:tcPr>
          <w:p w:rsidR="00D50A37" w:rsidRPr="005A757F" w:rsidRDefault="00D50A37" w:rsidP="00811A73">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類別</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組別</w:t>
            </w:r>
          </w:p>
          <w:p w:rsidR="00D50A37" w:rsidRPr="005A757F" w:rsidRDefault="00D50A37" w:rsidP="00811A73">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Group</w:t>
            </w:r>
          </w:p>
        </w:tc>
        <w:tc>
          <w:tcPr>
            <w:tcW w:w="796" w:type="dxa"/>
            <w:tcBorders>
              <w:top w:val="single" w:sz="8"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課號</w:t>
            </w:r>
          </w:p>
          <w:p w:rsidR="00D50A37" w:rsidRPr="005A757F" w:rsidRDefault="00D50A37" w:rsidP="00811A73">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Course Code</w:t>
            </w:r>
          </w:p>
        </w:tc>
        <w:tc>
          <w:tcPr>
            <w:tcW w:w="2393" w:type="dxa"/>
            <w:tcBorders>
              <w:top w:val="single" w:sz="8"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中文課名</w:t>
            </w:r>
          </w:p>
          <w:p w:rsidR="00D50A37" w:rsidRPr="005A757F" w:rsidRDefault="00D50A37" w:rsidP="00811A73">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Course Title</w:t>
            </w:r>
          </w:p>
        </w:tc>
        <w:tc>
          <w:tcPr>
            <w:tcW w:w="4536" w:type="dxa"/>
            <w:tcBorders>
              <w:top w:val="single" w:sz="8"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英文課名</w:t>
            </w:r>
          </w:p>
          <w:p w:rsidR="00D50A37" w:rsidRPr="005A757F" w:rsidRDefault="00D50A37" w:rsidP="00811A73">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Course Title</w:t>
            </w:r>
          </w:p>
        </w:tc>
        <w:tc>
          <w:tcPr>
            <w:tcW w:w="1090" w:type="dxa"/>
            <w:tcBorders>
              <w:top w:val="single" w:sz="8" w:space="0" w:color="auto"/>
              <w:left w:val="single" w:sz="2" w:space="0" w:color="auto"/>
              <w:bottom w:val="single" w:sz="2" w:space="0" w:color="auto"/>
              <w:right w:val="single" w:sz="8" w:space="0" w:color="auto"/>
            </w:tcBorders>
            <w:vAlign w:val="center"/>
            <w:hideMark/>
          </w:tcPr>
          <w:p w:rsidR="00D50A37" w:rsidRPr="005A757F" w:rsidRDefault="00D50A37" w:rsidP="00811A73">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學分數</w:t>
            </w:r>
          </w:p>
          <w:p w:rsidR="00D50A37" w:rsidRPr="005A757F" w:rsidRDefault="00D50A37" w:rsidP="00811A73">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Credits</w:t>
            </w:r>
          </w:p>
        </w:tc>
      </w:tr>
      <w:tr w:rsidR="00D50A37" w:rsidRPr="00AD71B6" w:rsidTr="00811A73">
        <w:trPr>
          <w:cantSplit/>
          <w:trHeight w:hRule="exact" w:val="284"/>
          <w:jc w:val="center"/>
        </w:trPr>
        <w:tc>
          <w:tcPr>
            <w:tcW w:w="1022" w:type="dxa"/>
            <w:vMerge w:val="restart"/>
            <w:tcBorders>
              <w:top w:val="single" w:sz="2" w:space="0" w:color="auto"/>
              <w:left w:val="single" w:sz="8" w:space="0" w:color="auto"/>
              <w:right w:val="single" w:sz="2" w:space="0" w:color="auto"/>
            </w:tcBorders>
            <w:vAlign w:val="center"/>
          </w:tcPr>
          <w:p w:rsidR="00D50A37" w:rsidRPr="005A757F" w:rsidRDefault="00D50A37" w:rsidP="00811A73">
            <w:pPr>
              <w:spacing w:line="3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控</w:t>
            </w:r>
          </w:p>
          <w:p w:rsidR="00D50A37" w:rsidRPr="005A757F" w:rsidRDefault="00D50A37" w:rsidP="00811A73">
            <w:pPr>
              <w:spacing w:line="340" w:lineRule="exact"/>
              <w:jc w:val="center"/>
              <w:rPr>
                <w:rFonts w:ascii="Times New Roman" w:eastAsia="標楷體" w:hAnsi="Times New Roman" w:cs="Times New Roman"/>
                <w:color w:val="000000"/>
                <w:sz w:val="18"/>
                <w:szCs w:val="18"/>
              </w:rPr>
            </w:pPr>
          </w:p>
          <w:p w:rsidR="00D50A37" w:rsidRPr="005A757F" w:rsidRDefault="00D50A37" w:rsidP="00811A73">
            <w:pPr>
              <w:spacing w:line="340" w:lineRule="exact"/>
              <w:jc w:val="center"/>
              <w:rPr>
                <w:rFonts w:ascii="Times New Roman" w:eastAsia="標楷體" w:hAnsi="Times New Roman" w:cs="Times New Roman"/>
                <w:color w:val="000000"/>
                <w:sz w:val="18"/>
                <w:szCs w:val="18"/>
              </w:rPr>
            </w:pPr>
          </w:p>
          <w:p w:rsidR="00D50A37" w:rsidRPr="005A757F" w:rsidRDefault="00D50A37" w:rsidP="00811A73">
            <w:pPr>
              <w:spacing w:line="340" w:lineRule="exact"/>
              <w:jc w:val="center"/>
              <w:rPr>
                <w:rFonts w:ascii="Times New Roman" w:eastAsia="標楷體" w:hAnsi="Times New Roman" w:cs="Times New Roman"/>
                <w:color w:val="000000"/>
                <w:sz w:val="18"/>
                <w:szCs w:val="18"/>
              </w:rPr>
            </w:pPr>
          </w:p>
          <w:p w:rsidR="00D50A37" w:rsidRPr="005A757F" w:rsidRDefault="00D50A37" w:rsidP="00811A73">
            <w:pPr>
              <w:spacing w:line="3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制</w:t>
            </w:r>
          </w:p>
          <w:p w:rsidR="00D50A37" w:rsidRPr="005A757F" w:rsidRDefault="00D50A37" w:rsidP="00811A73">
            <w:pPr>
              <w:spacing w:line="340" w:lineRule="exact"/>
              <w:jc w:val="center"/>
              <w:rPr>
                <w:rFonts w:ascii="Times New Roman" w:eastAsia="標楷體" w:hAnsi="Times New Roman" w:cs="Times New Roman"/>
                <w:color w:val="000000"/>
                <w:sz w:val="18"/>
                <w:szCs w:val="18"/>
              </w:rPr>
            </w:pPr>
          </w:p>
          <w:p w:rsidR="00D50A37" w:rsidRPr="005A757F" w:rsidRDefault="00D50A37" w:rsidP="00811A73">
            <w:pPr>
              <w:spacing w:line="340" w:lineRule="exact"/>
              <w:jc w:val="center"/>
              <w:rPr>
                <w:rFonts w:ascii="Times New Roman" w:eastAsia="標楷體" w:hAnsi="Times New Roman" w:cs="Times New Roman"/>
                <w:color w:val="000000"/>
                <w:sz w:val="18"/>
                <w:szCs w:val="18"/>
              </w:rPr>
            </w:pPr>
          </w:p>
          <w:p w:rsidR="00D50A37" w:rsidRPr="005A757F" w:rsidRDefault="00D50A37" w:rsidP="00811A73">
            <w:pPr>
              <w:spacing w:line="340" w:lineRule="exact"/>
              <w:jc w:val="center"/>
              <w:rPr>
                <w:rFonts w:ascii="Times New Roman" w:eastAsia="標楷體" w:hAnsi="Times New Roman" w:cs="Times New Roman"/>
                <w:color w:val="000000"/>
                <w:sz w:val="18"/>
                <w:szCs w:val="18"/>
              </w:rPr>
            </w:pPr>
          </w:p>
          <w:p w:rsidR="00D50A37" w:rsidRPr="005A757F" w:rsidRDefault="00D50A37" w:rsidP="00811A73">
            <w:pPr>
              <w:spacing w:line="3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組</w:t>
            </w: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EEA626</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科技英文</w:t>
            </w:r>
            <w:r w:rsidRPr="005A757F">
              <w:rPr>
                <w:rFonts w:ascii="Times New Roman" w:eastAsia="標楷體" w:hAnsi="Times New Roman" w:cs="Times New Roman"/>
                <w:color w:val="000000"/>
                <w:sz w:val="18"/>
                <w:szCs w:val="18"/>
              </w:rPr>
              <w:t>(</w:t>
            </w:r>
            <w:r w:rsidRPr="005A757F">
              <w:rPr>
                <w:rFonts w:ascii="Times New Roman" w:eastAsia="標楷體" w:hAnsi="Times New Roman" w:cs="Times New Roman"/>
                <w:color w:val="000000"/>
                <w:sz w:val="18"/>
                <w:szCs w:val="18"/>
              </w:rPr>
              <w:t>一</w:t>
            </w:r>
            <w:r w:rsidRPr="005A757F">
              <w:rPr>
                <w:rFonts w:ascii="Times New Roman" w:eastAsia="標楷體" w:hAnsi="Times New Roman" w:cs="Times New Roman"/>
                <w:color w:val="000000"/>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Research Communication(I)</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1</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DB7273" w:rsidRDefault="00D50A37" w:rsidP="00811A73">
            <w:pPr>
              <w:snapToGrid w:val="0"/>
              <w:spacing w:line="240" w:lineRule="exact"/>
              <w:jc w:val="center"/>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EEA627</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DB7273"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科技英文</w:t>
            </w:r>
            <w:r w:rsidRPr="00DB7273">
              <w:rPr>
                <w:rFonts w:ascii="Times New Roman" w:eastAsia="標楷體" w:hAnsi="Times New Roman" w:cs="Times New Roman"/>
                <w:color w:val="000000"/>
                <w:sz w:val="18"/>
                <w:szCs w:val="18"/>
              </w:rPr>
              <w:t>(</w:t>
            </w:r>
            <w:r w:rsidRPr="00DB7273">
              <w:rPr>
                <w:rFonts w:ascii="Times New Roman" w:eastAsia="標楷體" w:hAnsi="Times New Roman" w:cs="Times New Roman"/>
                <w:color w:val="000000"/>
                <w:sz w:val="18"/>
                <w:szCs w:val="18"/>
              </w:rPr>
              <w:t>二</w:t>
            </w:r>
            <w:r w:rsidRPr="00DB7273">
              <w:rPr>
                <w:rFonts w:ascii="Times New Roman" w:eastAsia="標楷體" w:hAnsi="Times New Roman" w:cs="Times New Roman"/>
                <w:color w:val="000000"/>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DB7273" w:rsidRDefault="00D50A37" w:rsidP="00811A73">
            <w:pPr>
              <w:snapToGrid w:val="0"/>
              <w:spacing w:line="240" w:lineRule="exact"/>
              <w:jc w:val="both"/>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Research Communication(II)</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DB7273"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1</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D50A37" w:rsidRPr="00DB7273" w:rsidRDefault="00D50A37" w:rsidP="00811A73">
            <w:pPr>
              <w:snapToGrid w:val="0"/>
              <w:spacing w:line="240" w:lineRule="exact"/>
              <w:ind w:right="-28"/>
              <w:jc w:val="center"/>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EEA685</w:t>
            </w:r>
          </w:p>
        </w:tc>
        <w:tc>
          <w:tcPr>
            <w:tcW w:w="2393" w:type="dxa"/>
            <w:tcBorders>
              <w:top w:val="single" w:sz="2" w:space="0" w:color="auto"/>
              <w:left w:val="single" w:sz="2" w:space="0" w:color="auto"/>
              <w:bottom w:val="single" w:sz="2" w:space="0" w:color="auto"/>
              <w:right w:val="single" w:sz="2" w:space="0" w:color="auto"/>
            </w:tcBorders>
            <w:vAlign w:val="center"/>
          </w:tcPr>
          <w:p w:rsidR="00D50A37" w:rsidRPr="00DB7273" w:rsidRDefault="00D50A37" w:rsidP="00811A73">
            <w:pPr>
              <w:snapToGrid w:val="0"/>
              <w:spacing w:line="240" w:lineRule="exact"/>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系統工程</w:t>
            </w:r>
          </w:p>
        </w:tc>
        <w:tc>
          <w:tcPr>
            <w:tcW w:w="4536" w:type="dxa"/>
            <w:tcBorders>
              <w:top w:val="single" w:sz="2" w:space="0" w:color="auto"/>
              <w:left w:val="single" w:sz="2" w:space="0" w:color="auto"/>
              <w:bottom w:val="single" w:sz="2" w:space="0" w:color="auto"/>
              <w:right w:val="single" w:sz="2" w:space="0" w:color="auto"/>
            </w:tcBorders>
            <w:vAlign w:val="center"/>
          </w:tcPr>
          <w:p w:rsidR="00D50A37" w:rsidRPr="00DB7273" w:rsidRDefault="00D50A37" w:rsidP="00811A73">
            <w:pPr>
              <w:snapToGrid w:val="0"/>
              <w:spacing w:line="240" w:lineRule="exact"/>
              <w:jc w:val="both"/>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Systems Engineering</w:t>
            </w:r>
          </w:p>
        </w:tc>
        <w:tc>
          <w:tcPr>
            <w:tcW w:w="1090" w:type="dxa"/>
            <w:tcBorders>
              <w:top w:val="single" w:sz="2" w:space="0" w:color="auto"/>
              <w:left w:val="single" w:sz="2" w:space="0" w:color="auto"/>
              <w:bottom w:val="single" w:sz="2" w:space="0" w:color="auto"/>
              <w:right w:val="single" w:sz="8" w:space="0" w:color="auto"/>
            </w:tcBorders>
            <w:vAlign w:val="center"/>
          </w:tcPr>
          <w:p w:rsidR="00D50A37" w:rsidRPr="00DB7273"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DB7273" w:rsidRDefault="00D50A37" w:rsidP="00811A73">
            <w:pPr>
              <w:snapToGrid w:val="0"/>
              <w:spacing w:line="240" w:lineRule="exact"/>
              <w:jc w:val="center"/>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EEA505</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DB7273"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線性系統理論</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DB7273" w:rsidRDefault="00D50A37" w:rsidP="00811A73">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Linear System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DB7273"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DB7273" w:rsidRDefault="00D50A37" w:rsidP="00811A73">
            <w:pPr>
              <w:snapToGrid w:val="0"/>
              <w:spacing w:line="240" w:lineRule="exact"/>
              <w:jc w:val="center"/>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EEA509</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DB7273"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隨機程序</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DB7273" w:rsidRDefault="00D50A37" w:rsidP="00811A73">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Random Processes for Engineers</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DB7273"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DB7273" w:rsidRDefault="00D50A37" w:rsidP="00811A73">
            <w:pPr>
              <w:snapToGrid w:val="0"/>
              <w:spacing w:line="240" w:lineRule="exact"/>
              <w:jc w:val="center"/>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EEA529</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DB7273"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隨機控制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DB7273" w:rsidRDefault="00D50A37" w:rsidP="00811A73">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Stochastic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DB7273"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DB7273" w:rsidRDefault="00D50A37" w:rsidP="00811A73">
            <w:pPr>
              <w:snapToGrid w:val="0"/>
              <w:spacing w:line="240" w:lineRule="exact"/>
              <w:jc w:val="center"/>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EEA532</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DB7273"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模糊控制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DB7273" w:rsidRDefault="00D50A37" w:rsidP="00811A73">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Fuzzy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DB7273"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DB7273">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EEA536</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非線性系統控制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 xml:space="preserve">Nonlinear Control Systems </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EEA537</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可變結構控制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Variable Structure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EEA538</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強健控制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Robust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EEA544</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可適性訊號處理</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Adaptive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EEA547</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機器人學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Robotics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EEA563</w:t>
            </w:r>
          </w:p>
        </w:tc>
        <w:tc>
          <w:tcPr>
            <w:tcW w:w="2393"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飛行控制實務設計</w:t>
            </w:r>
          </w:p>
        </w:tc>
        <w:tc>
          <w:tcPr>
            <w:tcW w:w="4536"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Practical Design of Fly Control</w:t>
            </w:r>
          </w:p>
        </w:tc>
        <w:tc>
          <w:tcPr>
            <w:tcW w:w="1090" w:type="dxa"/>
            <w:tcBorders>
              <w:top w:val="single" w:sz="2" w:space="0" w:color="auto"/>
              <w:left w:val="single" w:sz="2" w:space="0" w:color="auto"/>
              <w:bottom w:val="single" w:sz="2" w:space="0" w:color="auto"/>
              <w:right w:val="single" w:sz="8" w:space="0" w:color="auto"/>
            </w:tcBorders>
            <w:vAlign w:val="center"/>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H ∞</w:t>
            </w:r>
            <w:r w:rsidRPr="005A757F">
              <w:rPr>
                <w:rFonts w:ascii="Times New Roman" w:eastAsia="標楷體" w:hAnsi="Times New Roman" w:cs="Times New Roman"/>
                <w:color w:val="000000"/>
                <w:sz w:val="18"/>
                <w:szCs w:val="18"/>
              </w:rPr>
              <w:t>與</w:t>
            </w:r>
            <w:r w:rsidRPr="005A757F">
              <w:rPr>
                <w:rFonts w:ascii="Times New Roman" w:eastAsia="標楷體" w:hAnsi="Times New Roman" w:cs="Times New Roman"/>
                <w:color w:val="000000"/>
                <w:sz w:val="18"/>
                <w:szCs w:val="18"/>
              </w:rPr>
              <w:t>LQG</w:t>
            </w:r>
            <w:r w:rsidRPr="005A757F">
              <w:rPr>
                <w:rFonts w:ascii="Times New Roman" w:eastAsia="標楷體" w:hAnsi="Times New Roman" w:cs="Times New Roman"/>
                <w:color w:val="000000"/>
                <w:sz w:val="18"/>
                <w:szCs w:val="18"/>
              </w:rPr>
              <w:t>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H∞ and LQG Control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EEA578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智慧型控制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Intelligent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EEA600</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類神經網路</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Neural Network</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EEA602</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適應控制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Adaptive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EEA634</w:t>
            </w:r>
          </w:p>
        </w:tc>
        <w:tc>
          <w:tcPr>
            <w:tcW w:w="2393"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autoSpaceDE w:val="0"/>
              <w:autoSpaceDN w:val="0"/>
              <w:adjustRightInd w:val="0"/>
              <w:snapToGrid w:val="0"/>
              <w:spacing w:line="240" w:lineRule="exac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飛行導引與系統動態</w:t>
            </w:r>
          </w:p>
        </w:tc>
        <w:tc>
          <w:tcPr>
            <w:tcW w:w="4536"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autoSpaceDE w:val="0"/>
              <w:autoSpaceDN w:val="0"/>
              <w:adjustRightInd w:val="0"/>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Flight Guidance and Systems Dynamics</w:t>
            </w:r>
          </w:p>
        </w:tc>
        <w:tc>
          <w:tcPr>
            <w:tcW w:w="1090" w:type="dxa"/>
            <w:tcBorders>
              <w:top w:val="single" w:sz="2" w:space="0" w:color="auto"/>
              <w:left w:val="single" w:sz="2" w:space="0" w:color="auto"/>
              <w:bottom w:val="single" w:sz="2" w:space="0" w:color="auto"/>
              <w:right w:val="single" w:sz="8" w:space="0" w:color="auto"/>
            </w:tcBorders>
            <w:vAlign w:val="center"/>
          </w:tcPr>
          <w:p w:rsidR="00D50A37" w:rsidRPr="005A757F" w:rsidRDefault="00D50A37" w:rsidP="00811A73">
            <w:pPr>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ind w:right="-28"/>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EEA636</w:t>
            </w:r>
          </w:p>
        </w:tc>
        <w:tc>
          <w:tcPr>
            <w:tcW w:w="2393"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snapToGrid w:val="0"/>
              <w:spacing w:line="240" w:lineRule="exac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信號偵測</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tabs>
                <w:tab w:val="center" w:pos="4153"/>
                <w:tab w:val="right" w:pos="8306"/>
              </w:tabs>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Signal Detection</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ind w:right="-28"/>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EEA638</w:t>
            </w:r>
          </w:p>
        </w:tc>
        <w:tc>
          <w:tcPr>
            <w:tcW w:w="2393"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snapToGrid w:val="0"/>
              <w:spacing w:line="240" w:lineRule="exac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lang w:val="zh-TW"/>
              </w:rPr>
              <w:t>隨機訊號處理</w:t>
            </w:r>
            <w:r w:rsidRPr="005A757F">
              <w:rPr>
                <w:rFonts w:ascii="Times New Roman" w:eastAsia="標楷體" w:hAnsi="Times New Roman" w:cs="Times New Roman"/>
                <w:color w:val="000000"/>
                <w:sz w:val="18"/>
                <w:szCs w:val="18"/>
                <w:lang w:val="zh-TW"/>
              </w:rPr>
              <w:t xml:space="preserve"> </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lang w:val="zh-TW"/>
              </w:rPr>
              <w:t>Random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ind w:right="-28"/>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EEA641</w:t>
            </w:r>
          </w:p>
        </w:tc>
        <w:tc>
          <w:tcPr>
            <w:tcW w:w="2393" w:type="dxa"/>
            <w:tcBorders>
              <w:top w:val="single" w:sz="2" w:space="0" w:color="auto"/>
              <w:left w:val="single" w:sz="2" w:space="0" w:color="auto"/>
              <w:bottom w:val="single" w:sz="2" w:space="0" w:color="auto"/>
              <w:right w:val="single" w:sz="2" w:space="0" w:color="auto"/>
            </w:tcBorders>
            <w:hideMark/>
          </w:tcPr>
          <w:p w:rsidR="00D50A37" w:rsidRPr="005A757F" w:rsidRDefault="00D50A37" w:rsidP="00811A73">
            <w:pPr>
              <w:snapToGrid w:val="0"/>
              <w:spacing w:line="240" w:lineRule="exact"/>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汽車電子</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Vehicular Electronic System</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EEA661</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進階電力系統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Advanced Power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EEA662</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輸配電系統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Electric Power Transmission and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EEA663</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配電系統模擬</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Modeling and Simulation of Power D</w:t>
            </w:r>
            <w:bookmarkStart w:id="0" w:name="_GoBack"/>
            <w:bookmarkEnd w:id="0"/>
            <w:r w:rsidRPr="005A757F">
              <w:rPr>
                <w:rFonts w:ascii="Times New Roman" w:eastAsia="標楷體" w:hAnsi="Times New Roman" w:cs="Times New Roman"/>
                <w:color w:val="000000"/>
                <w:sz w:val="18"/>
                <w:szCs w:val="18"/>
              </w:rPr>
              <w:t>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EEA668</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電源轉換器設計</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Power Conversion Design</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多目標控制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Multiobjective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EEA670</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電力電子進階分析</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Advance Analysis of Power Electronics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EEA671</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電力線通訊原理與實作</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Power Line Communications in Practice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EEA673</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數值方法在系統工程之應用</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Numerical Methods in Systems Engineering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EEA677</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hideMark/>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rPr>
              <w:t>進階資料科學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rPr>
              <w:t>Advanced 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snapToGrid w:val="0"/>
              <w:spacing w:line="240" w:lineRule="exact"/>
              <w:ind w:right="-28"/>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EEA682</w:t>
            </w:r>
          </w:p>
        </w:tc>
        <w:tc>
          <w:tcPr>
            <w:tcW w:w="2393"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snapToGrid w:val="0"/>
              <w:spacing w:line="240" w:lineRule="exac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機率規劃</w:t>
            </w:r>
          </w:p>
        </w:tc>
        <w:tc>
          <w:tcPr>
            <w:tcW w:w="4536"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Probabilistic Programming</w:t>
            </w:r>
          </w:p>
        </w:tc>
        <w:tc>
          <w:tcPr>
            <w:tcW w:w="1090" w:type="dxa"/>
            <w:tcBorders>
              <w:top w:val="single" w:sz="2" w:space="0" w:color="auto"/>
              <w:left w:val="single" w:sz="2" w:space="0" w:color="auto"/>
              <w:bottom w:val="single" w:sz="2" w:space="0" w:color="auto"/>
              <w:right w:val="single" w:sz="8" w:space="0" w:color="auto"/>
            </w:tcBorders>
            <w:vAlign w:val="center"/>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D50A37" w:rsidRPr="00D50A37" w:rsidRDefault="00D50A37" w:rsidP="00811A73">
            <w:pPr>
              <w:snapToGrid w:val="0"/>
              <w:spacing w:line="240" w:lineRule="exact"/>
              <w:ind w:right="-28"/>
              <w:jc w:val="center"/>
              <w:rPr>
                <w:rFonts w:ascii="Times New Roman" w:eastAsia="標楷體" w:hAnsi="Times New Roman" w:cs="Times New Roman"/>
                <w:color w:val="FF00FF"/>
                <w:sz w:val="18"/>
                <w:szCs w:val="18"/>
                <w:lang w:val="zh-TW"/>
              </w:rPr>
            </w:pPr>
            <w:r w:rsidRPr="00D50A37">
              <w:rPr>
                <w:rFonts w:ascii="Times New Roman" w:eastAsia="標楷體" w:hAnsi="Times New Roman" w:cs="Times New Roman" w:hint="eastAsia"/>
                <w:color w:val="FF00FF"/>
                <w:sz w:val="18"/>
                <w:szCs w:val="18"/>
                <w:lang w:val="zh-TW"/>
              </w:rPr>
              <w:t>EEA690</w:t>
            </w:r>
          </w:p>
        </w:tc>
        <w:tc>
          <w:tcPr>
            <w:tcW w:w="2393" w:type="dxa"/>
            <w:tcBorders>
              <w:top w:val="single" w:sz="2" w:space="0" w:color="auto"/>
              <w:left w:val="single" w:sz="2" w:space="0" w:color="auto"/>
              <w:bottom w:val="single" w:sz="2" w:space="0" w:color="auto"/>
              <w:right w:val="single" w:sz="2" w:space="0" w:color="auto"/>
            </w:tcBorders>
            <w:vAlign w:val="center"/>
          </w:tcPr>
          <w:p w:rsidR="00D50A37" w:rsidRPr="00D50A37" w:rsidRDefault="00D50A37" w:rsidP="00811A73">
            <w:pPr>
              <w:snapToGrid w:val="0"/>
              <w:spacing w:line="240" w:lineRule="exact"/>
              <w:rPr>
                <w:rFonts w:ascii="Times New Roman" w:eastAsia="標楷體" w:hAnsi="Times New Roman" w:cs="Times New Roman"/>
                <w:color w:val="FF00FF"/>
                <w:sz w:val="18"/>
                <w:szCs w:val="18"/>
              </w:rPr>
            </w:pPr>
            <w:r w:rsidRPr="00D50A37">
              <w:rPr>
                <w:rFonts w:ascii="Times New Roman" w:eastAsia="標楷體" w:hAnsi="Times New Roman" w:cs="Times New Roman" w:hint="eastAsia"/>
                <w:color w:val="FF00FF"/>
                <w:sz w:val="18"/>
                <w:szCs w:val="18"/>
              </w:rPr>
              <w:t>無人載具控制</w:t>
            </w:r>
          </w:p>
        </w:tc>
        <w:tc>
          <w:tcPr>
            <w:tcW w:w="4536" w:type="dxa"/>
            <w:tcBorders>
              <w:top w:val="single" w:sz="2" w:space="0" w:color="auto"/>
              <w:left w:val="single" w:sz="2" w:space="0" w:color="auto"/>
              <w:bottom w:val="single" w:sz="2" w:space="0" w:color="auto"/>
              <w:right w:val="single" w:sz="2" w:space="0" w:color="auto"/>
            </w:tcBorders>
            <w:vAlign w:val="center"/>
          </w:tcPr>
          <w:p w:rsidR="00D50A37" w:rsidRPr="00D50A37" w:rsidRDefault="00D50A37" w:rsidP="00811A73">
            <w:pPr>
              <w:snapToGrid w:val="0"/>
              <w:spacing w:line="240" w:lineRule="exact"/>
              <w:jc w:val="both"/>
              <w:rPr>
                <w:rFonts w:ascii="Times New Roman" w:eastAsia="標楷體" w:hAnsi="Times New Roman" w:cs="Times New Roman"/>
                <w:color w:val="FF00FF"/>
                <w:sz w:val="18"/>
                <w:szCs w:val="18"/>
              </w:rPr>
            </w:pPr>
            <w:r w:rsidRPr="00D50A37">
              <w:rPr>
                <w:rFonts w:ascii="Times New Roman" w:eastAsia="標楷體" w:hAnsi="Times New Roman" w:cs="Times New Roman"/>
                <w:color w:val="FF00FF"/>
                <w:sz w:val="18"/>
                <w:szCs w:val="18"/>
              </w:rPr>
              <w:t>Control of Unmanned Vehicles</w:t>
            </w:r>
          </w:p>
        </w:tc>
        <w:tc>
          <w:tcPr>
            <w:tcW w:w="1090" w:type="dxa"/>
            <w:tcBorders>
              <w:top w:val="single" w:sz="2" w:space="0" w:color="auto"/>
              <w:left w:val="single" w:sz="2" w:space="0" w:color="auto"/>
              <w:bottom w:val="single" w:sz="2" w:space="0" w:color="auto"/>
              <w:right w:val="single" w:sz="8" w:space="0" w:color="auto"/>
            </w:tcBorders>
            <w:vAlign w:val="center"/>
          </w:tcPr>
          <w:p w:rsidR="00D50A37" w:rsidRPr="00D50A37" w:rsidRDefault="00D50A37" w:rsidP="00811A73">
            <w:pPr>
              <w:autoSpaceDE w:val="0"/>
              <w:autoSpaceDN w:val="0"/>
              <w:adjustRightInd w:val="0"/>
              <w:snapToGrid w:val="0"/>
              <w:spacing w:line="240" w:lineRule="exact"/>
              <w:jc w:val="center"/>
              <w:rPr>
                <w:rFonts w:ascii="Times New Roman" w:eastAsia="標楷體" w:hAnsi="Times New Roman" w:cs="Times New Roman"/>
                <w:color w:val="FF00FF"/>
                <w:sz w:val="18"/>
                <w:szCs w:val="18"/>
                <w:lang w:val="zh-TW"/>
              </w:rPr>
            </w:pPr>
            <w:r w:rsidRPr="00D50A37">
              <w:rPr>
                <w:rFonts w:ascii="Times New Roman" w:eastAsia="標楷體" w:hAnsi="Times New Roman" w:cs="Times New Roman" w:hint="eastAsia"/>
                <w:color w:val="FF00FF"/>
                <w:sz w:val="18"/>
                <w:szCs w:val="18"/>
                <w:lang w:val="zh-TW"/>
              </w:rPr>
              <w:t>3</w:t>
            </w:r>
          </w:p>
        </w:tc>
      </w:tr>
      <w:tr w:rsidR="00D50A37" w:rsidRPr="00AD71B6" w:rsidTr="00811A73">
        <w:trPr>
          <w:cantSplit/>
          <w:trHeight w:hRule="exact" w:val="284"/>
          <w:jc w:val="center"/>
        </w:trPr>
        <w:tc>
          <w:tcPr>
            <w:tcW w:w="1022" w:type="dxa"/>
            <w:vMerge/>
            <w:tcBorders>
              <w:left w:val="single" w:sz="8" w:space="0" w:color="auto"/>
              <w:right w:val="single" w:sz="2" w:space="0" w:color="auto"/>
            </w:tcBorders>
            <w:vAlign w:val="center"/>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snapToGrid w:val="0"/>
              <w:spacing w:line="240" w:lineRule="exact"/>
              <w:ind w:right="-28"/>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EEA694</w:t>
            </w:r>
          </w:p>
        </w:tc>
        <w:tc>
          <w:tcPr>
            <w:tcW w:w="2393"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snapToGrid w:val="0"/>
              <w:spacing w:line="240" w:lineRule="exact"/>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機器人學習</w:t>
            </w:r>
          </w:p>
        </w:tc>
        <w:tc>
          <w:tcPr>
            <w:tcW w:w="4536"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Robot Learning</w:t>
            </w:r>
          </w:p>
        </w:tc>
        <w:tc>
          <w:tcPr>
            <w:tcW w:w="1090" w:type="dxa"/>
            <w:tcBorders>
              <w:top w:val="single" w:sz="2" w:space="0" w:color="auto"/>
              <w:left w:val="single" w:sz="2" w:space="0" w:color="auto"/>
              <w:bottom w:val="single" w:sz="2" w:space="0" w:color="auto"/>
              <w:right w:val="single" w:sz="8" w:space="0" w:color="auto"/>
            </w:tcBorders>
            <w:vAlign w:val="center"/>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3</w:t>
            </w:r>
          </w:p>
        </w:tc>
      </w:tr>
      <w:tr w:rsidR="00D50A37" w:rsidRPr="00AD71B6" w:rsidTr="00811A73">
        <w:trPr>
          <w:cantSplit/>
          <w:trHeight w:hRule="exact" w:val="284"/>
          <w:jc w:val="center"/>
        </w:trPr>
        <w:tc>
          <w:tcPr>
            <w:tcW w:w="1022" w:type="dxa"/>
            <w:vMerge/>
            <w:tcBorders>
              <w:left w:val="single" w:sz="8" w:space="0" w:color="auto"/>
              <w:bottom w:val="single" w:sz="2" w:space="0" w:color="auto"/>
              <w:right w:val="single" w:sz="2" w:space="0" w:color="auto"/>
            </w:tcBorders>
            <w:vAlign w:val="center"/>
          </w:tcPr>
          <w:p w:rsidR="00D50A37" w:rsidRPr="005A757F" w:rsidRDefault="00D50A37" w:rsidP="00811A73">
            <w:pPr>
              <w:rPr>
                <w:rFonts w:ascii="Times New Roman" w:eastAsia="標楷體" w:hAnsi="Times New Roman" w:cs="Times New Roman"/>
                <w:color w:val="000000"/>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snapToGrid w:val="0"/>
              <w:spacing w:line="240" w:lineRule="exact"/>
              <w:ind w:right="-28"/>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EEA699</w:t>
            </w:r>
          </w:p>
        </w:tc>
        <w:tc>
          <w:tcPr>
            <w:tcW w:w="2393"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強化學習</w:t>
            </w:r>
          </w:p>
        </w:tc>
        <w:tc>
          <w:tcPr>
            <w:tcW w:w="4536" w:type="dxa"/>
            <w:tcBorders>
              <w:top w:val="single" w:sz="2" w:space="0" w:color="auto"/>
              <w:left w:val="single" w:sz="2" w:space="0" w:color="auto"/>
              <w:bottom w:val="single" w:sz="2" w:space="0" w:color="auto"/>
              <w:right w:val="single" w:sz="2" w:space="0" w:color="auto"/>
            </w:tcBorders>
            <w:vAlign w:val="center"/>
          </w:tcPr>
          <w:p w:rsidR="00D50A37" w:rsidRPr="005A757F" w:rsidRDefault="00D50A37" w:rsidP="00811A73">
            <w:pPr>
              <w:snapToGrid w:val="0"/>
              <w:spacing w:line="240" w:lineRule="exact"/>
              <w:jc w:val="both"/>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Reinforcement Learning</w:t>
            </w:r>
          </w:p>
        </w:tc>
        <w:tc>
          <w:tcPr>
            <w:tcW w:w="1090" w:type="dxa"/>
            <w:tcBorders>
              <w:top w:val="single" w:sz="2" w:space="0" w:color="auto"/>
              <w:left w:val="single" w:sz="2" w:space="0" w:color="auto"/>
              <w:bottom w:val="single" w:sz="2" w:space="0" w:color="auto"/>
              <w:right w:val="single" w:sz="8" w:space="0" w:color="auto"/>
            </w:tcBorders>
            <w:vAlign w:val="center"/>
          </w:tcPr>
          <w:p w:rsidR="00D50A37" w:rsidRPr="005A757F" w:rsidRDefault="00D50A37" w:rsidP="00811A73">
            <w:pPr>
              <w:autoSpaceDE w:val="0"/>
              <w:autoSpaceDN w:val="0"/>
              <w:adjustRightInd w:val="0"/>
              <w:snapToGrid w:val="0"/>
              <w:spacing w:line="240" w:lineRule="exact"/>
              <w:jc w:val="center"/>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3</w:t>
            </w:r>
          </w:p>
        </w:tc>
      </w:tr>
      <w:tr w:rsidR="00D50A37" w:rsidRPr="00AD71B6" w:rsidTr="00811A73">
        <w:trPr>
          <w:cantSplit/>
          <w:trHeight w:val="510"/>
          <w:jc w:val="center"/>
        </w:trPr>
        <w:tc>
          <w:tcPr>
            <w:tcW w:w="1022" w:type="dxa"/>
            <w:tcBorders>
              <w:top w:val="single" w:sz="2" w:space="0" w:color="auto"/>
              <w:left w:val="single" w:sz="8" w:space="0" w:color="auto"/>
              <w:bottom w:val="single" w:sz="8" w:space="0" w:color="auto"/>
              <w:right w:val="single" w:sz="2" w:space="0" w:color="auto"/>
            </w:tcBorders>
            <w:vAlign w:val="center"/>
            <w:hideMark/>
          </w:tcPr>
          <w:p w:rsidR="00D50A37" w:rsidRPr="005A757F" w:rsidRDefault="00D50A37" w:rsidP="00811A73">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備</w:t>
            </w:r>
          </w:p>
          <w:p w:rsidR="00D50A37" w:rsidRPr="005A757F" w:rsidRDefault="00D50A37" w:rsidP="00811A73">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註</w:t>
            </w:r>
          </w:p>
          <w:p w:rsidR="00D50A37" w:rsidRPr="005A757F" w:rsidRDefault="00D50A37" w:rsidP="00811A73">
            <w:pPr>
              <w:snapToGrid w:val="0"/>
              <w:jc w:val="center"/>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Remarks</w:t>
            </w:r>
          </w:p>
        </w:tc>
        <w:tc>
          <w:tcPr>
            <w:tcW w:w="8815" w:type="dxa"/>
            <w:gridSpan w:val="4"/>
            <w:tcBorders>
              <w:top w:val="single" w:sz="2" w:space="0" w:color="auto"/>
              <w:left w:val="single" w:sz="2" w:space="0" w:color="auto"/>
              <w:bottom w:val="single" w:sz="8" w:space="0" w:color="auto"/>
              <w:right w:val="single" w:sz="8" w:space="0" w:color="auto"/>
            </w:tcBorders>
            <w:vAlign w:val="center"/>
            <w:hideMark/>
          </w:tcPr>
          <w:p w:rsidR="00D50A37" w:rsidRPr="005A757F" w:rsidRDefault="00D50A37" w:rsidP="00811A73">
            <w:pPr>
              <w:snapToGrid w:val="0"/>
              <w:rPr>
                <w:rFonts w:ascii="Times New Roman" w:eastAsia="標楷體" w:hAnsi="Times New Roman" w:cs="Times New Roman"/>
                <w:color w:val="000000"/>
                <w:sz w:val="18"/>
                <w:szCs w:val="18"/>
                <w:lang w:val="zh-TW"/>
              </w:rPr>
            </w:pPr>
            <w:r w:rsidRPr="005A757F">
              <w:rPr>
                <w:rFonts w:ascii="Times New Roman" w:eastAsia="標楷體" w:hAnsi="Times New Roman" w:cs="Times New Roman"/>
                <w:color w:val="000000"/>
                <w:sz w:val="18"/>
                <w:szCs w:val="18"/>
                <w:lang w:val="zh-TW"/>
              </w:rPr>
              <w:t>1.</w:t>
            </w:r>
            <w:r w:rsidRPr="005A757F">
              <w:rPr>
                <w:rFonts w:ascii="Times New Roman" w:eastAsia="標楷體" w:hAnsi="Times New Roman" w:cs="Times New Roman"/>
                <w:color w:val="000000"/>
                <w:sz w:val="18"/>
                <w:szCs w:val="18"/>
                <w:lang w:val="zh-TW"/>
              </w:rPr>
              <w:t>選課截止前須先徵詢指導教授同意並簽字。</w:t>
            </w:r>
          </w:p>
          <w:p w:rsidR="00D50A37" w:rsidRPr="005A757F" w:rsidRDefault="00D50A37" w:rsidP="00811A73">
            <w:pPr>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lang w:val="zh-TW"/>
              </w:rPr>
              <w:t>2.</w:t>
            </w:r>
            <w:r w:rsidRPr="005A757F">
              <w:rPr>
                <w:rFonts w:ascii="Times New Roman" w:eastAsia="標楷體" w:hAnsi="Times New Roman" w:cs="Times New Roman"/>
                <w:color w:val="000000"/>
                <w:sz w:val="18"/>
                <w:szCs w:val="18"/>
                <w:lang w:val="zh-TW"/>
              </w:rPr>
              <w:t>確保執行，由</w:t>
            </w:r>
            <w:r w:rsidRPr="005A757F">
              <w:rPr>
                <w:rFonts w:ascii="Times New Roman" w:eastAsia="標楷體" w:hAnsi="Times New Roman" w:cs="Times New Roman"/>
                <w:color w:val="000000"/>
                <w:sz w:val="18"/>
                <w:szCs w:val="18"/>
              </w:rPr>
              <w:t>組</w:t>
            </w:r>
            <w:r w:rsidRPr="005A757F">
              <w:rPr>
                <w:rFonts w:ascii="Times New Roman" w:eastAsia="標楷體" w:hAnsi="Times New Roman" w:cs="Times New Roman"/>
                <w:color w:val="000000"/>
                <w:sz w:val="18"/>
                <w:szCs w:val="18"/>
                <w:lang w:val="zh-TW"/>
              </w:rPr>
              <w:t>上發放選課清單表格給研究生填寫。</w:t>
            </w:r>
          </w:p>
          <w:p w:rsidR="00D50A37" w:rsidRPr="005A757F" w:rsidRDefault="00D50A37" w:rsidP="00811A73">
            <w:pPr>
              <w:snapToGrid w:val="0"/>
              <w:rPr>
                <w:rFonts w:ascii="Times New Roman" w:eastAsia="標楷體" w:hAnsi="Times New Roman" w:cs="Times New Roman"/>
                <w:color w:val="000000"/>
                <w:sz w:val="18"/>
                <w:szCs w:val="18"/>
              </w:rPr>
            </w:pPr>
            <w:r w:rsidRPr="005A757F">
              <w:rPr>
                <w:rFonts w:ascii="Times New Roman" w:eastAsia="標楷體" w:hAnsi="Times New Roman" w:cs="Times New Roman"/>
                <w:color w:val="000000"/>
                <w:sz w:val="18"/>
                <w:szCs w:val="18"/>
              </w:rPr>
              <w:t>Students must complete a Course List Form with obtaining their advisor’s signature.</w:t>
            </w:r>
          </w:p>
        </w:tc>
      </w:tr>
    </w:tbl>
    <w:p w:rsidR="00FB5205" w:rsidRPr="002508F8" w:rsidRDefault="00FB5205" w:rsidP="00FB5205">
      <w:pPr>
        <w:jc w:val="right"/>
        <w:rPr>
          <w:rFonts w:ascii="Times New Roman" w:eastAsia="標楷體" w:hAnsi="Times New Roman" w:cs="Times New Roman"/>
        </w:rPr>
      </w:pPr>
      <w:r w:rsidRPr="002508F8">
        <w:rPr>
          <w:rFonts w:ascii="Times New Roman" w:eastAsia="標楷體" w:hAnsi="Times New Roman" w:cs="Times New Roman"/>
          <w:color w:val="000000"/>
          <w:sz w:val="18"/>
          <w:szCs w:val="18"/>
        </w:rPr>
        <w:t>AA-CP-04-CF06 (1.2</w:t>
      </w:r>
      <w:r w:rsidRPr="002508F8">
        <w:rPr>
          <w:rFonts w:ascii="Times New Roman" w:eastAsia="標楷體" w:hAnsi="Times New Roman" w:cs="Times New Roman"/>
          <w:color w:val="000000"/>
          <w:sz w:val="18"/>
          <w:szCs w:val="18"/>
        </w:rPr>
        <w:t>版</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w:t>
      </w:r>
      <w:r w:rsidRPr="002508F8">
        <w:rPr>
          <w:rFonts w:ascii="Times New Roman" w:eastAsia="標楷體" w:hAnsi="Times New Roman" w:cs="Times New Roman"/>
          <w:color w:val="000000"/>
          <w:sz w:val="18"/>
          <w:szCs w:val="18"/>
        </w:rPr>
        <w:t>101.11.15</w:t>
      </w:r>
      <w:r w:rsidRPr="002508F8">
        <w:rPr>
          <w:rFonts w:ascii="Times New Roman" w:eastAsia="標楷體" w:hAnsi="Times New Roman" w:cs="Times New Roman"/>
          <w:color w:val="000000"/>
          <w:sz w:val="18"/>
          <w:szCs w:val="18"/>
        </w:rPr>
        <w:t>修訂</w:t>
      </w:r>
    </w:p>
    <w:sectPr w:rsidR="00FB5205" w:rsidRPr="002508F8" w:rsidSect="00C756CA">
      <w:pgSz w:w="11906" w:h="16838"/>
      <w:pgMar w:top="83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58" w:rsidRDefault="009D5B58" w:rsidP="00C756CA">
      <w:r>
        <w:separator/>
      </w:r>
    </w:p>
  </w:endnote>
  <w:endnote w:type="continuationSeparator" w:id="0">
    <w:p w:rsidR="009D5B58" w:rsidRDefault="009D5B58"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58" w:rsidRDefault="009D5B58" w:rsidP="00C756CA">
      <w:r>
        <w:separator/>
      </w:r>
    </w:p>
  </w:footnote>
  <w:footnote w:type="continuationSeparator" w:id="0">
    <w:p w:rsidR="009D5B58" w:rsidRDefault="009D5B58" w:rsidP="00C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D4"/>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D20FAB"/>
    <w:multiLevelType w:val="hybridMultilevel"/>
    <w:tmpl w:val="822C60A6"/>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055F4E86"/>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8236785"/>
    <w:multiLevelType w:val="singleLevel"/>
    <w:tmpl w:val="6428DC60"/>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0B805FBB"/>
    <w:multiLevelType w:val="hybridMultilevel"/>
    <w:tmpl w:val="0388C3EC"/>
    <w:lvl w:ilvl="0" w:tplc="20E45540">
      <w:start w:val="2"/>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DE7135E"/>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D835AF"/>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3CC2"/>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AA4E48"/>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D717F2"/>
    <w:multiLevelType w:val="hybridMultilevel"/>
    <w:tmpl w:val="0E88DB88"/>
    <w:lvl w:ilvl="0" w:tplc="0EC85D1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1F5C353F"/>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13D55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68F6CA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0436E1"/>
    <w:multiLevelType w:val="singleLevel"/>
    <w:tmpl w:val="2E32AFA6"/>
    <w:lvl w:ilvl="0">
      <w:start w:val="1"/>
      <w:numFmt w:val="taiwaneseCountingThousand"/>
      <w:lvlText w:val="（%1）"/>
      <w:lvlJc w:val="left"/>
      <w:pPr>
        <w:tabs>
          <w:tab w:val="num" w:pos="720"/>
        </w:tabs>
        <w:ind w:left="720" w:hanging="720"/>
      </w:pPr>
      <w:rPr>
        <w:rFonts w:hint="eastAsia"/>
      </w:r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19" w15:restartNumberingAfterBreak="0">
    <w:nsid w:val="2BE22C70"/>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1A24DD"/>
    <w:multiLevelType w:val="hybridMultilevel"/>
    <w:tmpl w:val="571AE59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E13FBC"/>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3D44EC"/>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6C70022"/>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762428B"/>
    <w:multiLevelType w:val="hybridMultilevel"/>
    <w:tmpl w:val="1A548BB8"/>
    <w:lvl w:ilvl="0" w:tplc="B428CEC6">
      <w:start w:val="1"/>
      <w:numFmt w:val="taiwaneseCountingThousand"/>
      <w:lvlText w:val="%1、"/>
      <w:lvlJc w:val="left"/>
      <w:pPr>
        <w:ind w:left="360" w:hanging="360"/>
      </w:pPr>
      <w:rPr>
        <w:rFonts w:ascii="標楷體" w:eastAsia="標楷體" w:hAnsi="標楷體" w:cs="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7BB162C"/>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AE15528"/>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E9E3AAC"/>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0173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05815"/>
    <w:multiLevelType w:val="hybridMultilevel"/>
    <w:tmpl w:val="164EFC12"/>
    <w:lvl w:ilvl="0" w:tplc="E576873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4DD71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2F7C53"/>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6C7500"/>
    <w:multiLevelType w:val="hybridMultilevel"/>
    <w:tmpl w:val="1F10F300"/>
    <w:lvl w:ilvl="0" w:tplc="6BDA0C1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FD1182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7954E4"/>
    <w:multiLevelType w:val="hybridMultilevel"/>
    <w:tmpl w:val="F24AC8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32E19C2"/>
    <w:multiLevelType w:val="hybridMultilevel"/>
    <w:tmpl w:val="016A95C4"/>
    <w:lvl w:ilvl="0" w:tplc="1DA815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0B05A1"/>
    <w:multiLevelType w:val="hybridMultilevel"/>
    <w:tmpl w:val="38489738"/>
    <w:lvl w:ilvl="0" w:tplc="04090001">
      <w:start w:val="1"/>
      <w:numFmt w:val="bullet"/>
      <w:lvlText w:val=""/>
      <w:lvlJc w:val="left"/>
      <w:pPr>
        <w:ind w:left="1614" w:hanging="480"/>
      </w:pPr>
      <w:rPr>
        <w:rFonts w:ascii="Wingdings" w:hAnsi="Wingdings" w:hint="default"/>
      </w:rPr>
    </w:lvl>
    <w:lvl w:ilvl="1" w:tplc="04090003">
      <w:start w:val="1"/>
      <w:numFmt w:val="bullet"/>
      <w:lvlText w:val=""/>
      <w:lvlJc w:val="left"/>
      <w:pPr>
        <w:ind w:left="2094" w:hanging="480"/>
      </w:pPr>
      <w:rPr>
        <w:rFonts w:ascii="Wingdings" w:hAnsi="Wingdings" w:hint="default"/>
      </w:rPr>
    </w:lvl>
    <w:lvl w:ilvl="2" w:tplc="04090005">
      <w:start w:val="1"/>
      <w:numFmt w:val="bullet"/>
      <w:lvlText w:val=""/>
      <w:lvlJc w:val="left"/>
      <w:pPr>
        <w:ind w:left="2574" w:hanging="480"/>
      </w:pPr>
      <w:rPr>
        <w:rFonts w:ascii="Wingdings" w:hAnsi="Wingdings" w:hint="default"/>
      </w:rPr>
    </w:lvl>
    <w:lvl w:ilvl="3" w:tplc="04090001">
      <w:start w:val="1"/>
      <w:numFmt w:val="bullet"/>
      <w:lvlText w:val=""/>
      <w:lvlJc w:val="left"/>
      <w:pPr>
        <w:ind w:left="3054" w:hanging="480"/>
      </w:pPr>
      <w:rPr>
        <w:rFonts w:ascii="Wingdings" w:hAnsi="Wingdings" w:hint="default"/>
      </w:rPr>
    </w:lvl>
    <w:lvl w:ilvl="4" w:tplc="04090003">
      <w:start w:val="1"/>
      <w:numFmt w:val="bullet"/>
      <w:lvlText w:val=""/>
      <w:lvlJc w:val="left"/>
      <w:pPr>
        <w:ind w:left="3534" w:hanging="480"/>
      </w:pPr>
      <w:rPr>
        <w:rFonts w:ascii="Wingdings" w:hAnsi="Wingdings" w:hint="default"/>
      </w:rPr>
    </w:lvl>
    <w:lvl w:ilvl="5" w:tplc="04090005">
      <w:start w:val="1"/>
      <w:numFmt w:val="bullet"/>
      <w:lvlText w:val=""/>
      <w:lvlJc w:val="left"/>
      <w:pPr>
        <w:ind w:left="4014" w:hanging="480"/>
      </w:pPr>
      <w:rPr>
        <w:rFonts w:ascii="Wingdings" w:hAnsi="Wingdings" w:hint="default"/>
      </w:rPr>
    </w:lvl>
    <w:lvl w:ilvl="6" w:tplc="04090001">
      <w:start w:val="1"/>
      <w:numFmt w:val="bullet"/>
      <w:lvlText w:val=""/>
      <w:lvlJc w:val="left"/>
      <w:pPr>
        <w:ind w:left="4494" w:hanging="480"/>
      </w:pPr>
      <w:rPr>
        <w:rFonts w:ascii="Wingdings" w:hAnsi="Wingdings" w:hint="default"/>
      </w:rPr>
    </w:lvl>
    <w:lvl w:ilvl="7" w:tplc="04090003">
      <w:start w:val="1"/>
      <w:numFmt w:val="bullet"/>
      <w:lvlText w:val=""/>
      <w:lvlJc w:val="left"/>
      <w:pPr>
        <w:ind w:left="4974" w:hanging="480"/>
      </w:pPr>
      <w:rPr>
        <w:rFonts w:ascii="Wingdings" w:hAnsi="Wingdings" w:hint="default"/>
      </w:rPr>
    </w:lvl>
    <w:lvl w:ilvl="8" w:tplc="04090005">
      <w:start w:val="1"/>
      <w:numFmt w:val="bullet"/>
      <w:lvlText w:val=""/>
      <w:lvlJc w:val="left"/>
      <w:pPr>
        <w:ind w:left="5454" w:hanging="480"/>
      </w:pPr>
      <w:rPr>
        <w:rFonts w:ascii="Wingdings" w:hAnsi="Wingdings" w:hint="default"/>
      </w:rPr>
    </w:lvl>
  </w:abstractNum>
  <w:abstractNum w:abstractNumId="41" w15:restartNumberingAfterBreak="0">
    <w:nsid w:val="6B3E73C8"/>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BCE08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15:restartNumberingAfterBreak="0">
    <w:nsid w:val="72200629"/>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0F45B4"/>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94053B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32"/>
  </w:num>
  <w:num w:numId="5">
    <w:abstractNumId w:val="2"/>
  </w:num>
  <w:num w:numId="6">
    <w:abstractNumId w:val="2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2"/>
  </w:num>
  <w:num w:numId="10">
    <w:abstractNumId w:val="33"/>
  </w:num>
  <w:num w:numId="11">
    <w:abstractNumId w:val="24"/>
  </w:num>
  <w:num w:numId="12">
    <w:abstractNumId w:val="41"/>
  </w:num>
  <w:num w:numId="13">
    <w:abstractNumId w:val="43"/>
  </w:num>
  <w:num w:numId="14">
    <w:abstractNumId w:val="0"/>
  </w:num>
  <w:num w:numId="15">
    <w:abstractNumId w:val="15"/>
  </w:num>
  <w:num w:numId="16">
    <w:abstractNumId w:val="34"/>
  </w:num>
  <w:num w:numId="17">
    <w:abstractNumId w:val="36"/>
  </w:num>
  <w:num w:numId="18">
    <w:abstractNumId w:val="8"/>
  </w:num>
  <w:num w:numId="19">
    <w:abstractNumId w:val="31"/>
  </w:num>
  <w:num w:numId="20">
    <w:abstractNumId w:val="11"/>
  </w:num>
  <w:num w:numId="21">
    <w:abstractNumId w:val="12"/>
  </w:num>
  <w:num w:numId="22">
    <w:abstractNumId w:val="16"/>
  </w:num>
  <w:num w:numId="23">
    <w:abstractNumId w:val="4"/>
  </w:num>
  <w:num w:numId="24">
    <w:abstractNumId w:val="22"/>
  </w:num>
  <w:num w:numId="25">
    <w:abstractNumId w:val="38"/>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7"/>
  </w:num>
  <w:num w:numId="31">
    <w:abstractNumId w:val="37"/>
  </w:num>
  <w:num w:numId="32">
    <w:abstractNumId w:val="1"/>
  </w:num>
  <w:num w:numId="33">
    <w:abstractNumId w:val="25"/>
  </w:num>
  <w:num w:numId="34">
    <w:abstractNumId w:val="9"/>
  </w:num>
  <w:num w:numId="35">
    <w:abstractNumId w:val="44"/>
  </w:num>
  <w:num w:numId="36">
    <w:abstractNumId w:val="27"/>
  </w:num>
  <w:num w:numId="37">
    <w:abstractNumId w:val="5"/>
  </w:num>
  <w:num w:numId="38">
    <w:abstractNumId w:val="6"/>
  </w:num>
  <w:num w:numId="39">
    <w:abstractNumId w:val="21"/>
  </w:num>
  <w:num w:numId="40">
    <w:abstractNumId w:val="18"/>
  </w:num>
  <w:num w:numId="41">
    <w:abstractNumId w:val="10"/>
  </w:num>
  <w:num w:numId="42">
    <w:abstractNumId w:val="19"/>
  </w:num>
  <w:num w:numId="43">
    <w:abstractNumId w:val="3"/>
  </w:num>
  <w:num w:numId="44">
    <w:abstractNumId w:val="45"/>
  </w:num>
  <w:num w:numId="45">
    <w:abstractNumId w:val="40"/>
  </w:num>
  <w:num w:numId="46">
    <w:abstractNumId w:val="2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224317"/>
    <w:rsid w:val="002D067A"/>
    <w:rsid w:val="003D29A4"/>
    <w:rsid w:val="00694B9A"/>
    <w:rsid w:val="00880A96"/>
    <w:rsid w:val="00900365"/>
    <w:rsid w:val="009D5B58"/>
    <w:rsid w:val="00A0479E"/>
    <w:rsid w:val="00A0534A"/>
    <w:rsid w:val="00B03F6A"/>
    <w:rsid w:val="00B637EB"/>
    <w:rsid w:val="00BB6E00"/>
    <w:rsid w:val="00C175D2"/>
    <w:rsid w:val="00C756CA"/>
    <w:rsid w:val="00CE5175"/>
    <w:rsid w:val="00D37924"/>
    <w:rsid w:val="00D47AB7"/>
    <w:rsid w:val="00D50A37"/>
    <w:rsid w:val="00DC43C8"/>
    <w:rsid w:val="00E6479B"/>
    <w:rsid w:val="00F2321E"/>
    <w:rsid w:val="00FB5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5CF11"/>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
    <w:basedOn w:val="a"/>
    <w:uiPriority w:val="34"/>
    <w:qFormat/>
    <w:rsid w:val="00CE5175"/>
    <w:pPr>
      <w:widowControl w:val="0"/>
      <w:ind w:leftChars="200" w:left="480"/>
    </w:pPr>
    <w:rPr>
      <w:rFonts w:ascii="Calibri" w:hAnsi="Calibri" w:cs="Times New Roman"/>
      <w:kern w:val="2"/>
      <w:szCs w:val="22"/>
    </w:rPr>
  </w:style>
  <w:style w:type="paragraph" w:styleId="af0">
    <w:name w:val="Plain Text"/>
    <w:basedOn w:val="a"/>
    <w:link w:val="af1"/>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1">
    <w:name w:val="純文字 字元"/>
    <w:basedOn w:val="a1"/>
    <w:link w:val="af0"/>
    <w:rsid w:val="00CE5175"/>
    <w:rPr>
      <w:rFonts w:ascii="細明體" w:eastAsia="細明體" w:hAnsi="Courier New" w:cs="Times New Roman"/>
      <w:kern w:val="0"/>
      <w:szCs w:val="20"/>
    </w:rPr>
  </w:style>
  <w:style w:type="character" w:styleId="af2">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3">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4">
    <w:name w:val="Note Heading"/>
    <w:basedOn w:val="a"/>
    <w:next w:val="a"/>
    <w:link w:val="af5"/>
    <w:unhideWhenUsed/>
    <w:rsid w:val="00CE5175"/>
    <w:pPr>
      <w:widowControl w:val="0"/>
      <w:jc w:val="center"/>
    </w:pPr>
    <w:rPr>
      <w:rFonts w:ascii="Times New Roman" w:eastAsia="標楷體" w:hAnsi="Times New Roman" w:cs="Times New Roman"/>
      <w:kern w:val="2"/>
      <w:sz w:val="18"/>
      <w:szCs w:val="18"/>
    </w:rPr>
  </w:style>
  <w:style w:type="character" w:customStyle="1" w:styleId="af5">
    <w:name w:val="註釋標題 字元"/>
    <w:basedOn w:val="a1"/>
    <w:link w:val="af4"/>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1489</Words>
  <Characters>8493</Characters>
  <Application>Microsoft Office Word</Application>
  <DocSecurity>0</DocSecurity>
  <Lines>70</Lines>
  <Paragraphs>19</Paragraphs>
  <ScaleCrop>false</ScaleCrop>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11</cp:revision>
  <dcterms:created xsi:type="dcterms:W3CDTF">2021-03-24T01:53:00Z</dcterms:created>
  <dcterms:modified xsi:type="dcterms:W3CDTF">2022-12-05T03:53:00Z</dcterms:modified>
</cp:coreProperties>
</file>