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2C" w:rsidRPr="00225A17" w:rsidRDefault="00D04E2C" w:rsidP="0024404E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235291">
        <w:rPr>
          <w:rFonts w:ascii="Times New Roman" w:hAnsi="Times New Roman" w:cs="Times New Roman" w:hint="eastAsia"/>
          <w:b/>
          <w:bCs/>
          <w:color w:val="000000"/>
          <w:sz w:val="28"/>
          <w:szCs w:val="28"/>
        </w:rPr>
        <w:t>8</w:t>
      </w:r>
      <w:r w:rsidRPr="00225A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學年度辦理教師申請升等審查注意事項公告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5A1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／公告日期</w:t>
      </w:r>
      <w:r w:rsidRPr="00225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192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235291" w:rsidRPr="001927A5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8</w:t>
      </w:r>
      <w:r w:rsidRPr="00192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485BFF" w:rsidRPr="001927A5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12</w:t>
      </w:r>
      <w:r w:rsidRPr="001927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13545" w:rsidRPr="001927A5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0</w:t>
      </w:r>
      <w:r w:rsidR="008A2293">
        <w:rPr>
          <w:rFonts w:ascii="Times New Roman" w:hAnsi="Times New Roman" w:cs="Times New Roman" w:hint="eastAsia"/>
          <w:b/>
          <w:bCs/>
          <w:color w:val="000000" w:themeColor="text1"/>
          <w:sz w:val="28"/>
          <w:szCs w:val="28"/>
        </w:rPr>
        <w:t>2</w:t>
      </w:r>
    </w:p>
    <w:p w:rsidR="00D04E2C" w:rsidRPr="00225A17" w:rsidRDefault="00D04E2C" w:rsidP="00F93FF4">
      <w:pPr>
        <w:spacing w:beforeLines="50" w:before="180"/>
        <w:ind w:left="454" w:hanging="454"/>
        <w:rPr>
          <w:rFonts w:ascii="Times New Roman" w:eastAsia="新細明體" w:hAnsi="Times New Roman" w:cs="Times New Roman"/>
          <w:color w:val="000000"/>
          <w:sz w:val="16"/>
          <w:szCs w:val="16"/>
        </w:rPr>
      </w:pPr>
      <w:r w:rsidRPr="00225A17">
        <w:rPr>
          <w:rFonts w:ascii="標楷體" w:eastAsia="標楷體" w:hAnsi="標楷體" w:hint="eastAsia"/>
          <w:color w:val="000000"/>
        </w:rPr>
        <w:t>一、依據本校</w:t>
      </w:r>
      <w:hyperlink r:id="rId7" w:history="1">
        <w:r w:rsidR="00B91B6B" w:rsidRPr="00225A17">
          <w:rPr>
            <w:rStyle w:val="a3"/>
            <w:rFonts w:ascii="標楷體" w:eastAsia="標楷體" w:hAnsi="標楷體" w:hint="eastAsia"/>
          </w:rPr>
          <w:t>教師升等審查辦法</w:t>
        </w:r>
      </w:hyperlink>
      <w:r w:rsidR="00B91B6B" w:rsidRPr="00225A17">
        <w:rPr>
          <w:rFonts w:ascii="標楷體" w:eastAsia="標楷體" w:hAnsi="標楷體" w:hint="eastAsia"/>
          <w:color w:val="000000"/>
        </w:rPr>
        <w:t>、</w:t>
      </w:r>
      <w:hyperlink r:id="rId8" w:history="1">
        <w:r w:rsidR="00B91B6B" w:rsidRPr="00225A17">
          <w:rPr>
            <w:rStyle w:val="a3"/>
            <w:rFonts w:ascii="標楷體" w:eastAsia="標楷體" w:hAnsi="標楷體" w:hint="eastAsia"/>
          </w:rPr>
          <w:t>教師申請升等外審作業要點</w:t>
        </w:r>
      </w:hyperlink>
      <w:r w:rsidRPr="00225A17">
        <w:rPr>
          <w:rFonts w:ascii="標楷體" w:eastAsia="標楷體" w:hAnsi="標楷體" w:hint="eastAsia"/>
          <w:color w:val="000000"/>
        </w:rPr>
        <w:t>、</w:t>
      </w:r>
      <w:r w:rsidRPr="007B0010">
        <w:rPr>
          <w:rFonts w:ascii="標楷體" w:eastAsia="標楷體" w:hAnsi="標楷體" w:hint="eastAsia"/>
        </w:rPr>
        <w:t>教育部相關規定</w:t>
      </w:r>
      <w:r w:rsidRPr="00225A17">
        <w:rPr>
          <w:rFonts w:ascii="標楷體" w:eastAsia="標楷體" w:hAnsi="標楷體" w:hint="eastAsia"/>
          <w:color w:val="000000"/>
        </w:rPr>
        <w:t>辦理。</w:t>
      </w:r>
    </w:p>
    <w:p w:rsidR="00D04E2C" w:rsidRPr="00225A17" w:rsidRDefault="00D04E2C" w:rsidP="00F93FF4">
      <w:pPr>
        <w:spacing w:beforeLines="50" w:before="180"/>
        <w:ind w:left="454" w:hanging="454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二、本校專任教師其現職</w:t>
      </w:r>
      <w:r w:rsidR="00614D9D">
        <w:rPr>
          <w:rFonts w:ascii="標楷體" w:eastAsia="標楷體" w:hAnsi="標楷體" w:hint="eastAsia"/>
          <w:color w:val="000000"/>
        </w:rPr>
        <w:t>等</w:t>
      </w:r>
      <w:r w:rsidR="00310AD0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經教育部審定合格後，繼續服務，且符合本校「教師升等審查辦法」第二條各款之規定者，得向所屬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310AD0" w:rsidRPr="00225A17">
        <w:rPr>
          <w:rFonts w:ascii="標楷體" w:eastAsia="標楷體" w:hAnsi="標楷體" w:hint="eastAsia"/>
          <w:color w:val="000000"/>
        </w:rPr>
        <w:t>及同級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310AD0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color w:val="000000"/>
        </w:rPr>
        <w:t>提出升等</w:t>
      </w:r>
      <w:r w:rsidR="00310AD0" w:rsidRPr="00225A17">
        <w:rPr>
          <w:rFonts w:ascii="標楷體" w:eastAsia="標楷體" w:hAnsi="標楷體" w:hint="eastAsia"/>
          <w:color w:val="000000"/>
        </w:rPr>
        <w:t>審查</w:t>
      </w:r>
      <w:r w:rsidRPr="00225A17">
        <w:rPr>
          <w:rFonts w:ascii="標楷體" w:eastAsia="標楷體" w:hAnsi="標楷體" w:hint="eastAsia"/>
          <w:color w:val="000000"/>
        </w:rPr>
        <w:t>申請。</w:t>
      </w:r>
    </w:p>
    <w:p w:rsidR="00310AD0" w:rsidRPr="00225A17" w:rsidRDefault="00D04E2C" w:rsidP="00F93FF4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三、</w:t>
      </w:r>
      <w:r w:rsidR="00310AD0" w:rsidRPr="00225A17">
        <w:rPr>
          <w:rFonts w:ascii="標楷體" w:eastAsia="標楷體" w:hAnsi="標楷體" w:hint="eastAsia"/>
          <w:color w:val="000000"/>
        </w:rPr>
        <w:t>本校升等審查</w:t>
      </w:r>
      <w:r w:rsidR="00614D9D">
        <w:rPr>
          <w:rFonts w:ascii="標楷體" w:eastAsia="標楷體" w:hAnsi="標楷體" w:hint="eastAsia"/>
          <w:color w:val="000000"/>
        </w:rPr>
        <w:t>為</w:t>
      </w:r>
      <w:r w:rsidR="00310AD0" w:rsidRPr="00225A17">
        <w:rPr>
          <w:rFonts w:ascii="標楷體" w:eastAsia="標楷體" w:hAnsi="標楷體" w:hint="eastAsia"/>
          <w:color w:val="000000"/>
        </w:rPr>
        <w:t>預先審查制，</w:t>
      </w:r>
      <w:r w:rsidRPr="00225A17">
        <w:rPr>
          <w:rFonts w:ascii="標楷體" w:eastAsia="標楷體" w:hAnsi="標楷體" w:hint="eastAsia"/>
          <w:color w:val="000000"/>
        </w:rPr>
        <w:t>申請人</w:t>
      </w:r>
      <w:r w:rsidR="00614D9D" w:rsidRPr="00225A17">
        <w:rPr>
          <w:rFonts w:ascii="標楷體" w:eastAsia="標楷體" w:hAnsi="標楷體" w:hint="eastAsia"/>
          <w:color w:val="000000"/>
        </w:rPr>
        <w:t>其現職</w:t>
      </w:r>
      <w:r w:rsidR="00614D9D">
        <w:rPr>
          <w:rFonts w:ascii="標楷體" w:eastAsia="標楷體" w:hAnsi="標楷體" w:hint="eastAsia"/>
          <w:color w:val="000000"/>
        </w:rPr>
        <w:t>等</w:t>
      </w:r>
      <w:r w:rsidR="00614D9D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年資計算至</w:t>
      </w:r>
      <w:r w:rsidRPr="001927A5">
        <w:rPr>
          <w:rFonts w:ascii="Times New Roman" w:hAnsi="Times New Roman" w:cs="Times New Roman"/>
          <w:b/>
          <w:color w:val="FF0000"/>
        </w:rPr>
        <w:t>10</w:t>
      </w:r>
      <w:r w:rsidR="00235291" w:rsidRPr="001927A5">
        <w:rPr>
          <w:rFonts w:ascii="Times New Roman" w:hAnsi="Times New Roman" w:cs="Times New Roman" w:hint="eastAsia"/>
          <w:b/>
          <w:color w:val="FF0000"/>
        </w:rPr>
        <w:t>9</w:t>
      </w:r>
      <w:r w:rsidRPr="001927A5">
        <w:rPr>
          <w:rFonts w:ascii="標楷體" w:eastAsia="標楷體" w:hAnsi="標楷體" w:hint="eastAsia"/>
          <w:b/>
          <w:color w:val="FF0000"/>
        </w:rPr>
        <w:t>年</w:t>
      </w:r>
      <w:r w:rsidR="009B410C" w:rsidRPr="001927A5">
        <w:rPr>
          <w:rFonts w:ascii="Times New Roman" w:hAnsi="Times New Roman" w:cs="Times New Roman" w:hint="eastAsia"/>
          <w:b/>
          <w:color w:val="FF0000"/>
        </w:rPr>
        <w:t>7</w:t>
      </w:r>
      <w:r w:rsidRPr="001927A5">
        <w:rPr>
          <w:rFonts w:ascii="標楷體" w:eastAsia="標楷體" w:hAnsi="標楷體" w:hint="eastAsia"/>
          <w:b/>
          <w:color w:val="FF0000"/>
        </w:rPr>
        <w:t>月底止</w:t>
      </w:r>
      <w:r w:rsidRPr="00225A17">
        <w:rPr>
          <w:rFonts w:ascii="標楷體" w:eastAsia="標楷體" w:hAnsi="標楷體" w:hint="eastAsia"/>
          <w:color w:val="000000"/>
        </w:rPr>
        <w:t>，凡資格符合者，</w:t>
      </w:r>
      <w:r w:rsidR="00614D9D">
        <w:rPr>
          <w:rFonts w:ascii="標楷體" w:eastAsia="標楷體" w:hAnsi="標楷體" w:hint="eastAsia"/>
          <w:color w:val="000000"/>
        </w:rPr>
        <w:t>請</w:t>
      </w:r>
      <w:r w:rsidRPr="00225A17">
        <w:rPr>
          <w:rFonts w:ascii="標楷體" w:eastAsia="標楷體" w:hAnsi="標楷體" w:hint="eastAsia"/>
          <w:color w:val="000000"/>
        </w:rPr>
        <w:t>於</w:t>
      </w:r>
      <w:r w:rsidRPr="001927A5">
        <w:rPr>
          <w:rFonts w:ascii="Times New Roman" w:hAnsi="Times New Roman" w:cs="Times New Roman"/>
          <w:b/>
          <w:color w:val="FF0000"/>
        </w:rPr>
        <w:t>10</w:t>
      </w:r>
      <w:r w:rsidR="001506CC">
        <w:rPr>
          <w:rFonts w:ascii="Times New Roman" w:hAnsi="Times New Roman" w:cs="Times New Roman" w:hint="eastAsia"/>
          <w:b/>
          <w:color w:val="FF0000"/>
        </w:rPr>
        <w:t>8</w:t>
      </w:r>
      <w:r w:rsidRPr="001927A5">
        <w:rPr>
          <w:rFonts w:ascii="標楷體" w:eastAsia="標楷體" w:hAnsi="標楷體" w:hint="eastAsia"/>
          <w:b/>
          <w:color w:val="FF0000"/>
        </w:rPr>
        <w:t>年</w:t>
      </w:r>
      <w:r w:rsidR="00485BFF" w:rsidRPr="001927A5">
        <w:rPr>
          <w:rFonts w:ascii="Times New Roman" w:eastAsia="標楷體" w:hAnsi="Times New Roman" w:cs="Times New Roman"/>
          <w:b/>
          <w:color w:val="FF0000"/>
        </w:rPr>
        <w:t>1</w:t>
      </w:r>
      <w:r w:rsidR="001927A5" w:rsidRPr="001927A5">
        <w:rPr>
          <w:rFonts w:ascii="Times New Roman" w:eastAsia="標楷體" w:hAnsi="Times New Roman" w:cs="Times New Roman"/>
          <w:b/>
          <w:color w:val="FF0000"/>
        </w:rPr>
        <w:t>2</w:t>
      </w:r>
      <w:r w:rsidRPr="001927A5">
        <w:rPr>
          <w:rFonts w:ascii="標楷體" w:eastAsia="標楷體" w:hAnsi="標楷體" w:hint="eastAsia"/>
          <w:b/>
          <w:color w:val="FF0000"/>
        </w:rPr>
        <w:t>月</w:t>
      </w:r>
      <w:r w:rsidR="00B13545" w:rsidRPr="001927A5">
        <w:rPr>
          <w:rFonts w:ascii="Times New Roman" w:hAnsi="Times New Roman" w:cs="Times New Roman" w:hint="eastAsia"/>
          <w:b/>
          <w:color w:val="FF0000"/>
        </w:rPr>
        <w:t>27</w:t>
      </w:r>
      <w:r w:rsidRPr="001927A5">
        <w:rPr>
          <w:rFonts w:ascii="標楷體" w:eastAsia="標楷體" w:hAnsi="標楷體" w:hint="eastAsia"/>
          <w:b/>
          <w:color w:val="FF0000"/>
        </w:rPr>
        <w:t>日</w:t>
      </w:r>
      <w:r w:rsidRPr="00225A17">
        <w:rPr>
          <w:rFonts w:ascii="標楷體" w:eastAsia="標楷體" w:hAnsi="標楷體" w:hint="eastAsia"/>
          <w:color w:val="000000"/>
        </w:rPr>
        <w:t>前</w:t>
      </w:r>
      <w:r w:rsidR="00310AD0" w:rsidRPr="00225A17">
        <w:rPr>
          <w:rFonts w:ascii="標楷體" w:eastAsia="標楷體" w:hAnsi="標楷體" w:hint="eastAsia"/>
          <w:color w:val="000000"/>
        </w:rPr>
        <w:t>依「</w:t>
      </w:r>
      <w:r w:rsidR="00310AD0" w:rsidRPr="00E678C8">
        <w:rPr>
          <w:rFonts w:ascii="標楷體" w:eastAsia="標楷體" w:hAnsi="標楷體" w:hint="eastAsia"/>
          <w:color w:val="000000"/>
        </w:rPr>
        <w:t>元智大學教師申請升等應檢送資料檢查表</w:t>
      </w:r>
      <w:r w:rsidR="00310AD0" w:rsidRPr="00225A17">
        <w:rPr>
          <w:rFonts w:ascii="標楷體" w:eastAsia="標楷體" w:hAnsi="標楷體" w:hint="eastAsia"/>
          <w:color w:val="000000"/>
        </w:rPr>
        <w:t>」所列資料，</w:t>
      </w:r>
      <w:r w:rsidRPr="00225A17">
        <w:rPr>
          <w:rFonts w:ascii="標楷體" w:eastAsia="標楷體" w:hAnsi="標楷體" w:hint="eastAsia"/>
          <w:color w:val="000000"/>
        </w:rPr>
        <w:t>向所屬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B91B6B">
        <w:rPr>
          <w:rFonts w:ascii="標楷體" w:eastAsia="標楷體" w:hAnsi="標楷體" w:hint="eastAsia"/>
          <w:color w:val="000000"/>
        </w:rPr>
        <w:t>或</w:t>
      </w:r>
      <w:r w:rsidR="00310AD0" w:rsidRPr="00225A17">
        <w:rPr>
          <w:rFonts w:ascii="標楷體" w:eastAsia="標楷體" w:hAnsi="標楷體" w:hint="eastAsia"/>
          <w:color w:val="000000"/>
        </w:rPr>
        <w:t>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310AD0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color w:val="000000"/>
        </w:rPr>
        <w:t>提出升等</w:t>
      </w:r>
      <w:r w:rsidR="00310AD0" w:rsidRPr="00225A17">
        <w:rPr>
          <w:rFonts w:ascii="標楷體" w:eastAsia="標楷體" w:hAnsi="標楷體" w:hint="eastAsia"/>
          <w:color w:val="000000"/>
        </w:rPr>
        <w:t>審查</w:t>
      </w:r>
      <w:r w:rsidRPr="00225A17">
        <w:rPr>
          <w:rFonts w:ascii="標楷體" w:eastAsia="標楷體" w:hAnsi="標楷體" w:hint="eastAsia"/>
          <w:color w:val="000000"/>
        </w:rPr>
        <w:t>申請</w:t>
      </w:r>
      <w:r w:rsidR="00310AD0" w:rsidRPr="00225A17">
        <w:rPr>
          <w:rFonts w:ascii="標楷體" w:eastAsia="標楷體" w:hAnsi="標楷體" w:hint="eastAsia"/>
          <w:color w:val="000000"/>
        </w:rPr>
        <w:t>。</w:t>
      </w:r>
    </w:p>
    <w:p w:rsidR="00D04E2C" w:rsidRPr="00225A17" w:rsidRDefault="00310AD0" w:rsidP="00310AD0">
      <w:pPr>
        <w:spacing w:beforeLines="50" w:before="180"/>
        <w:ind w:left="454" w:hanging="454"/>
        <w:rPr>
          <w:rFonts w:ascii="Times New Roman" w:hAnsi="Times New Roman" w:cs="Times New Roman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四、送審著作為送審</w:t>
      </w:r>
      <w:r w:rsidR="00614D9D">
        <w:rPr>
          <w:rFonts w:ascii="標楷體" w:eastAsia="標楷體" w:hAnsi="標楷體" w:hint="eastAsia"/>
          <w:color w:val="000000"/>
        </w:rPr>
        <w:t>教師</w:t>
      </w:r>
      <w:r w:rsidRPr="00225A17">
        <w:rPr>
          <w:rFonts w:ascii="標楷體" w:eastAsia="標楷體" w:hAnsi="標楷體" w:hint="eastAsia"/>
          <w:color w:val="000000"/>
        </w:rPr>
        <w:t>取得現職等</w:t>
      </w:r>
      <w:r w:rsidR="00D93ABB" w:rsidRPr="00225A17">
        <w:rPr>
          <w:rFonts w:ascii="標楷體" w:eastAsia="標楷體" w:hAnsi="標楷體" w:hint="eastAsia"/>
          <w:color w:val="000000"/>
        </w:rPr>
        <w:t>級</w:t>
      </w:r>
      <w:r w:rsidRPr="00225A17">
        <w:rPr>
          <w:rFonts w:ascii="標楷體" w:eastAsia="標楷體" w:hAnsi="標楷體" w:hint="eastAsia"/>
          <w:color w:val="000000"/>
        </w:rPr>
        <w:t>教師資格後</w:t>
      </w:r>
      <w:r w:rsidR="00614D9D">
        <w:rPr>
          <w:rFonts w:ascii="標楷體" w:eastAsia="標楷體" w:hAnsi="標楷體" w:hint="eastAsia"/>
          <w:color w:val="000000"/>
        </w:rPr>
        <w:t>出版</w:t>
      </w:r>
      <w:r w:rsidRPr="00225A17">
        <w:rPr>
          <w:rFonts w:ascii="標楷體" w:eastAsia="標楷體" w:hAnsi="標楷體" w:hint="eastAsia"/>
          <w:color w:val="000000"/>
        </w:rPr>
        <w:t>之專門著作(以應用研究、教學研究申請審查者，</w:t>
      </w:r>
      <w:r w:rsidR="00385A10">
        <w:rPr>
          <w:rFonts w:ascii="標楷體" w:eastAsia="標楷體" w:hAnsi="標楷體" w:hint="eastAsia"/>
          <w:color w:val="000000"/>
        </w:rPr>
        <w:t>得</w:t>
      </w:r>
      <w:r w:rsidRPr="00225A17">
        <w:rPr>
          <w:rFonts w:ascii="標楷體" w:eastAsia="標楷體" w:hAnsi="標楷體" w:hint="eastAsia"/>
          <w:color w:val="000000"/>
        </w:rPr>
        <w:t>以技術報告</w:t>
      </w:r>
      <w:r w:rsidR="00D93ABB" w:rsidRPr="00225A17">
        <w:rPr>
          <w:rFonts w:ascii="標楷體" w:eastAsia="標楷體" w:hAnsi="標楷體" w:hint="eastAsia"/>
          <w:color w:val="000000"/>
        </w:rPr>
        <w:t>、教學研究報告</w:t>
      </w:r>
      <w:r w:rsidRPr="00225A17">
        <w:rPr>
          <w:rFonts w:ascii="標楷體" w:eastAsia="標楷體" w:hAnsi="標楷體" w:hint="eastAsia"/>
          <w:color w:val="000000"/>
        </w:rPr>
        <w:t>取代專門著作)。</w:t>
      </w:r>
    </w:p>
    <w:p w:rsidR="003247CF" w:rsidRPr="00225A17" w:rsidRDefault="00D04E2C" w:rsidP="00F93FF4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五、</w:t>
      </w:r>
      <w:r w:rsidR="003247CF" w:rsidRPr="00225A17">
        <w:rPr>
          <w:rFonts w:ascii="標楷體" w:eastAsia="標楷體" w:hAnsi="標楷體" w:hint="eastAsia"/>
          <w:color w:val="000000"/>
        </w:rPr>
        <w:t>前項專門著作(含技術報告、教學研究報告)應符合下列各項規定之一：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(一)為已出版公開發行或經出版社出具證明將出版公開發行之專書。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(二)於國內外學術或專業刊物發表，或具正式審查程序，並得公開及利用之電子期刊，或經前開刊物，出具證明將定期發表。</w:t>
      </w:r>
    </w:p>
    <w:p w:rsidR="003247CF" w:rsidRPr="00225A17" w:rsidRDefault="003247CF" w:rsidP="00225A17">
      <w:pPr>
        <w:ind w:left="907" w:hanging="510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(三)在國內外具有正式審查程序研討會發表，且集結成冊出版公開發行、以光碟發行或於網路公開發行之著作。</w:t>
      </w:r>
    </w:p>
    <w:p w:rsidR="006852BA" w:rsidRPr="00225A17" w:rsidRDefault="006852BA" w:rsidP="006852BA">
      <w:pPr>
        <w:spacing w:beforeLines="50" w:before="180"/>
        <w:ind w:left="454" w:hanging="28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註：</w:t>
      </w:r>
      <w:r w:rsidR="00D93ABB" w:rsidRPr="00225A17">
        <w:rPr>
          <w:rFonts w:ascii="標楷體" w:eastAsia="標楷體" w:hAnsi="標楷體" w:hint="eastAsia"/>
          <w:color w:val="000000"/>
        </w:rPr>
        <w:t>公開出版的相關說明：</w:t>
      </w:r>
    </w:p>
    <w:p w:rsidR="00D04E2C" w:rsidRPr="00225A17" w:rsidRDefault="00310AD0" w:rsidP="00225A17">
      <w:pPr>
        <w:pStyle w:val="ab"/>
        <w:numPr>
          <w:ilvl w:val="0"/>
          <w:numId w:val="10"/>
        </w:numPr>
        <w:ind w:leftChars="0" w:left="782" w:hanging="357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在國內外具有正式審查程序</w:t>
      </w:r>
      <w:r w:rsidR="00D04E2C" w:rsidRPr="00225A17">
        <w:rPr>
          <w:rFonts w:ascii="標楷體" w:eastAsia="標楷體" w:hAnsi="標楷體" w:hint="eastAsia"/>
          <w:color w:val="000000"/>
        </w:rPr>
        <w:t>研討會發表</w:t>
      </w:r>
      <w:r w:rsidRPr="00225A17">
        <w:rPr>
          <w:rFonts w:ascii="標楷體" w:eastAsia="標楷體" w:hAnsi="標楷體" w:hint="eastAsia"/>
          <w:color w:val="000000"/>
        </w:rPr>
        <w:t>者，</w:t>
      </w:r>
      <w:r w:rsidR="00D04E2C" w:rsidRPr="00225A17">
        <w:rPr>
          <w:rFonts w:ascii="標楷體" w:eastAsia="標楷體" w:hAnsi="標楷體" w:hint="eastAsia"/>
          <w:color w:val="000000"/>
        </w:rPr>
        <w:t>於送審時應檢附該論文集之出版頁（含出版者、發行人、發行日期</w:t>
      </w:r>
      <w:r w:rsidR="00D04E2C" w:rsidRPr="00225A17">
        <w:rPr>
          <w:rFonts w:ascii="Times New Roman" w:hAnsi="Times New Roman" w:cs="Times New Roman"/>
          <w:color w:val="000000"/>
        </w:rPr>
        <w:t>…</w:t>
      </w:r>
      <w:r w:rsidR="00D04E2C" w:rsidRPr="00225A17">
        <w:rPr>
          <w:rFonts w:ascii="標楷體" w:eastAsia="標楷體" w:hAnsi="標楷體" w:hint="eastAsia"/>
          <w:color w:val="000000"/>
        </w:rPr>
        <w:t>等）影本，始得送審。教師送審之專門著作</w:t>
      </w:r>
      <w:r w:rsidR="00D04E2C" w:rsidRPr="00225A17">
        <w:rPr>
          <w:rFonts w:ascii="Times New Roman" w:hAnsi="Times New Roman" w:cs="Times New Roman"/>
          <w:color w:val="000000"/>
        </w:rPr>
        <w:t>(</w:t>
      </w:r>
      <w:r w:rsidR="00D04E2C" w:rsidRPr="00225A17">
        <w:rPr>
          <w:rFonts w:ascii="標楷體" w:eastAsia="標楷體" w:hAnsi="標楷體" w:hint="eastAsia"/>
          <w:color w:val="000000"/>
        </w:rPr>
        <w:t>含代表著作、參考著作</w:t>
      </w:r>
      <w:r w:rsidR="00D04E2C" w:rsidRPr="00225A17">
        <w:rPr>
          <w:rFonts w:ascii="Times New Roman" w:hAnsi="Times New Roman" w:cs="Times New Roman"/>
          <w:color w:val="000000"/>
        </w:rPr>
        <w:t>)</w:t>
      </w:r>
      <w:r w:rsidR="00D04E2C" w:rsidRPr="00225A17">
        <w:rPr>
          <w:rFonts w:ascii="標楷體" w:eastAsia="標楷體" w:hAnsi="標楷體" w:hint="eastAsia"/>
          <w:color w:val="000000"/>
        </w:rPr>
        <w:t>請務必註明出版年月。</w:t>
      </w:r>
    </w:p>
    <w:p w:rsidR="00D04E2C" w:rsidRPr="00225A17" w:rsidRDefault="00D93ABB" w:rsidP="00F50B1B">
      <w:pPr>
        <w:pStyle w:val="ab"/>
        <w:numPr>
          <w:ilvl w:val="0"/>
          <w:numId w:val="10"/>
        </w:numPr>
        <w:ind w:leftChars="0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標楷體" w:eastAsia="標楷體" w:hAnsi="標楷體" w:hint="eastAsia"/>
          <w:color w:val="000000"/>
        </w:rPr>
        <w:t>持</w:t>
      </w:r>
      <w:r w:rsidR="006852BA" w:rsidRPr="00225A17">
        <w:rPr>
          <w:rFonts w:ascii="標楷體" w:eastAsia="標楷體" w:hAnsi="標楷體" w:hint="eastAsia"/>
          <w:color w:val="000000"/>
        </w:rPr>
        <w:t>國內外學術或專業刊物接受將定期發表之證明送審者，其</w:t>
      </w:r>
      <w:r w:rsidR="006852BA" w:rsidRPr="00225A17">
        <w:rPr>
          <w:rFonts w:ascii="標楷體" w:eastAsia="標楷體" w:hAnsi="標楷體" w:hint="eastAsia"/>
          <w:b/>
          <w:bCs/>
          <w:color w:val="000000"/>
        </w:rPr>
        <w:t>代表著作應自該刊物出具證明所載日期起一年內發表，並自發表之日起二個月內，將該專門著作送交學校查核並存檔；</w:t>
      </w:r>
      <w:r w:rsidR="006852BA" w:rsidRPr="00225A17">
        <w:rPr>
          <w:rFonts w:ascii="標楷體" w:eastAsia="標楷體" w:hAnsi="標楷體" w:hint="eastAsia"/>
          <w:color w:val="000000"/>
        </w:rPr>
        <w:t>其因不可歸責於送審人之事由，而未能於一年內發表者，應檢附該刊物出具未能發表原因及確定發表時間之證明申請展延</w:t>
      </w:r>
      <w:r w:rsidR="00F50B1B" w:rsidRPr="00F50B1B">
        <w:rPr>
          <w:rFonts w:ascii="標楷體" w:eastAsia="標楷體" w:hAnsi="標楷體" w:hint="eastAsia"/>
          <w:color w:val="000000"/>
        </w:rPr>
        <w:t>，經本校教師評審委員會評審通過後予以展延，並以該著作出具接受證明之日起三年內為限。</w:t>
      </w:r>
      <w:r w:rsidR="006852BA" w:rsidRPr="00225A17">
        <w:rPr>
          <w:rFonts w:ascii="標楷體" w:eastAsia="標楷體" w:hAnsi="標楷體" w:hint="eastAsia"/>
          <w:color w:val="000000"/>
        </w:rPr>
        <w:t>未依前述規定繳交者，依</w:t>
      </w:r>
      <w:hyperlink r:id="rId9" w:history="1">
        <w:r w:rsidR="006852BA" w:rsidRPr="00F52445">
          <w:rPr>
            <w:rStyle w:val="a3"/>
            <w:rFonts w:ascii="標楷體" w:eastAsia="標楷體" w:hAnsi="標楷體" w:hint="eastAsia"/>
            <w:bCs/>
          </w:rPr>
          <w:t>專科以上學校教師資格審定辦法</w:t>
        </w:r>
      </w:hyperlink>
      <w:r w:rsidR="006852BA" w:rsidRPr="00225A17">
        <w:rPr>
          <w:rFonts w:ascii="標楷體" w:eastAsia="標楷體" w:hAnsi="標楷體" w:hint="eastAsia"/>
          <w:bCs/>
          <w:color w:val="000000"/>
        </w:rPr>
        <w:t>規定</w:t>
      </w:r>
      <w:r w:rsidR="006852BA" w:rsidRPr="00225A17">
        <w:rPr>
          <w:rFonts w:ascii="標楷體" w:eastAsia="標楷體" w:hAnsi="標楷體" w:hint="eastAsia"/>
          <w:color w:val="000000"/>
        </w:rPr>
        <w:t>駁回其申請，並報教育部；已審定合格發給教師證書者，由教育部廢止其教師資格，並追繳或註銷該等級之教師證書。</w:t>
      </w:r>
    </w:p>
    <w:p w:rsidR="009D541A" w:rsidRPr="00225A17" w:rsidRDefault="00D04E2C" w:rsidP="006852BA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六、</w:t>
      </w:r>
      <w:r w:rsidR="006852BA" w:rsidRPr="00225A17">
        <w:rPr>
          <w:rFonts w:ascii="標楷體" w:eastAsia="標楷體" w:hAnsi="標楷體" w:hint="eastAsia"/>
          <w:color w:val="000000"/>
        </w:rPr>
        <w:t>經系(</w:t>
      </w:r>
      <w:r w:rsidR="003F2ED3">
        <w:rPr>
          <w:rFonts w:ascii="標楷體" w:eastAsia="標楷體" w:hAnsi="標楷體" w:hint="eastAsia"/>
          <w:color w:val="000000"/>
        </w:rPr>
        <w:t>或</w:t>
      </w:r>
      <w:r w:rsidR="006852BA" w:rsidRPr="00225A17">
        <w:rPr>
          <w:rFonts w:ascii="標楷體" w:eastAsia="標楷體" w:hAnsi="標楷體" w:hint="eastAsia"/>
          <w:color w:val="000000"/>
        </w:rPr>
        <w:t>同級)、院教評會審查、評分通過推薦者，</w:t>
      </w:r>
      <w:r w:rsidR="00DB7618" w:rsidRPr="00225A17">
        <w:rPr>
          <w:rFonts w:ascii="標楷體" w:eastAsia="標楷體" w:hAnsi="標楷體" w:hint="eastAsia"/>
          <w:color w:val="000000"/>
        </w:rPr>
        <w:t>各學院應於</w:t>
      </w:r>
      <w:r w:rsidR="00DB7618" w:rsidRPr="00DC194A">
        <w:rPr>
          <w:rFonts w:ascii="Times New Roman" w:hAnsi="Times New Roman" w:cs="Times New Roman"/>
          <w:b/>
          <w:color w:val="FF0000"/>
        </w:rPr>
        <w:t>10</w:t>
      </w:r>
      <w:r w:rsidR="00DB7618" w:rsidRPr="00DC194A">
        <w:rPr>
          <w:rFonts w:ascii="Times New Roman" w:hAnsi="Times New Roman" w:cs="Times New Roman" w:hint="eastAsia"/>
          <w:b/>
          <w:color w:val="FF0000"/>
        </w:rPr>
        <w:t>8</w:t>
      </w:r>
      <w:r w:rsidR="00DB7618" w:rsidRPr="00DC194A">
        <w:rPr>
          <w:rFonts w:ascii="標楷體" w:eastAsia="標楷體" w:hAnsi="標楷體" w:hint="eastAsia"/>
          <w:b/>
          <w:color w:val="FF0000"/>
        </w:rPr>
        <w:t>年</w:t>
      </w:r>
      <w:r w:rsidR="00DB7618" w:rsidRPr="00DC194A">
        <w:rPr>
          <w:rFonts w:ascii="Times New Roman" w:hAnsi="Times New Roman" w:cs="Times New Roman" w:hint="eastAsia"/>
          <w:b/>
          <w:color w:val="FF0000"/>
        </w:rPr>
        <w:t>12</w:t>
      </w:r>
      <w:r w:rsidR="00DB7618" w:rsidRPr="00DC194A">
        <w:rPr>
          <w:rFonts w:ascii="標楷體" w:eastAsia="標楷體" w:hAnsi="標楷體" w:hint="eastAsia"/>
          <w:b/>
          <w:color w:val="FF0000"/>
        </w:rPr>
        <w:t>月</w:t>
      </w:r>
      <w:r w:rsidR="00DB7618" w:rsidRPr="00DC194A">
        <w:rPr>
          <w:rFonts w:ascii="Times New Roman" w:hAnsi="Times New Roman" w:cs="Times New Roman" w:hint="eastAsia"/>
          <w:b/>
          <w:color w:val="FF0000"/>
        </w:rPr>
        <w:t>3</w:t>
      </w:r>
      <w:r w:rsidR="00DB7618">
        <w:rPr>
          <w:rFonts w:ascii="Times New Roman" w:hAnsi="Times New Roman" w:cs="Times New Roman" w:hint="eastAsia"/>
          <w:b/>
          <w:color w:val="FF0000"/>
        </w:rPr>
        <w:t>1</w:t>
      </w:r>
      <w:r w:rsidR="00DB7618" w:rsidRPr="00DC194A">
        <w:rPr>
          <w:rFonts w:ascii="標楷體" w:eastAsia="標楷體" w:hAnsi="標楷體" w:hint="eastAsia"/>
          <w:b/>
          <w:color w:val="FF0000"/>
        </w:rPr>
        <w:t>日</w:t>
      </w:r>
      <w:r w:rsidR="00DB7618" w:rsidRPr="00DC194A">
        <w:rPr>
          <w:rFonts w:ascii="標楷體" w:eastAsia="標楷體" w:hAnsi="標楷體" w:hint="eastAsia"/>
          <w:color w:val="000000" w:themeColor="text1"/>
        </w:rPr>
        <w:t>前將「申請升等審查教師名冊彙整表」</w:t>
      </w:r>
      <w:r w:rsidR="00DB7618">
        <w:rPr>
          <w:rFonts w:ascii="標楷體" w:eastAsia="標楷體" w:hAnsi="標楷體" w:hint="eastAsia"/>
          <w:color w:val="000000" w:themeColor="text1"/>
        </w:rPr>
        <w:t>、</w:t>
      </w:r>
      <w:r w:rsidR="00276343">
        <w:rPr>
          <w:rFonts w:ascii="標楷體" w:eastAsia="標楷體" w:hAnsi="標楷體" w:hint="eastAsia"/>
          <w:color w:val="000000" w:themeColor="text1"/>
        </w:rPr>
        <w:t>於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109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年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3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月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2</w:t>
      </w:r>
      <w:r w:rsidR="00DB7618">
        <w:rPr>
          <w:rFonts w:ascii="Times New Roman" w:eastAsia="標楷體" w:hAnsi="Times New Roman" w:hint="eastAsia"/>
          <w:b/>
          <w:color w:val="FF0000"/>
        </w:rPr>
        <w:t>0</w:t>
      </w:r>
      <w:r w:rsidR="00DB7618" w:rsidRPr="00E4425B">
        <w:rPr>
          <w:rFonts w:ascii="Times New Roman" w:eastAsia="標楷體" w:hAnsi="Times New Roman" w:hint="eastAsia"/>
          <w:b/>
          <w:color w:val="FF0000"/>
        </w:rPr>
        <w:t>日</w:t>
      </w:r>
      <w:r w:rsidR="00DB7618">
        <w:rPr>
          <w:rFonts w:ascii="標楷體" w:eastAsia="標楷體" w:hAnsi="標楷體" w:hint="eastAsia"/>
          <w:color w:val="000000" w:themeColor="text1"/>
        </w:rPr>
        <w:t>前將</w:t>
      </w:r>
      <w:r w:rsidR="00DB7618" w:rsidRPr="00DC194A">
        <w:rPr>
          <w:rFonts w:ascii="標楷體" w:eastAsia="標楷體" w:hAnsi="標楷體" w:hint="eastAsia"/>
          <w:color w:val="000000" w:themeColor="text1"/>
        </w:rPr>
        <w:t>應送審</w:t>
      </w:r>
      <w:r w:rsidR="00DB7618">
        <w:rPr>
          <w:rFonts w:ascii="標楷體" w:eastAsia="標楷體" w:hAnsi="標楷體" w:hint="eastAsia"/>
          <w:color w:val="000000" w:themeColor="text1"/>
        </w:rPr>
        <w:t>之</w:t>
      </w:r>
      <w:r w:rsidR="00DB7618" w:rsidRPr="00DC194A">
        <w:rPr>
          <w:rFonts w:ascii="標楷體" w:eastAsia="標楷體" w:hAnsi="標楷體" w:cs="Times New Roman" w:hint="eastAsia"/>
          <w:color w:val="000000" w:themeColor="text1"/>
        </w:rPr>
        <w:t>資料</w:t>
      </w:r>
      <w:r w:rsidR="00DB7618" w:rsidRPr="00DC194A">
        <w:rPr>
          <w:rFonts w:ascii="標楷體" w:eastAsia="標楷體" w:hAnsi="標楷體" w:hint="eastAsia"/>
          <w:color w:val="000000" w:themeColor="text1"/>
        </w:rPr>
        <w:t>送達人事室</w:t>
      </w:r>
      <w:r w:rsidR="00DB7618" w:rsidRPr="00225A17">
        <w:rPr>
          <w:rFonts w:ascii="標楷體" w:eastAsia="標楷體" w:hAnsi="標楷體" w:hint="eastAsia"/>
          <w:b/>
          <w:bCs/>
          <w:color w:val="000000"/>
        </w:rPr>
        <w:t>，</w:t>
      </w:r>
      <w:r w:rsidR="006852BA" w:rsidRPr="00225A17">
        <w:rPr>
          <w:rFonts w:ascii="標楷體" w:eastAsia="標楷體" w:hAnsi="標楷體" w:hint="eastAsia"/>
          <w:b/>
          <w:bCs/>
          <w:color w:val="000000"/>
        </w:rPr>
        <w:t>以據憑辦理外審，逾期恕不受理</w:t>
      </w:r>
      <w:r w:rsidR="006852BA" w:rsidRPr="00225A17">
        <w:rPr>
          <w:rFonts w:ascii="標楷體" w:eastAsia="標楷體" w:hAnsi="標楷體" w:hint="eastAsia"/>
          <w:color w:val="000000"/>
        </w:rPr>
        <w:t>。</w:t>
      </w:r>
    </w:p>
    <w:p w:rsidR="00D04E2C" w:rsidRPr="00225A17" w:rsidRDefault="00D04E2C" w:rsidP="006852BA">
      <w:pPr>
        <w:spacing w:beforeLines="50" w:before="180"/>
        <w:ind w:left="454" w:hanging="454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七、</w:t>
      </w:r>
      <w:r w:rsidR="00D93ABB" w:rsidRPr="00225A17">
        <w:rPr>
          <w:rFonts w:ascii="標楷體" w:eastAsia="標楷體" w:hAnsi="標楷體" w:hint="eastAsia"/>
          <w:b/>
          <w:bCs/>
          <w:color w:val="000000"/>
        </w:rPr>
        <w:t>前項應送審</w:t>
      </w:r>
      <w:r w:rsidRPr="00225A17">
        <w:rPr>
          <w:rFonts w:ascii="標楷體" w:eastAsia="標楷體" w:hAnsi="標楷體" w:hint="eastAsia"/>
          <w:b/>
          <w:bCs/>
          <w:color w:val="000000"/>
        </w:rPr>
        <w:t>資料包括（</w:t>
      </w:r>
      <w:r w:rsidR="00CD15EB">
        <w:rPr>
          <w:rFonts w:ascii="標楷體" w:eastAsia="標楷體" w:hAnsi="標楷體" w:hint="eastAsia"/>
          <w:sz w:val="20"/>
          <w:szCs w:val="20"/>
        </w:rPr>
        <w:t>表單</w:t>
      </w:r>
      <w:r w:rsidR="00CD15EB" w:rsidRPr="00CD15EB">
        <w:rPr>
          <w:rFonts w:ascii="標楷體" w:eastAsia="標楷體" w:hAnsi="標楷體" w:hint="eastAsia"/>
          <w:sz w:val="20"/>
          <w:szCs w:val="20"/>
        </w:rPr>
        <w:t>請至</w:t>
      </w:r>
      <w:r w:rsidRPr="00CD15EB">
        <w:rPr>
          <w:rFonts w:ascii="標楷體" w:eastAsia="標楷體" w:hAnsi="標楷體" w:hint="eastAsia"/>
          <w:sz w:val="20"/>
          <w:szCs w:val="20"/>
        </w:rPr>
        <w:t>人事室</w:t>
      </w:r>
      <w:r w:rsidRPr="00225A17">
        <w:rPr>
          <w:rFonts w:ascii="Times New Roman" w:hAnsi="Times New Roman" w:cs="Times New Roman"/>
          <w:sz w:val="20"/>
          <w:szCs w:val="20"/>
        </w:rPr>
        <w:t>/</w:t>
      </w:r>
      <w:r w:rsidR="00CD15EB" w:rsidRPr="00CD15EB">
        <w:rPr>
          <w:rFonts w:ascii="標楷體" w:eastAsia="標楷體" w:hAnsi="標楷體" w:hint="eastAsia"/>
          <w:sz w:val="20"/>
          <w:szCs w:val="20"/>
        </w:rPr>
        <w:t>表單下載</w:t>
      </w:r>
      <w:r w:rsidRPr="00CD15EB">
        <w:rPr>
          <w:rFonts w:ascii="標楷體" w:eastAsia="標楷體" w:hAnsi="標楷體"/>
          <w:sz w:val="20"/>
          <w:szCs w:val="20"/>
        </w:rPr>
        <w:t>/</w:t>
      </w:r>
      <w:hyperlink r:id="rId10" w:history="1">
        <w:r w:rsidRPr="00CD15EB">
          <w:rPr>
            <w:rFonts w:ascii="標楷體" w:eastAsia="標楷體" w:hAnsi="標楷體" w:hint="eastAsia"/>
            <w:sz w:val="20"/>
            <w:szCs w:val="20"/>
          </w:rPr>
          <w:t>教師升等</w:t>
        </w:r>
      </w:hyperlink>
      <w:r w:rsidR="00CD15EB">
        <w:rPr>
          <w:rFonts w:ascii="標楷體" w:eastAsia="標楷體" w:hAnsi="標楷體" w:hint="eastAsia"/>
          <w:sz w:val="20"/>
          <w:szCs w:val="20"/>
        </w:rPr>
        <w:t>下載</w:t>
      </w:r>
      <w:r w:rsidRPr="00CD15EB">
        <w:rPr>
          <w:rFonts w:hint="eastAsia"/>
        </w:rPr>
        <w:t>）</w:t>
      </w:r>
      <w:r w:rsidRPr="00225A17">
        <w:rPr>
          <w:rFonts w:ascii="標楷體" w:eastAsia="標楷體" w:hAnsi="標楷體" w:hint="eastAsia"/>
          <w:b/>
          <w:bCs/>
          <w:color w:val="000000"/>
        </w:rPr>
        <w:t>：</w:t>
      </w:r>
    </w:p>
    <w:p w:rsidR="00D04E2C" w:rsidRPr="00225A17" w:rsidRDefault="00D04E2C" w:rsidP="006852BA">
      <w:pPr>
        <w:ind w:left="993" w:hanging="420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Times New Roman" w:hAnsi="Times New Roman" w:cs="Times New Roman"/>
          <w:color w:val="1F497D"/>
        </w:rPr>
        <w:t xml:space="preserve">    </w:t>
      </w:r>
      <w:r w:rsidRPr="00225A17">
        <w:rPr>
          <w:rFonts w:ascii="Times New Roman" w:hAnsi="Times New Roman" w:cs="Times New Roman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一</w:t>
      </w:r>
      <w:r w:rsidRPr="00225A17">
        <w:rPr>
          <w:rFonts w:ascii="Times New Roman" w:hAnsi="Times New Roman" w:cs="Times New Roman"/>
          <w:color w:val="000000"/>
        </w:rPr>
        <w:t>)</w:t>
      </w:r>
      <w:r w:rsidRPr="00CD15EB">
        <w:rPr>
          <w:rFonts w:ascii="標楷體" w:eastAsia="標楷體" w:hAnsi="標楷體" w:hint="eastAsia"/>
          <w:b/>
        </w:rPr>
        <w:t>教師申請升等應檢送資料檢查表</w:t>
      </w:r>
      <w:r w:rsidRPr="00CD15EB">
        <w:rPr>
          <w:rFonts w:ascii="標楷體" w:eastAsia="標楷體" w:hAnsi="標楷體" w:hint="eastAsia"/>
          <w:b/>
          <w:color w:val="000000"/>
        </w:rPr>
        <w:t>：</w:t>
      </w:r>
    </w:p>
    <w:p w:rsidR="00D04E2C" w:rsidRPr="00225A17" w:rsidRDefault="00D04E2C" w:rsidP="00D22CCB">
      <w:pPr>
        <w:ind w:left="1276"/>
        <w:rPr>
          <w:rFonts w:ascii="Times New Roman" w:hAnsi="Times New Roman" w:cs="Times New Roman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由每位申請升等教師填寫、自行檢核</w:t>
      </w:r>
      <w:r w:rsidR="00D93ABB" w:rsidRPr="00225A17">
        <w:rPr>
          <w:rFonts w:ascii="標楷體" w:eastAsia="標楷體" w:hAnsi="標楷體" w:hint="eastAsia"/>
          <w:color w:val="000000"/>
        </w:rPr>
        <w:t>確認無誤後</w:t>
      </w:r>
      <w:r w:rsidRPr="00225A17">
        <w:rPr>
          <w:rFonts w:ascii="標楷體" w:eastAsia="標楷體" w:hAnsi="標楷體" w:hint="eastAsia"/>
          <w:color w:val="000000"/>
        </w:rPr>
        <w:t>簽名，</w:t>
      </w:r>
      <w:r w:rsidR="00D22CCB" w:rsidRPr="00225A17">
        <w:rPr>
          <w:rFonts w:ascii="標楷體" w:eastAsia="標楷體" w:hAnsi="標楷體" w:hint="eastAsia"/>
          <w:color w:val="000000"/>
        </w:rPr>
        <w:t>連同</w:t>
      </w:r>
      <w:r w:rsidR="00D22CCB" w:rsidRPr="00225A17">
        <w:rPr>
          <w:rFonts w:ascii="標楷體" w:eastAsia="標楷體" w:hAnsi="標楷體" w:cs="Times New Roman" w:hint="eastAsia"/>
          <w:color w:val="000000"/>
        </w:rPr>
        <w:t>教師申請升等審查一覽表、</w:t>
      </w:r>
      <w:r w:rsidR="00176E53" w:rsidRPr="00225A17">
        <w:rPr>
          <w:rFonts w:ascii="標楷體" w:eastAsia="標楷體" w:hAnsi="標楷體" w:hint="eastAsia"/>
          <w:color w:val="000000"/>
        </w:rPr>
        <w:t>教學、研究、輔導與服務等資料</w:t>
      </w:r>
      <w:r w:rsidRPr="00225A17">
        <w:rPr>
          <w:rFonts w:ascii="標楷體" w:eastAsia="標楷體" w:hAnsi="標楷體" w:hint="eastAsia"/>
          <w:color w:val="000000"/>
        </w:rPr>
        <w:t>送</w:t>
      </w:r>
      <w:r w:rsidR="00A66612" w:rsidRPr="00225A17">
        <w:rPr>
          <w:rFonts w:ascii="標楷體" w:eastAsia="標楷體" w:hAnsi="標楷體" w:hint="eastAsia"/>
          <w:color w:val="000000"/>
        </w:rPr>
        <w:t>學系(</w:t>
      </w:r>
      <w:r w:rsidR="006852BA" w:rsidRPr="00225A17">
        <w:rPr>
          <w:rFonts w:ascii="標楷體" w:eastAsia="標楷體" w:hAnsi="標楷體" w:hint="eastAsia"/>
          <w:color w:val="000000"/>
        </w:rPr>
        <w:t>及同級</w:t>
      </w:r>
      <w:r w:rsidR="00A66612" w:rsidRPr="00225A17">
        <w:rPr>
          <w:rFonts w:ascii="標楷體" w:eastAsia="標楷體" w:hAnsi="標楷體" w:hint="eastAsia"/>
          <w:color w:val="000000"/>
        </w:rPr>
        <w:t>)</w:t>
      </w:r>
      <w:r w:rsidR="006852BA" w:rsidRPr="00225A17">
        <w:rPr>
          <w:rFonts w:ascii="標楷體" w:eastAsia="標楷體" w:hAnsi="標楷體" w:hint="eastAsia"/>
          <w:color w:val="000000"/>
        </w:rPr>
        <w:t>辦公室</w:t>
      </w:r>
      <w:r w:rsidR="00D22CCB" w:rsidRPr="00225A17">
        <w:rPr>
          <w:rFonts w:ascii="標楷體" w:eastAsia="標楷體" w:hAnsi="標楷體" w:hint="eastAsia"/>
          <w:color w:val="000000"/>
        </w:rPr>
        <w:t>，辦理申請升等審查</w:t>
      </w:r>
      <w:r w:rsidRPr="00225A17">
        <w:rPr>
          <w:rFonts w:ascii="標楷體" w:eastAsia="標楷體" w:hAnsi="標楷體" w:hint="eastAsia"/>
          <w:color w:val="000000"/>
        </w:rPr>
        <w:t>。</w:t>
      </w:r>
    </w:p>
    <w:p w:rsidR="006852BA" w:rsidRPr="00225A17" w:rsidRDefault="00D04E2C" w:rsidP="006852BA">
      <w:pPr>
        <w:ind w:left="993" w:hanging="420"/>
        <w:rPr>
          <w:rFonts w:ascii="標楷體" w:eastAsia="標楷體" w:hAnsi="標楷體" w:cs="Times New Roman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  </w:t>
      </w:r>
      <w:r w:rsidRPr="00225A17">
        <w:rPr>
          <w:rFonts w:ascii="Times New Roman" w:hAnsi="Times New Roman" w:cs="Times New Roman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二</w:t>
      </w:r>
      <w:r w:rsidRPr="00225A17">
        <w:rPr>
          <w:rFonts w:ascii="Times New Roman" w:hAnsi="Times New Roman" w:cs="Times New Roman"/>
          <w:color w:val="000000"/>
        </w:rPr>
        <w:t>)</w:t>
      </w:r>
      <w:r w:rsidR="006852BA" w:rsidRPr="00CD15EB">
        <w:rPr>
          <w:rFonts w:ascii="標楷體" w:eastAsia="標楷體" w:hAnsi="標楷體" w:cs="Times New Roman" w:hint="eastAsia"/>
          <w:b/>
          <w:color w:val="000000"/>
        </w:rPr>
        <w:t>教師申請升等審查一覽表：</w:t>
      </w:r>
    </w:p>
    <w:p w:rsidR="006852BA" w:rsidRPr="00225A17" w:rsidRDefault="006F656B" w:rsidP="00D22CCB">
      <w:pPr>
        <w:ind w:left="1276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lastRenderedPageBreak/>
        <w:t>由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送審教師依自選升等類型(學術研究型、應用研究型、教學研究型)填妥升等審查一覽表</w:t>
      </w:r>
      <w:r w:rsidRPr="00225A17">
        <w:rPr>
          <w:rFonts w:ascii="新細明體" w:eastAsia="新細明體" w:hAnsi="新細明體" w:cs="Times New Roman" w:hint="eastAsia"/>
          <w:color w:val="000000"/>
        </w:rPr>
        <w:t>「</w:t>
      </w:r>
      <w:r w:rsidRPr="00225A17">
        <w:rPr>
          <w:rFonts w:ascii="標楷體" w:eastAsia="標楷體" w:hAnsi="標楷體" w:cs="Times New Roman" w:hint="eastAsia"/>
          <w:color w:val="000000"/>
        </w:rPr>
        <w:t>壹、送審人基本資料</w:t>
      </w:r>
      <w:r w:rsidRPr="00225A17">
        <w:rPr>
          <w:rFonts w:ascii="新細明體" w:eastAsia="新細明體" w:hAnsi="新細明體" w:cs="Times New Roman" w:hint="eastAsia"/>
          <w:color w:val="000000"/>
        </w:rPr>
        <w:t>」</w:t>
      </w:r>
      <w:r w:rsidRPr="00225A17">
        <w:rPr>
          <w:rFonts w:ascii="標楷體" w:eastAsia="標楷體" w:hAnsi="標楷體" w:cs="Times New Roman" w:hint="eastAsia"/>
          <w:color w:val="000000"/>
        </w:rPr>
        <w:t>各欄位後</w:t>
      </w:r>
      <w:r w:rsidR="00955DB2">
        <w:rPr>
          <w:rFonts w:ascii="標楷體" w:eastAsia="標楷體" w:hAnsi="標楷體" w:cs="Times New Roman" w:hint="eastAsia"/>
          <w:color w:val="000000"/>
        </w:rPr>
        <w:t>，請以</w:t>
      </w:r>
      <w:r w:rsidR="00955DB2" w:rsidRPr="00955DB2">
        <w:rPr>
          <w:rFonts w:ascii="標楷體" w:eastAsia="標楷體" w:hAnsi="標楷體" w:cs="Times New Roman" w:hint="eastAsia"/>
          <w:b/>
          <w:color w:val="FF0000"/>
        </w:rPr>
        <w:t>電子檔</w:t>
      </w:r>
      <w:r w:rsidR="00955DB2">
        <w:rPr>
          <w:rFonts w:ascii="標楷體" w:eastAsia="標楷體" w:hAnsi="標楷體" w:cs="Times New Roman" w:hint="eastAsia"/>
          <w:color w:val="000000"/>
        </w:rPr>
        <w:t>傳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送</w:t>
      </w:r>
      <w:r w:rsidR="00955DB2">
        <w:rPr>
          <w:rFonts w:ascii="標楷體" w:eastAsia="標楷體" w:hAnsi="標楷體" w:cs="Times New Roman" w:hint="eastAsia"/>
          <w:color w:val="000000"/>
        </w:rPr>
        <w:t>給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秘書室</w:t>
      </w:r>
      <w:r w:rsidRPr="00225A17">
        <w:rPr>
          <w:rFonts w:ascii="標楷體" w:eastAsia="標楷體" w:hAnsi="標楷體" w:cs="Times New Roman" w:hint="eastAsia"/>
          <w:color w:val="000000"/>
        </w:rPr>
        <w:t>教師績效承辦人員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核對</w:t>
      </w:r>
      <w:r w:rsidR="00955DB2">
        <w:rPr>
          <w:rFonts w:ascii="標楷體" w:eastAsia="標楷體" w:hAnsi="標楷體" w:cs="Times New Roman" w:hint="eastAsia"/>
          <w:color w:val="000000"/>
        </w:rPr>
        <w:t>，核對完成後，會協助列印書面並核章後，再送回給送審教師</w:t>
      </w:r>
      <w:r w:rsidR="00063DDE" w:rsidRPr="00225A17">
        <w:rPr>
          <w:rFonts w:ascii="標楷體" w:eastAsia="標楷體" w:hAnsi="標楷體" w:cs="Times New Roman" w:hint="eastAsia"/>
          <w:color w:val="000000"/>
        </w:rPr>
        <w:t>。</w:t>
      </w:r>
    </w:p>
    <w:p w:rsidR="00D04E2C" w:rsidRPr="00225A17" w:rsidRDefault="00063DDE" w:rsidP="00063DDE">
      <w:pPr>
        <w:ind w:left="1276" w:hanging="420"/>
        <w:rPr>
          <w:rFonts w:ascii="Times New Roman" w:hAnsi="Times New Roman" w:cs="Times New Roman"/>
          <w:color w:val="000000"/>
          <w:sz w:val="20"/>
          <w:szCs w:val="20"/>
        </w:rPr>
      </w:pPr>
      <w:r w:rsidRPr="00225A17">
        <w:rPr>
          <w:rFonts w:ascii="Times New Roman" w:hAnsi="Times New Roman" w:cs="Times New Roman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三</w:t>
      </w:r>
      <w:r w:rsidRPr="00225A17">
        <w:rPr>
          <w:rFonts w:ascii="Times New Roman" w:hAnsi="Times New Roman" w:cs="Times New Roman"/>
          <w:color w:val="000000"/>
        </w:rPr>
        <w:t>)</w:t>
      </w:r>
      <w:hyperlink r:id="rId11" w:history="1">
        <w:r w:rsidR="00D04E2C" w:rsidRPr="00CD15EB">
          <w:rPr>
            <w:rStyle w:val="a3"/>
            <w:rFonts w:ascii="標楷體" w:eastAsia="標楷體" w:hAnsi="標楷體" w:hint="eastAsia"/>
            <w:b/>
            <w:color w:val="000000"/>
            <w:u w:val="none"/>
          </w:rPr>
          <w:t>教師資格審查履歷表</w:t>
        </w:r>
      </w:hyperlink>
      <w:r w:rsidR="00D04E2C" w:rsidRPr="00CD15EB">
        <w:rPr>
          <w:rFonts w:ascii="標楷體" w:eastAsia="標楷體" w:hAnsi="標楷體" w:hint="eastAsia"/>
          <w:b/>
          <w:color w:val="000000"/>
        </w:rPr>
        <w:t>書面</w:t>
      </w:r>
      <w:r w:rsidR="006F656B" w:rsidRPr="00225A17">
        <w:rPr>
          <w:rFonts w:ascii="標楷體" w:eastAsia="標楷體" w:hAnsi="標楷體" w:hint="eastAsia"/>
          <w:color w:val="000000"/>
        </w:rPr>
        <w:t>（</w:t>
      </w:r>
      <w:r w:rsidR="00176E53" w:rsidRPr="00225A17">
        <w:rPr>
          <w:rFonts w:ascii="標楷體" w:eastAsia="標楷體" w:hAnsi="標楷體" w:hint="eastAsia"/>
          <w:color w:val="000000"/>
        </w:rPr>
        <w:t>乙式</w:t>
      </w:r>
      <w:r w:rsidR="006F656B" w:rsidRPr="00225A17">
        <w:rPr>
          <w:rFonts w:ascii="標楷體" w:eastAsia="標楷體" w:hAnsi="標楷體" w:hint="eastAsia"/>
          <w:color w:val="000000"/>
        </w:rPr>
        <w:t>-</w:t>
      </w:r>
      <w:r w:rsidR="00176E53" w:rsidRPr="00225A17">
        <w:rPr>
          <w:rFonts w:ascii="標楷體" w:eastAsia="標楷體" w:hAnsi="標楷體" w:hint="eastAsia"/>
          <w:color w:val="000000"/>
        </w:rPr>
        <w:t>外審用)</w:t>
      </w:r>
      <w:r w:rsidR="00D04E2C" w:rsidRPr="00225A17">
        <w:rPr>
          <w:rFonts w:ascii="標楷體" w:eastAsia="標楷體" w:hAnsi="標楷體" w:hint="eastAsia"/>
          <w:color w:val="000000"/>
        </w:rPr>
        <w:t>：</w:t>
      </w:r>
      <w:r w:rsidR="00D04E2C" w:rsidRPr="00225A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04E2C" w:rsidRPr="00225A17" w:rsidRDefault="00D04E2C" w:rsidP="006852BA">
      <w:pPr>
        <w:ind w:left="1276" w:hanging="192"/>
        <w:rPr>
          <w:rFonts w:ascii="Times New Roman" w:hAnsi="Times New Roman" w:cs="Times New Roman"/>
          <w:color w:val="000000"/>
          <w:szCs w:val="24"/>
        </w:rPr>
      </w:pPr>
      <w:r w:rsidRPr="00225A17">
        <w:rPr>
          <w:rFonts w:ascii="Times New Roman" w:hAnsi="Times New Roman" w:cs="Times New Roman"/>
          <w:color w:val="000000"/>
        </w:rPr>
        <w:t>1.</w:t>
      </w:r>
      <w:r w:rsidRPr="00225A17">
        <w:rPr>
          <w:rFonts w:ascii="標楷體" w:eastAsia="標楷體" w:hAnsi="標楷體" w:hint="eastAsia"/>
          <w:color w:val="000000"/>
        </w:rPr>
        <w:t>請至「</w:t>
      </w:r>
      <w:hyperlink r:id="rId12" w:history="1">
        <w:r w:rsidRPr="00115ECB">
          <w:rPr>
            <w:rStyle w:val="a3"/>
            <w:rFonts w:ascii="標楷體" w:eastAsia="標楷體" w:hAnsi="標楷體" w:hint="eastAsia"/>
          </w:rPr>
          <w:t>大專教師送審通報系統</w:t>
        </w:r>
      </w:hyperlink>
      <w:r w:rsidRPr="00225A17">
        <w:rPr>
          <w:rFonts w:ascii="標楷體" w:eastAsia="標楷體" w:hAnsi="標楷體" w:hint="eastAsia"/>
          <w:color w:val="000000"/>
        </w:rPr>
        <w:t>」</w:t>
      </w:r>
      <w:r w:rsidR="00115ECB">
        <w:rPr>
          <w:rFonts w:ascii="標楷體" w:eastAsia="標楷體" w:hAnsi="標楷體" w:hint="eastAsia"/>
          <w:color w:val="000000"/>
        </w:rPr>
        <w:t>(</w:t>
      </w:r>
      <w:r w:rsidRPr="00225A17">
        <w:rPr>
          <w:rFonts w:ascii="標楷體" w:eastAsia="標楷體" w:hAnsi="標楷體" w:hint="eastAsia"/>
          <w:color w:val="000000"/>
        </w:rPr>
        <w:t>網址</w:t>
      </w:r>
      <w:hyperlink r:id="rId13" w:history="1">
        <w:r w:rsidRPr="00225A17">
          <w:rPr>
            <w:rStyle w:val="a3"/>
            <w:rFonts w:ascii="Times New Roman" w:hAnsi="Times New Roman" w:cs="Times New Roman"/>
            <w:u w:val="none"/>
          </w:rPr>
          <w:t>https://www.schprs.edu.tw/wSite/</w:t>
        </w:r>
      </w:hyperlink>
      <w:r w:rsidR="00115ECB" w:rsidRPr="00225A17">
        <w:rPr>
          <w:rFonts w:ascii="標楷體" w:eastAsia="標楷體" w:hAnsi="標楷體" w:hint="eastAsia"/>
          <w:color w:val="000000"/>
        </w:rPr>
        <w:t xml:space="preserve"> </w:t>
      </w:r>
      <w:r w:rsidR="00115ECB">
        <w:rPr>
          <w:rFonts w:ascii="標楷體" w:eastAsia="標楷體" w:hAnsi="標楷體" w:hint="eastAsia"/>
          <w:color w:val="000000"/>
        </w:rPr>
        <w:t>)</w:t>
      </w:r>
      <w:r w:rsidRPr="00225A17">
        <w:rPr>
          <w:rFonts w:ascii="標楷體" w:eastAsia="標楷體" w:hAnsi="標楷體" w:hint="eastAsia"/>
          <w:color w:val="000000"/>
        </w:rPr>
        <w:t>填寫</w:t>
      </w:r>
      <w:r w:rsidR="00063DDE" w:rsidRPr="00225A17">
        <w:rPr>
          <w:rFonts w:ascii="標楷體" w:eastAsia="標楷體" w:hAnsi="標楷體" w:hint="eastAsia"/>
          <w:color w:val="000000"/>
        </w:rPr>
        <w:t>、列印(乙式)、存檔</w:t>
      </w:r>
      <w:r w:rsidRPr="00225A17">
        <w:rPr>
          <w:rFonts w:ascii="標楷體" w:eastAsia="標楷體" w:hAnsi="標楷體" w:hint="eastAsia"/>
          <w:color w:val="000000"/>
        </w:rPr>
        <w:t>。</w:t>
      </w:r>
      <w:r w:rsidRPr="006E5CDA">
        <w:rPr>
          <w:rFonts w:ascii="標楷體" w:eastAsia="標楷體" w:hAnsi="標楷體" w:hint="eastAsia"/>
          <w:b/>
          <w:color w:val="000000" w:themeColor="text1"/>
        </w:rPr>
        <w:t>教師經歷第一欄請填寫元智</w:t>
      </w:r>
      <w:r w:rsidR="00063DDE" w:rsidRPr="006E5CDA">
        <w:rPr>
          <w:rFonts w:ascii="標楷體" w:eastAsia="標楷體" w:hAnsi="標楷體" w:hint="eastAsia"/>
          <w:b/>
          <w:color w:val="000000" w:themeColor="text1"/>
        </w:rPr>
        <w:t>現職</w:t>
      </w:r>
      <w:r w:rsidR="006F656B" w:rsidRPr="006E5CDA">
        <w:rPr>
          <w:rFonts w:ascii="標楷體" w:eastAsia="標楷體" w:hAnsi="標楷體" w:hint="eastAsia"/>
          <w:b/>
          <w:color w:val="000000" w:themeColor="text1"/>
        </w:rPr>
        <w:t>等</w:t>
      </w:r>
      <w:r w:rsidR="00063DDE" w:rsidRPr="006E5CDA">
        <w:rPr>
          <w:rFonts w:ascii="標楷體" w:eastAsia="標楷體" w:hAnsi="標楷體" w:hint="eastAsia"/>
          <w:b/>
          <w:color w:val="000000" w:themeColor="text1"/>
        </w:rPr>
        <w:t>級</w:t>
      </w:r>
      <w:r w:rsidR="006F656B" w:rsidRPr="006E5CDA">
        <w:rPr>
          <w:rFonts w:ascii="標楷體" w:eastAsia="標楷體" w:hAnsi="標楷體" w:hint="eastAsia"/>
          <w:b/>
          <w:color w:val="000000" w:themeColor="text1"/>
        </w:rPr>
        <w:t>，</w:t>
      </w:r>
      <w:r w:rsidRPr="006E5CDA">
        <w:rPr>
          <w:rFonts w:ascii="標楷體" w:eastAsia="標楷體" w:hAnsi="標楷體" w:hint="eastAsia"/>
          <w:b/>
          <w:color w:val="000000" w:themeColor="text1"/>
        </w:rPr>
        <w:t>任職時間至</w:t>
      </w:r>
      <w:r w:rsidRPr="006E5CDA">
        <w:rPr>
          <w:rFonts w:ascii="Times New Roman" w:hAnsi="Times New Roman" w:cs="Times New Roman"/>
          <w:b/>
          <w:color w:val="000000" w:themeColor="text1"/>
        </w:rPr>
        <w:t>10</w:t>
      </w:r>
      <w:r w:rsidR="00DC194A" w:rsidRPr="006E5CDA">
        <w:rPr>
          <w:rFonts w:ascii="Times New Roman" w:hAnsi="Times New Roman" w:cs="Times New Roman" w:hint="eastAsia"/>
          <w:b/>
          <w:color w:val="000000" w:themeColor="text1"/>
        </w:rPr>
        <w:t>9</w:t>
      </w:r>
      <w:r w:rsidRPr="006E5CDA">
        <w:rPr>
          <w:rFonts w:ascii="標楷體" w:eastAsia="標楷體" w:hAnsi="標楷體" w:hint="eastAsia"/>
          <w:b/>
          <w:color w:val="000000" w:themeColor="text1"/>
        </w:rPr>
        <w:t>年</w:t>
      </w:r>
      <w:r w:rsidR="00A65055" w:rsidRPr="006E5CDA">
        <w:rPr>
          <w:rFonts w:ascii="Times New Roman" w:hAnsi="Times New Roman" w:cs="Times New Roman" w:hint="eastAsia"/>
          <w:b/>
          <w:color w:val="000000" w:themeColor="text1"/>
        </w:rPr>
        <w:t>7</w:t>
      </w:r>
      <w:r w:rsidRPr="006E5CDA">
        <w:rPr>
          <w:rFonts w:ascii="標楷體" w:eastAsia="標楷體" w:hAnsi="標楷體" w:hint="eastAsia"/>
          <w:b/>
          <w:color w:val="000000" w:themeColor="text1"/>
        </w:rPr>
        <w:t>月</w:t>
      </w:r>
      <w:r w:rsidRPr="00225A17">
        <w:rPr>
          <w:rFonts w:ascii="標楷體" w:eastAsia="標楷體" w:hAnsi="標楷體" w:hint="eastAsia"/>
          <w:color w:val="000000"/>
        </w:rPr>
        <w:t>。乙式</w:t>
      </w:r>
      <w:r w:rsidR="00063DDE" w:rsidRPr="00225A17">
        <w:rPr>
          <w:rFonts w:ascii="標楷體" w:eastAsia="標楷體" w:hAnsi="標楷體" w:hint="eastAsia"/>
          <w:color w:val="000000"/>
        </w:rPr>
        <w:t>教師資格審查履歷表</w:t>
      </w:r>
      <w:r w:rsidR="006F656B" w:rsidRPr="00225A17">
        <w:rPr>
          <w:rFonts w:ascii="標楷體" w:eastAsia="標楷體" w:hAnsi="標楷體" w:hint="eastAsia"/>
          <w:color w:val="000000"/>
        </w:rPr>
        <w:t>請</w:t>
      </w:r>
      <w:r w:rsidR="00063DDE" w:rsidRPr="00225A17">
        <w:rPr>
          <w:rFonts w:ascii="標楷體" w:eastAsia="標楷體" w:hAnsi="標楷體" w:hint="eastAsia"/>
          <w:color w:val="000000"/>
        </w:rPr>
        <w:t>列印</w:t>
      </w:r>
      <w:r w:rsidR="006F656B" w:rsidRPr="00225A17">
        <w:rPr>
          <w:rFonts w:ascii="標楷體" w:eastAsia="標楷體" w:hAnsi="標楷體" w:hint="eastAsia"/>
          <w:color w:val="000000"/>
        </w:rPr>
        <w:t>2份</w:t>
      </w:r>
      <w:r w:rsidR="00063DDE" w:rsidRPr="00225A17">
        <w:rPr>
          <w:rFonts w:ascii="標楷體" w:eastAsia="標楷體" w:hAnsi="標楷體" w:hint="eastAsia"/>
          <w:color w:val="000000"/>
        </w:rPr>
        <w:t>，</w:t>
      </w:r>
      <w:r w:rsidR="006F656B" w:rsidRPr="00225A17">
        <w:rPr>
          <w:rFonts w:ascii="標楷體" w:eastAsia="標楷體" w:hAnsi="標楷體" w:hint="eastAsia"/>
          <w:color w:val="000000"/>
        </w:rPr>
        <w:t>1份</w:t>
      </w:r>
      <w:r w:rsidR="00176E53" w:rsidRPr="00225A17">
        <w:rPr>
          <w:rFonts w:ascii="標楷體" w:eastAsia="標楷體" w:hAnsi="標楷體" w:hint="eastAsia"/>
          <w:color w:val="000000"/>
        </w:rPr>
        <w:t>請</w:t>
      </w:r>
      <w:r w:rsidRPr="00225A17">
        <w:rPr>
          <w:rFonts w:ascii="標楷體" w:eastAsia="標楷體" w:hAnsi="標楷體" w:hint="eastAsia"/>
          <w:color w:val="000000"/>
        </w:rPr>
        <w:t>裝訂於【</w:t>
      </w:r>
      <w:hyperlink r:id="rId14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升等研究資料</w:t>
        </w:r>
      </w:hyperlink>
      <w:r w:rsidR="00176E53" w:rsidRPr="00225A17">
        <w:rPr>
          <w:rFonts w:ascii="標楷體" w:eastAsia="標楷體" w:hAnsi="標楷體" w:hint="eastAsia"/>
          <w:color w:val="000000"/>
        </w:rPr>
        <w:t>】</w:t>
      </w:r>
      <w:r w:rsidR="006F656B" w:rsidRPr="00225A17">
        <w:rPr>
          <w:rFonts w:ascii="標楷體" w:eastAsia="標楷體" w:hAnsi="標楷體" w:hint="eastAsia"/>
          <w:color w:val="000000"/>
        </w:rPr>
        <w:t>，1份送系(及同級</w:t>
      </w:r>
      <w:r w:rsidR="00757402">
        <w:rPr>
          <w:rFonts w:ascii="標楷體" w:eastAsia="標楷體" w:hAnsi="標楷體" w:hint="eastAsia"/>
          <w:color w:val="000000"/>
        </w:rPr>
        <w:t>)</w:t>
      </w:r>
      <w:r w:rsidR="006F656B" w:rsidRPr="00225A17">
        <w:rPr>
          <w:rFonts w:ascii="標楷體" w:eastAsia="標楷體" w:hAnsi="標楷體" w:hint="eastAsia"/>
          <w:color w:val="000000"/>
        </w:rPr>
        <w:t>辦公室</w:t>
      </w:r>
      <w:r w:rsidRPr="00225A17">
        <w:rPr>
          <w:rFonts w:ascii="標楷體" w:eastAsia="標楷體" w:hAnsi="標楷體" w:hint="eastAsia"/>
          <w:b/>
          <w:bCs/>
          <w:color w:val="000000"/>
        </w:rPr>
        <w:t>。</w:t>
      </w:r>
    </w:p>
    <w:p w:rsidR="00D04E2C" w:rsidRPr="00225A17" w:rsidRDefault="00D04E2C" w:rsidP="006852BA">
      <w:pPr>
        <w:ind w:left="1276" w:hanging="192"/>
        <w:rPr>
          <w:rFonts w:ascii="Times New Roman" w:hAnsi="Times New Roman" w:cs="Times New Roman"/>
          <w:color w:val="000000"/>
        </w:rPr>
      </w:pPr>
      <w:r w:rsidRPr="00225A17">
        <w:rPr>
          <w:rFonts w:ascii="Times New Roman" w:hAnsi="Times New Roman" w:cs="Times New Roman"/>
          <w:color w:val="000000"/>
        </w:rPr>
        <w:t>2.</w:t>
      </w:r>
      <w:r w:rsidRPr="00225A17">
        <w:rPr>
          <w:rFonts w:ascii="標楷體" w:eastAsia="標楷體" w:hAnsi="標楷體" w:hint="eastAsia"/>
          <w:color w:val="000000"/>
        </w:rPr>
        <w:t>教師資格審查履歷表之「英文姓名欄位」請確實填寫，英文姓名拼音請參護照或逕上外交部領事事務局網站查詢，國外學歷請同時填寫中英文校、系所、學位名。</w:t>
      </w:r>
    </w:p>
    <w:p w:rsidR="00D04E2C" w:rsidRPr="00225A17" w:rsidRDefault="00D04E2C" w:rsidP="006852BA">
      <w:pPr>
        <w:ind w:left="1134" w:hanging="567"/>
        <w:rPr>
          <w:rFonts w:ascii="Times New Roman" w:hAnsi="Times New Roman" w:cs="Times New Roman"/>
          <w:b/>
          <w:bCs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四</w:t>
      </w:r>
      <w:r w:rsidRPr="00225A17">
        <w:rPr>
          <w:rFonts w:ascii="Times New Roman" w:hAnsi="Times New Roman" w:cs="Times New Roman"/>
          <w:color w:val="000000"/>
        </w:rPr>
        <w:t>)</w:t>
      </w:r>
      <w:r w:rsidRPr="00225A17">
        <w:rPr>
          <w:rFonts w:ascii="標楷體" w:eastAsia="標楷體" w:hAnsi="標楷體" w:hint="eastAsia"/>
          <w:color w:val="000000"/>
        </w:rPr>
        <w:t>教師申請</w:t>
      </w:r>
      <w:hyperlink r:id="rId15" w:history="1">
        <w:r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升等研究資料</w:t>
        </w:r>
      </w:hyperlink>
      <w:r w:rsidRPr="00225A17">
        <w:rPr>
          <w:rFonts w:ascii="標楷體" w:eastAsia="標楷體" w:hAnsi="標楷體" w:hint="eastAsia"/>
          <w:color w:val="000000"/>
        </w:rPr>
        <w:t>一式</w:t>
      </w:r>
      <w:r w:rsidRPr="00225A17">
        <w:rPr>
          <w:rFonts w:ascii="Times New Roman" w:hAnsi="Times New Roman" w:cs="Times New Roman"/>
          <w:color w:val="000000"/>
        </w:rPr>
        <w:t>7</w:t>
      </w:r>
      <w:r w:rsidRPr="00225A17">
        <w:rPr>
          <w:rFonts w:ascii="標楷體" w:eastAsia="標楷體" w:hAnsi="標楷體" w:hint="eastAsia"/>
          <w:color w:val="000000"/>
        </w:rPr>
        <w:t>份（內附乙式之教師資格審查履歷表）。</w:t>
      </w:r>
    </w:p>
    <w:p w:rsidR="00D04E2C" w:rsidRPr="00225A17" w:rsidRDefault="00D04E2C" w:rsidP="006852BA">
      <w:pPr>
        <w:ind w:left="993" w:hanging="420"/>
        <w:rPr>
          <w:rFonts w:ascii="Times New Roman" w:hAnsi="Times New Roman" w:cs="Times New Roman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五</w:t>
      </w:r>
      <w:r w:rsidRPr="00225A17">
        <w:rPr>
          <w:rFonts w:ascii="Times New Roman" w:hAnsi="Times New Roman" w:cs="Times New Roman"/>
          <w:color w:val="000000"/>
        </w:rPr>
        <w:t>)</w:t>
      </w:r>
      <w:r w:rsidR="00CD15EB" w:rsidRPr="00CD15EB">
        <w:rPr>
          <w:rFonts w:ascii="標楷體" w:eastAsia="標楷體" w:hAnsi="標楷體" w:hint="eastAsia"/>
          <w:color w:val="000000"/>
        </w:rPr>
        <w:t>教師資格審查</w:t>
      </w:r>
      <w:r w:rsidR="00CD15EB">
        <w:rPr>
          <w:rFonts w:ascii="標楷體" w:eastAsia="標楷體" w:hAnsi="標楷體" w:hint="eastAsia"/>
          <w:color w:val="000000"/>
        </w:rPr>
        <w:t>代表著作合著人證明1份。</w:t>
      </w:r>
      <w:r w:rsidR="00475669">
        <w:rPr>
          <w:rFonts w:ascii="標楷體" w:eastAsia="標楷體" w:hAnsi="標楷體" w:hint="eastAsia"/>
          <w:color w:val="000000"/>
        </w:rPr>
        <w:t>(</w:t>
      </w:r>
      <w:r w:rsidR="00A65055">
        <w:rPr>
          <w:rFonts w:ascii="標楷體" w:eastAsia="標楷體" w:hAnsi="標楷體" w:hint="eastAsia"/>
          <w:color w:val="000000"/>
        </w:rPr>
        <w:t>代表作</w:t>
      </w:r>
      <w:r w:rsidR="00475669">
        <w:rPr>
          <w:rFonts w:ascii="標楷體" w:eastAsia="標楷體" w:hAnsi="標楷體" w:hint="eastAsia"/>
          <w:color w:val="000000"/>
        </w:rPr>
        <w:t>無著合著人</w:t>
      </w:r>
      <w:r w:rsidR="00A65055">
        <w:rPr>
          <w:rFonts w:ascii="標楷體" w:eastAsia="標楷體" w:hAnsi="標楷體" w:hint="eastAsia"/>
          <w:color w:val="000000"/>
        </w:rPr>
        <w:t>者</w:t>
      </w:r>
      <w:r w:rsidR="00475669">
        <w:rPr>
          <w:rFonts w:ascii="標楷體" w:eastAsia="標楷體" w:hAnsi="標楷體" w:hint="eastAsia"/>
          <w:color w:val="000000"/>
        </w:rPr>
        <w:t>，免附)</w:t>
      </w:r>
    </w:p>
    <w:p w:rsidR="00D04E2C" w:rsidRPr="00225A17" w:rsidRDefault="00D04E2C" w:rsidP="006852BA">
      <w:pPr>
        <w:ind w:left="993" w:hanging="420"/>
        <w:rPr>
          <w:rFonts w:ascii="標楷體" w:eastAsia="標楷體" w:hAnsi="標楷體"/>
          <w:color w:val="000000"/>
        </w:rPr>
      </w:pPr>
      <w:r w:rsidRPr="00225A17">
        <w:rPr>
          <w:rFonts w:ascii="Times New Roman" w:hAnsi="Times New Roman" w:cs="Times New Roman"/>
          <w:color w:val="1F497D"/>
        </w:rPr>
        <w:t xml:space="preserve">   </w:t>
      </w:r>
      <w:r w:rsidRPr="00225A17">
        <w:rPr>
          <w:rFonts w:ascii="Times New Roman" w:hAnsi="Times New Roman" w:cs="Times New Roman"/>
          <w:color w:val="000000"/>
        </w:rPr>
        <w:t>(</w:t>
      </w:r>
      <w:r w:rsidR="00CD15EB">
        <w:rPr>
          <w:rFonts w:ascii="標楷體" w:eastAsia="標楷體" w:hAnsi="標楷體" w:hint="eastAsia"/>
          <w:color w:val="000000"/>
        </w:rPr>
        <w:t>六</w:t>
      </w:r>
      <w:r w:rsidRPr="00225A17">
        <w:rPr>
          <w:rFonts w:ascii="Times New Roman" w:hAnsi="Times New Roman" w:cs="Times New Roman"/>
          <w:color w:val="000000"/>
        </w:rPr>
        <w:t>)</w:t>
      </w:r>
      <w:hyperlink r:id="rId16" w:history="1">
        <w:r w:rsidR="00CD15EB"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著作／作品審查迴避參考名單</w:t>
        </w:r>
      </w:hyperlink>
      <w:r w:rsidR="00CD15EB" w:rsidRPr="00225A17">
        <w:rPr>
          <w:rFonts w:ascii="Times New Roman" w:hAnsi="Times New Roman" w:cs="Times New Roman"/>
          <w:color w:val="000000"/>
        </w:rPr>
        <w:t>1</w:t>
      </w:r>
      <w:r w:rsidR="00CD15EB" w:rsidRPr="00225A17">
        <w:rPr>
          <w:rFonts w:ascii="標楷體" w:eastAsia="標楷體" w:hAnsi="標楷體" w:hint="eastAsia"/>
          <w:color w:val="000000"/>
        </w:rPr>
        <w:t>份。</w:t>
      </w:r>
    </w:p>
    <w:p w:rsidR="006F656B" w:rsidRPr="00225A17" w:rsidRDefault="006F656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t>(</w:t>
      </w:r>
      <w:r w:rsidR="00CD15EB">
        <w:rPr>
          <w:rFonts w:ascii="標楷體" w:eastAsia="標楷體" w:hAnsi="標楷體" w:cs="Times New Roman" w:hint="eastAsia"/>
          <w:color w:val="000000"/>
        </w:rPr>
        <w:t>七</w:t>
      </w:r>
      <w:r w:rsidRPr="00225A17">
        <w:rPr>
          <w:rFonts w:ascii="標楷體" w:eastAsia="標楷體" w:hAnsi="標楷體" w:cs="Times New Roman" w:hint="eastAsia"/>
          <w:color w:val="000000"/>
        </w:rPr>
        <w:t>)</w:t>
      </w:r>
      <w:r w:rsidR="00CD15EB" w:rsidRPr="00225A17">
        <w:rPr>
          <w:rFonts w:ascii="標楷體" w:eastAsia="標楷體" w:hAnsi="標楷體" w:hint="eastAsia"/>
          <w:color w:val="000000"/>
        </w:rPr>
        <w:t>教師申請</w:t>
      </w:r>
      <w:hyperlink r:id="rId17" w:history="1">
        <w:r w:rsidR="00CD15EB" w:rsidRPr="00225A17">
          <w:rPr>
            <w:rStyle w:val="a3"/>
            <w:rFonts w:ascii="標楷體" w:eastAsia="標楷體" w:hAnsi="標楷體" w:hint="eastAsia"/>
            <w:color w:val="000000"/>
            <w:u w:val="none"/>
          </w:rPr>
          <w:t>升等教學及服務與輔導資料</w:t>
        </w:r>
      </w:hyperlink>
      <w:r w:rsidR="00CD15EB" w:rsidRPr="00225A17">
        <w:rPr>
          <w:rFonts w:ascii="標楷體" w:eastAsia="標楷體" w:hAnsi="標楷體" w:hint="eastAsia"/>
          <w:color w:val="000000"/>
        </w:rPr>
        <w:t>一式</w:t>
      </w:r>
      <w:r w:rsidR="00CD15EB" w:rsidRPr="00225A17">
        <w:rPr>
          <w:rFonts w:ascii="Times New Roman" w:hAnsi="Times New Roman" w:cs="Times New Roman"/>
          <w:color w:val="000000"/>
        </w:rPr>
        <w:t>2</w:t>
      </w:r>
      <w:r w:rsidR="00CD15EB" w:rsidRPr="00225A17">
        <w:rPr>
          <w:rFonts w:ascii="標楷體" w:eastAsia="標楷體" w:hAnsi="標楷體" w:hint="eastAsia"/>
          <w:color w:val="000000"/>
        </w:rPr>
        <w:t>份。</w:t>
      </w:r>
    </w:p>
    <w:p w:rsidR="00CD15EB" w:rsidRDefault="006F656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 w:rsidRPr="00225A17">
        <w:rPr>
          <w:rFonts w:ascii="標楷體" w:eastAsia="標楷體" w:hAnsi="標楷體" w:cs="Times New Roman" w:hint="eastAsia"/>
          <w:color w:val="000000"/>
        </w:rPr>
        <w:t>(</w:t>
      </w:r>
      <w:r w:rsidR="00CD15EB">
        <w:rPr>
          <w:rFonts w:ascii="標楷體" w:eastAsia="標楷體" w:hAnsi="標楷體" w:cs="Times New Roman" w:hint="eastAsia"/>
          <w:color w:val="000000"/>
        </w:rPr>
        <w:t>八</w:t>
      </w:r>
      <w:r w:rsidRPr="00225A17">
        <w:rPr>
          <w:rFonts w:ascii="標楷體" w:eastAsia="標楷體" w:hAnsi="標楷體" w:cs="Times New Roman" w:hint="eastAsia"/>
          <w:color w:val="000000"/>
        </w:rPr>
        <w:t>)</w:t>
      </w:r>
      <w:r w:rsidR="0080606D">
        <w:rPr>
          <w:rFonts w:ascii="標楷體" w:eastAsia="標楷體" w:hAnsi="標楷體" w:cs="Times New Roman" w:hint="eastAsia"/>
          <w:color w:val="000000"/>
        </w:rPr>
        <w:t>以</w:t>
      </w:r>
      <w:r w:rsidR="00CD15EB" w:rsidRPr="00225A17">
        <w:rPr>
          <w:rFonts w:ascii="標楷體" w:eastAsia="標楷體" w:hAnsi="標楷體" w:cs="Times New Roman" w:hint="eastAsia"/>
          <w:color w:val="000000"/>
        </w:rPr>
        <w:t>著作(技術報告、作品、體育成就)送審教師資格查核表。</w:t>
      </w:r>
    </w:p>
    <w:p w:rsidR="006F656B" w:rsidRDefault="00CD15EB" w:rsidP="006F656B">
      <w:pPr>
        <w:ind w:left="936" w:hanging="14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(九)</w:t>
      </w:r>
      <w:r w:rsidR="006F656B" w:rsidRPr="00225A17">
        <w:rPr>
          <w:rFonts w:ascii="標楷體" w:eastAsia="標楷體" w:hAnsi="標楷體" w:cs="Times New Roman" w:hint="eastAsia"/>
          <w:color w:val="000000"/>
        </w:rPr>
        <w:t>其他依法應檢附資料。</w:t>
      </w:r>
    </w:p>
    <w:p w:rsidR="00DC194A" w:rsidRPr="00DC194A" w:rsidRDefault="00DC194A" w:rsidP="00DC194A">
      <w:pPr>
        <w:ind w:left="798" w:hanging="4"/>
        <w:rPr>
          <w:rFonts w:ascii="標楷體" w:eastAsia="標楷體" w:hAnsi="標楷體" w:cs="Times New Roman"/>
          <w:color w:val="000000"/>
        </w:rPr>
      </w:pPr>
      <w:r w:rsidRPr="00DC194A">
        <w:rPr>
          <w:rFonts w:ascii="標楷體" w:eastAsia="標楷體" w:hAnsi="標楷體" w:hint="eastAsia"/>
          <w:b/>
          <w:bCs/>
          <w:color w:val="FF0000"/>
        </w:rPr>
        <w:t>以上資料建議雙面印刷且暫不膠裝，經系院審查委員及人事室確認後再行裝訂送外審。</w:t>
      </w:r>
    </w:p>
    <w:p w:rsidR="00D04E2C" w:rsidRPr="00225A17" w:rsidRDefault="00D04E2C" w:rsidP="006C253E">
      <w:pPr>
        <w:spacing w:beforeLines="20" w:before="72"/>
        <w:ind w:left="454" w:hanging="454"/>
        <w:rPr>
          <w:rFonts w:ascii="Times New Roman" w:hAnsi="Times New Roman" w:cs="Times New Roman"/>
        </w:rPr>
      </w:pPr>
      <w:r w:rsidRPr="00225A17">
        <w:rPr>
          <w:rFonts w:ascii="標楷體" w:eastAsia="標楷體" w:hAnsi="標楷體" w:hint="eastAsia"/>
          <w:color w:val="000000"/>
        </w:rPr>
        <w:t>八、</w:t>
      </w:r>
      <w:r w:rsidRPr="00225A17">
        <w:rPr>
          <w:rFonts w:ascii="標楷體" w:eastAsia="標楷體" w:hAnsi="標楷體" w:hint="eastAsia"/>
        </w:rPr>
        <w:t>升等通過者，</w:t>
      </w:r>
      <w:r w:rsidRPr="00DC194A">
        <w:rPr>
          <w:rFonts w:ascii="標楷體" w:eastAsia="標楷體" w:hAnsi="標楷體" w:hint="eastAsia"/>
          <w:color w:val="FF0000"/>
        </w:rPr>
        <w:t>年資自</w:t>
      </w:r>
      <w:r w:rsidRPr="00DC194A">
        <w:rPr>
          <w:rFonts w:ascii="Times New Roman" w:hAnsi="Times New Roman" w:cs="Times New Roman"/>
          <w:color w:val="FF0000"/>
        </w:rPr>
        <w:t>10</w:t>
      </w:r>
      <w:r w:rsidR="00235291" w:rsidRPr="00DC194A">
        <w:rPr>
          <w:rFonts w:ascii="Times New Roman" w:hAnsi="Times New Roman" w:cs="Times New Roman" w:hint="eastAsia"/>
          <w:color w:val="FF0000"/>
        </w:rPr>
        <w:t>9</w:t>
      </w:r>
      <w:r w:rsidRPr="00DC194A">
        <w:rPr>
          <w:rFonts w:ascii="標楷體" w:eastAsia="標楷體" w:hAnsi="標楷體" w:hint="eastAsia"/>
          <w:color w:val="FF0000"/>
        </w:rPr>
        <w:t>年</w:t>
      </w:r>
      <w:r w:rsidR="00A65055" w:rsidRPr="00DC194A">
        <w:rPr>
          <w:rFonts w:ascii="Times New Roman" w:hAnsi="Times New Roman" w:cs="Times New Roman" w:hint="eastAsia"/>
          <w:color w:val="FF0000"/>
        </w:rPr>
        <w:t>8</w:t>
      </w:r>
      <w:r w:rsidRPr="00DC194A">
        <w:rPr>
          <w:rFonts w:ascii="標楷體" w:eastAsia="標楷體" w:hAnsi="標楷體" w:hint="eastAsia"/>
          <w:color w:val="FF0000"/>
        </w:rPr>
        <w:t>月起生效</w:t>
      </w:r>
      <w:r w:rsidRPr="00225A17">
        <w:rPr>
          <w:rFonts w:ascii="標楷體" w:eastAsia="標楷體" w:hAnsi="標楷體" w:hint="eastAsia"/>
        </w:rPr>
        <w:t>。</w:t>
      </w:r>
      <w:r w:rsidR="006F656B" w:rsidRPr="00225A17">
        <w:rPr>
          <w:rFonts w:ascii="標楷體" w:eastAsia="標楷體" w:hAnsi="標楷體" w:hint="eastAsia"/>
        </w:rPr>
        <w:t>前項</w:t>
      </w:r>
      <w:r w:rsidRPr="00225A17">
        <w:rPr>
          <w:rFonts w:ascii="標楷體" w:eastAsia="標楷體" w:hAnsi="標楷體" w:hint="eastAsia"/>
        </w:rPr>
        <w:t>送審</w:t>
      </w:r>
      <w:r w:rsidR="00414B08" w:rsidRPr="00225A17">
        <w:rPr>
          <w:rFonts w:ascii="標楷體" w:eastAsia="標楷體" w:hAnsi="標楷體" w:hint="eastAsia"/>
        </w:rPr>
        <w:t>人檢附之</w:t>
      </w:r>
      <w:r w:rsidRPr="00225A17">
        <w:rPr>
          <w:rFonts w:ascii="標楷體" w:eastAsia="標楷體" w:hAnsi="標楷體" w:hint="eastAsia"/>
        </w:rPr>
        <w:t>審查資料</w:t>
      </w:r>
      <w:r w:rsidR="00475669">
        <w:rPr>
          <w:rFonts w:ascii="標楷體" w:eastAsia="標楷體" w:hAnsi="標楷體" w:hint="eastAsia"/>
        </w:rPr>
        <w:t>，</w:t>
      </w:r>
      <w:r w:rsidR="00475669" w:rsidRPr="00225A17">
        <w:rPr>
          <w:rFonts w:ascii="標楷體" w:eastAsia="標楷體" w:hAnsi="標楷體" w:hint="eastAsia"/>
        </w:rPr>
        <w:t>送審</w:t>
      </w:r>
      <w:r w:rsidR="00475669">
        <w:rPr>
          <w:rFonts w:ascii="標楷體" w:eastAsia="標楷體" w:hAnsi="標楷體" w:hint="eastAsia"/>
        </w:rPr>
        <w:t>教師請務必</w:t>
      </w:r>
      <w:r w:rsidR="00475669" w:rsidRPr="00225A17">
        <w:rPr>
          <w:rFonts w:ascii="標楷體" w:eastAsia="標楷體" w:hAnsi="標楷體" w:hint="eastAsia"/>
        </w:rPr>
        <w:t>確實檢查</w:t>
      </w:r>
      <w:r w:rsidR="00475669">
        <w:rPr>
          <w:rFonts w:ascii="標楷體" w:eastAsia="標楷體" w:hAnsi="標楷體" w:hint="eastAsia"/>
        </w:rPr>
        <w:t>，</w:t>
      </w:r>
      <w:r w:rsidRPr="00225A17">
        <w:rPr>
          <w:rFonts w:ascii="標楷體" w:eastAsia="標楷體" w:hAnsi="標楷體" w:hint="eastAsia"/>
        </w:rPr>
        <w:t>如有不實</w:t>
      </w:r>
      <w:r w:rsidR="00475669">
        <w:rPr>
          <w:rFonts w:ascii="標楷體" w:eastAsia="標楷體" w:hAnsi="標楷體" w:hint="eastAsia"/>
        </w:rPr>
        <w:t>或錯誤</w:t>
      </w:r>
      <w:r w:rsidRPr="00225A17">
        <w:rPr>
          <w:rFonts w:ascii="標楷體" w:eastAsia="標楷體" w:hAnsi="標楷體" w:hint="eastAsia"/>
        </w:rPr>
        <w:t>者，</w:t>
      </w:r>
      <w:r w:rsidR="00475669">
        <w:rPr>
          <w:rFonts w:ascii="標楷體" w:eastAsia="標楷體" w:hAnsi="標楷體" w:hint="eastAsia"/>
        </w:rPr>
        <w:t>悉</w:t>
      </w:r>
      <w:r w:rsidR="00414B08" w:rsidRPr="00225A17">
        <w:rPr>
          <w:rFonts w:ascii="標楷體" w:eastAsia="標楷體" w:hAnsi="標楷體" w:hint="eastAsia"/>
        </w:rPr>
        <w:t>依教育部專科以上教師資格審定辦法第43條規定辦理。</w:t>
      </w:r>
    </w:p>
    <w:p w:rsidR="00D04E2C" w:rsidRPr="009C729B" w:rsidRDefault="00D04E2C" w:rsidP="006C253E">
      <w:pPr>
        <w:spacing w:beforeLines="20" w:before="72"/>
        <w:ind w:left="454" w:hanging="454"/>
        <w:rPr>
          <w:rFonts w:ascii="Times New Roman" w:hAnsi="Times New Roman" w:cs="Times New Roman"/>
          <w:b/>
          <w:color w:val="000000"/>
        </w:rPr>
      </w:pPr>
      <w:r w:rsidRPr="00225A17">
        <w:rPr>
          <w:rFonts w:ascii="標楷體" w:eastAsia="標楷體" w:hAnsi="標楷體" w:hint="eastAsia"/>
        </w:rPr>
        <w:t>九、</w:t>
      </w:r>
      <w:r w:rsidRPr="009C729B">
        <w:rPr>
          <w:rFonts w:ascii="Times New Roman" w:hAnsi="Times New Roman" w:cs="Times New Roman"/>
          <w:b/>
          <w:color w:val="000000" w:themeColor="text1"/>
        </w:rPr>
        <w:t>10</w:t>
      </w:r>
      <w:r w:rsidR="00235291" w:rsidRPr="009C729B">
        <w:rPr>
          <w:rFonts w:ascii="Times New Roman" w:hAnsi="Times New Roman" w:cs="Times New Roman" w:hint="eastAsia"/>
          <w:b/>
          <w:color w:val="000000" w:themeColor="text1"/>
        </w:rPr>
        <w:t>8</w:t>
      </w:r>
      <w:r w:rsidRPr="009C729B">
        <w:rPr>
          <w:rFonts w:ascii="標楷體" w:eastAsia="標楷體" w:hAnsi="標楷體" w:hint="eastAsia"/>
          <w:b/>
          <w:color w:val="000000" w:themeColor="text1"/>
        </w:rPr>
        <w:t>學年</w:t>
      </w:r>
      <w:r w:rsidRPr="009C729B">
        <w:rPr>
          <w:rFonts w:ascii="標楷體" w:eastAsia="標楷體" w:hAnsi="標楷體" w:hint="eastAsia"/>
          <w:b/>
        </w:rPr>
        <w:t>申請升等審查作業預</w:t>
      </w:r>
      <w:r w:rsidR="00475669" w:rsidRPr="009C729B">
        <w:rPr>
          <w:rFonts w:ascii="標楷體" w:eastAsia="標楷體" w:hAnsi="標楷體" w:hint="eastAsia"/>
          <w:b/>
          <w:color w:val="000000"/>
        </w:rPr>
        <w:t>定時程如附表</w:t>
      </w:r>
      <w:r w:rsidR="00E678C8" w:rsidRPr="009C729B">
        <w:rPr>
          <w:rFonts w:ascii="標楷體" w:eastAsia="標楷體" w:hAnsi="標楷體" w:hint="eastAsia"/>
          <w:b/>
          <w:color w:val="000000"/>
        </w:rPr>
        <w:t>，升等應檢附之表單請至</w:t>
      </w:r>
      <w:hyperlink r:id="rId18" w:history="1">
        <w:r w:rsidR="00E678C8" w:rsidRPr="009C729B">
          <w:rPr>
            <w:rStyle w:val="a3"/>
            <w:rFonts w:ascii="標楷體" w:eastAsia="標楷體" w:hAnsi="標楷體" w:hint="eastAsia"/>
            <w:b/>
          </w:rPr>
          <w:t>人事室／表單下載／教師升等</w:t>
        </w:r>
      </w:hyperlink>
      <w:r w:rsidR="00E678C8" w:rsidRPr="009C729B">
        <w:rPr>
          <w:rFonts w:ascii="標楷體" w:eastAsia="標楷體" w:hAnsi="標楷體" w:hint="eastAsia"/>
          <w:b/>
          <w:color w:val="000000"/>
        </w:rPr>
        <w:t>專區下載最新版本。</w:t>
      </w:r>
    </w:p>
    <w:p w:rsidR="00D04E2C" w:rsidRPr="00225A17" w:rsidRDefault="00D04E2C" w:rsidP="006C253E">
      <w:pPr>
        <w:spacing w:beforeLines="20" w:before="72"/>
        <w:rPr>
          <w:rFonts w:ascii="標楷體" w:eastAsia="標楷體" w:hAnsi="標楷體" w:cs="新細明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十、附表</w:t>
      </w:r>
    </w:p>
    <w:tbl>
      <w:tblPr>
        <w:tblW w:w="1090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1288"/>
        <w:gridCol w:w="644"/>
        <w:gridCol w:w="669"/>
        <w:gridCol w:w="1066"/>
        <w:gridCol w:w="854"/>
        <w:gridCol w:w="854"/>
        <w:gridCol w:w="840"/>
        <w:gridCol w:w="1036"/>
        <w:gridCol w:w="1004"/>
      </w:tblGrid>
      <w:tr w:rsidR="006C4970" w:rsidRPr="00225A17" w:rsidTr="006E5CDA">
        <w:trPr>
          <w:trHeight w:val="357"/>
        </w:trPr>
        <w:tc>
          <w:tcPr>
            <w:tcW w:w="264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</w:pPr>
            <w:r w:rsidRPr="00B1354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作業項目</w:t>
            </w:r>
            <w:r w:rsidRPr="00B135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</w:t>
            </w:r>
            <w:r w:rsidRPr="00B13545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單位</w:t>
            </w:r>
            <w:r w:rsidRPr="00B1354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2"/>
              </w:rPr>
              <w:t>8</w:t>
            </w:r>
            <w:r w:rsidRPr="00B13545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2"/>
              </w:rPr>
              <w:t>/12</w:t>
            </w:r>
          </w:p>
        </w:tc>
        <w:tc>
          <w:tcPr>
            <w:tcW w:w="644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/01</w:t>
            </w:r>
          </w:p>
        </w:tc>
        <w:tc>
          <w:tcPr>
            <w:tcW w:w="669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/02</w:t>
            </w:r>
          </w:p>
        </w:tc>
        <w:tc>
          <w:tcPr>
            <w:tcW w:w="1066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/03</w:t>
            </w:r>
          </w:p>
        </w:tc>
        <w:tc>
          <w:tcPr>
            <w:tcW w:w="854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/04</w:t>
            </w:r>
          </w:p>
        </w:tc>
        <w:tc>
          <w:tcPr>
            <w:tcW w:w="854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/05</w:t>
            </w:r>
          </w:p>
        </w:tc>
        <w:tc>
          <w:tcPr>
            <w:tcW w:w="840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/06</w:t>
            </w:r>
          </w:p>
        </w:tc>
        <w:tc>
          <w:tcPr>
            <w:tcW w:w="1036" w:type="dxa"/>
            <w:tcBorders>
              <w:top w:val="doub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6C4970" w:rsidRPr="00B13545" w:rsidRDefault="006C4970" w:rsidP="00540B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/07</w:t>
            </w:r>
          </w:p>
        </w:tc>
        <w:tc>
          <w:tcPr>
            <w:tcW w:w="100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6C4970" w:rsidRPr="00B13545" w:rsidRDefault="006C4970" w:rsidP="00540B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10</w:t>
            </w:r>
            <w:r w:rsidR="00235291"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9</w:t>
            </w:r>
            <w:r w:rsidRPr="00B13545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22"/>
              </w:rPr>
              <w:t>/08</w:t>
            </w:r>
          </w:p>
        </w:tc>
      </w:tr>
      <w:tr w:rsidR="006C4970" w:rsidRPr="00225A17" w:rsidTr="006E5CDA">
        <w:trPr>
          <w:trHeight w:val="34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升等作業公告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人事室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DC194A" w:rsidRDefault="00DC194A" w:rsidP="00780E9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108.</w:t>
            </w:r>
            <w:r w:rsidR="00485BFF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.0</w:t>
            </w:r>
            <w:r w:rsidR="00780E9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2E3EC4" w:rsidRPr="00225A17" w:rsidTr="006E5CDA">
        <w:trPr>
          <w:trHeight w:val="34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B13545" w:rsidRDefault="002E3EC4" w:rsidP="00540B2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升等作業說明會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DC194A" w:rsidP="00DC19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108.12.15</w:t>
            </w:r>
            <w:r w:rsidR="002E3EC4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系辦公室收件截止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申請人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DC194A" w:rsidP="00DC19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108.12.27</w:t>
            </w:r>
            <w:r w:rsidR="002E3EC4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止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2E3EC4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B13545" w:rsidRDefault="002E3EC4" w:rsidP="00540B2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申請教師名單造冊彙報(系)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DC194A" w:rsidP="00DC19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108.12.30</w:t>
            </w:r>
            <w:r w:rsidR="002E3EC4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2E3EC4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B13545" w:rsidRDefault="002E3EC4" w:rsidP="00540B2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申請教師名單造冊彙報(院)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DC194A" w:rsidP="00DC194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108.12.31</w:t>
            </w:r>
            <w:r w:rsidR="002E3EC4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E3EC4" w:rsidRPr="00DC194A" w:rsidRDefault="002E3EC4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485BFF" w:rsidRPr="00225A17" w:rsidTr="006E5CDA">
        <w:trPr>
          <w:trHeight w:val="34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BFF" w:rsidRPr="00B13545" w:rsidRDefault="00485BFF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系級教評會審查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C194A">
              <w:rPr>
                <w:rFonts w:ascii="Times New Roman" w:eastAsia="標楷體" w:hAnsi="Times New Roman" w:hint="eastAsia"/>
                <w:color w:val="000000" w:themeColor="text1"/>
              </w:rPr>
              <w:t>系自訂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5BFF" w:rsidRPr="00DC194A" w:rsidRDefault="00485BFF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485BFF" w:rsidRPr="00225A17" w:rsidTr="006E5CDA">
        <w:trPr>
          <w:trHeight w:val="34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B13545" w:rsidRDefault="00485BFF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院級教評會審查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DC194A">
              <w:rPr>
                <w:rFonts w:ascii="Times New Roman" w:eastAsia="標楷體" w:hAnsi="Times New Roman" w:hint="eastAsia"/>
                <w:color w:val="000000" w:themeColor="text1"/>
              </w:rPr>
              <w:t>院自訂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5BFF" w:rsidRPr="00DC194A" w:rsidRDefault="00485BFF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B13545" w:rsidRDefault="006C4970" w:rsidP="00540B2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外審教師名單、外審委員資料庫造冊彙報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院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B13545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109.03.04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B13545" w:rsidRDefault="006C4970" w:rsidP="00540B2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校教評會審查外審委員資料庫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B13545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109.03.18</w:t>
            </w:r>
          </w:p>
          <w:p w:rsidR="006C4970" w:rsidRPr="00DC194A" w:rsidRDefault="00B13545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108-05</w:t>
            </w:r>
            <w:r w:rsidR="00785E89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校教評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B13545" w:rsidRDefault="006C4970" w:rsidP="00540B2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外審資料送人事室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B13545" w:rsidP="00DB76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109.03.2</w:t>
            </w:r>
            <w:r w:rsidR="00DB761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Del="009C397E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Del="009C397E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970" w:rsidRPr="00DC194A" w:rsidDel="009C397E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785E89" w:rsidRPr="00225A17" w:rsidTr="006E5CDA">
        <w:trPr>
          <w:trHeight w:val="35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89" w:rsidRPr="00B13545" w:rsidRDefault="00785E89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外審作業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13545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校教評</w:t>
            </w:r>
            <w:r w:rsidRPr="00B13545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人事室</w:t>
            </w:r>
            <w:r w:rsidRPr="00B135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B13545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109.0</w:t>
            </w:r>
            <w:r w:rsidR="00785E89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4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.0</w:t>
            </w:r>
            <w:r w:rsidR="00785E89"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785E89" w:rsidRPr="00DC194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~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109.06.30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85E89" w:rsidRPr="00DC194A" w:rsidRDefault="00785E89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47"/>
        </w:trPr>
        <w:tc>
          <w:tcPr>
            <w:tcW w:w="2646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B13545" w:rsidRDefault="006C4970" w:rsidP="00540B2E">
            <w:pPr>
              <w:jc w:val="both"/>
              <w:rPr>
                <w:rFonts w:ascii="標楷體" w:eastAsia="標楷體" w:hAnsi="標楷體" w:cs="新細明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校教評會審查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13545" w:rsidRPr="00DC194A" w:rsidRDefault="00B13545" w:rsidP="00540B2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109.07.29</w:t>
            </w:r>
          </w:p>
          <w:p w:rsidR="006C4970" w:rsidRPr="00DC194A" w:rsidRDefault="00785E89" w:rsidP="00540B2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108-07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校教評</w:t>
            </w:r>
          </w:p>
        </w:tc>
        <w:tc>
          <w:tcPr>
            <w:tcW w:w="100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6C4970" w:rsidRPr="00225A17" w:rsidTr="006E5CDA">
        <w:trPr>
          <w:trHeight w:val="347"/>
        </w:trPr>
        <w:tc>
          <w:tcPr>
            <w:tcW w:w="264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4970" w:rsidRPr="00B13545" w:rsidRDefault="006C4970" w:rsidP="00540B2E">
            <w:pPr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校長核定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C4970" w:rsidRPr="00DC194A" w:rsidRDefault="00B7078B" w:rsidP="00B7078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109.08.05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前</w:t>
            </w:r>
          </w:p>
        </w:tc>
      </w:tr>
      <w:tr w:rsidR="006C4970" w:rsidRPr="00225A17" w:rsidTr="006E5CDA">
        <w:trPr>
          <w:trHeight w:val="347"/>
        </w:trPr>
        <w:tc>
          <w:tcPr>
            <w:tcW w:w="264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B13545" w:rsidRDefault="006C4970" w:rsidP="00540B2E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135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報部請領教師證書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6C4970" w:rsidRPr="00DC194A" w:rsidRDefault="006C4970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970" w:rsidRPr="00DC194A" w:rsidRDefault="00B13545" w:rsidP="00540B2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109.08.31</w:t>
            </w:r>
            <w:r w:rsidRPr="00DC194A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前</w:t>
            </w:r>
          </w:p>
        </w:tc>
      </w:tr>
    </w:tbl>
    <w:p w:rsidR="009F4833" w:rsidRPr="00225A17" w:rsidRDefault="00A66612" w:rsidP="00A66612">
      <w:pPr>
        <w:ind w:leftChars="177" w:left="425"/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>註：附表中系辦公室含所、中心、室、部、學程、學群等辦公室。</w:t>
      </w:r>
    </w:p>
    <w:p w:rsidR="0064598F" w:rsidRPr="00225A17" w:rsidRDefault="0064598F">
      <w:pPr>
        <w:rPr>
          <w:rFonts w:ascii="標楷體" w:eastAsia="標楷體" w:hAnsi="標楷體"/>
          <w:color w:val="000000"/>
        </w:rPr>
      </w:pPr>
      <w:r w:rsidRPr="00225A17">
        <w:rPr>
          <w:rFonts w:ascii="標楷體" w:eastAsia="標楷體" w:hAnsi="標楷體" w:hint="eastAsia"/>
          <w:color w:val="000000"/>
        </w:rPr>
        <w:t xml:space="preserve">    </w:t>
      </w:r>
    </w:p>
    <w:p w:rsidR="00E3446D" w:rsidRPr="00225A17" w:rsidRDefault="0064598F" w:rsidP="00475669">
      <w:pPr>
        <w:rPr>
          <w:rFonts w:ascii="標楷體" w:eastAsia="標楷體" w:hAnsi="標楷體" w:cs="新細明體"/>
          <w:color w:val="000000"/>
          <w:sz w:val="20"/>
          <w:szCs w:val="20"/>
        </w:rPr>
      </w:pPr>
      <w:r w:rsidRPr="00225A17">
        <w:rPr>
          <w:rFonts w:ascii="標楷體" w:eastAsia="標楷體" w:hAnsi="標楷體" w:hint="eastAsia"/>
          <w:color w:val="000000"/>
        </w:rPr>
        <w:t xml:space="preserve">    </w:t>
      </w:r>
      <w:r w:rsidR="00D04E2C" w:rsidRPr="00225A17">
        <w:rPr>
          <w:rFonts w:ascii="標楷體" w:eastAsia="標楷體" w:hAnsi="標楷體" w:hint="eastAsia"/>
          <w:color w:val="000000"/>
        </w:rPr>
        <w:t xml:space="preserve">人事室 </w:t>
      </w:r>
      <w:r w:rsidR="00540B2E">
        <w:rPr>
          <w:rFonts w:ascii="標楷體" w:eastAsia="標楷體" w:hAnsi="標楷體" w:hint="eastAsia"/>
          <w:color w:val="000000"/>
        </w:rPr>
        <w:t>敬啟</w:t>
      </w:r>
    </w:p>
    <w:sectPr w:rsidR="00E3446D" w:rsidRPr="00225A17" w:rsidSect="006C253E">
      <w:footerReference w:type="default" r:id="rId19"/>
      <w:pgSz w:w="11906" w:h="16838"/>
      <w:pgMar w:top="99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97" w:rsidRDefault="00874D97" w:rsidP="009F4833">
      <w:r>
        <w:separator/>
      </w:r>
    </w:p>
  </w:endnote>
  <w:endnote w:type="continuationSeparator" w:id="0">
    <w:p w:rsidR="00874D97" w:rsidRDefault="00874D97" w:rsidP="009F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764486"/>
      <w:docPartObj>
        <w:docPartGallery w:val="Page Numbers (Bottom of Page)"/>
        <w:docPartUnique/>
      </w:docPartObj>
    </w:sdtPr>
    <w:sdtEndPr/>
    <w:sdtContent>
      <w:p w:rsidR="006C253E" w:rsidRDefault="006C25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D97" w:rsidRPr="00874D97">
          <w:rPr>
            <w:noProof/>
            <w:lang w:val="zh-TW"/>
          </w:rPr>
          <w:t>1</w:t>
        </w:r>
        <w:r>
          <w:fldChar w:fldCharType="end"/>
        </w:r>
      </w:p>
    </w:sdtContent>
  </w:sdt>
  <w:p w:rsidR="006C253E" w:rsidRDefault="006C25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97" w:rsidRDefault="00874D97" w:rsidP="009F4833">
      <w:r>
        <w:separator/>
      </w:r>
    </w:p>
  </w:footnote>
  <w:footnote w:type="continuationSeparator" w:id="0">
    <w:p w:rsidR="00874D97" w:rsidRDefault="00874D97" w:rsidP="009F4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2DB"/>
    <w:multiLevelType w:val="hybridMultilevel"/>
    <w:tmpl w:val="15D28644"/>
    <w:lvl w:ilvl="0" w:tplc="078E4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B4781"/>
    <w:multiLevelType w:val="hybridMultilevel"/>
    <w:tmpl w:val="27C4EF8A"/>
    <w:lvl w:ilvl="0" w:tplc="DE18D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47DC5"/>
    <w:multiLevelType w:val="hybridMultilevel"/>
    <w:tmpl w:val="12F6D58E"/>
    <w:lvl w:ilvl="0" w:tplc="6AE2B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860D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F82FC6"/>
    <w:multiLevelType w:val="hybridMultilevel"/>
    <w:tmpl w:val="D13A433A"/>
    <w:lvl w:ilvl="0" w:tplc="7B88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C50AF4"/>
    <w:multiLevelType w:val="hybridMultilevel"/>
    <w:tmpl w:val="1F8C943C"/>
    <w:lvl w:ilvl="0" w:tplc="475C2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1E5912"/>
    <w:multiLevelType w:val="hybridMultilevel"/>
    <w:tmpl w:val="D36EA64A"/>
    <w:lvl w:ilvl="0" w:tplc="C1708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60DA8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4B0138"/>
    <w:multiLevelType w:val="hybridMultilevel"/>
    <w:tmpl w:val="8F645CC0"/>
    <w:lvl w:ilvl="0" w:tplc="D12E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3369C"/>
    <w:multiLevelType w:val="hybridMultilevel"/>
    <w:tmpl w:val="89E24D02"/>
    <w:lvl w:ilvl="0" w:tplc="9BD4C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44C2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A442B0"/>
    <w:multiLevelType w:val="hybridMultilevel"/>
    <w:tmpl w:val="827AF9D4"/>
    <w:lvl w:ilvl="0" w:tplc="BBDE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42628C"/>
    <w:multiLevelType w:val="hybridMultilevel"/>
    <w:tmpl w:val="3D265168"/>
    <w:lvl w:ilvl="0" w:tplc="0FDCAF50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2C"/>
    <w:rsid w:val="00041CEB"/>
    <w:rsid w:val="00047019"/>
    <w:rsid w:val="00055DF2"/>
    <w:rsid w:val="00057341"/>
    <w:rsid w:val="000574BD"/>
    <w:rsid w:val="000608EB"/>
    <w:rsid w:val="00062EAA"/>
    <w:rsid w:val="00063DDE"/>
    <w:rsid w:val="00066151"/>
    <w:rsid w:val="00087CB4"/>
    <w:rsid w:val="00091D30"/>
    <w:rsid w:val="000A0FE5"/>
    <w:rsid w:val="000A1ED2"/>
    <w:rsid w:val="000B2CD2"/>
    <w:rsid w:val="000D7245"/>
    <w:rsid w:val="000D7C96"/>
    <w:rsid w:val="00102886"/>
    <w:rsid w:val="001052A7"/>
    <w:rsid w:val="00107442"/>
    <w:rsid w:val="00115ECB"/>
    <w:rsid w:val="0013426F"/>
    <w:rsid w:val="001506CC"/>
    <w:rsid w:val="001572E8"/>
    <w:rsid w:val="00176E53"/>
    <w:rsid w:val="001927A5"/>
    <w:rsid w:val="00223E27"/>
    <w:rsid w:val="00225A17"/>
    <w:rsid w:val="00227F9E"/>
    <w:rsid w:val="00235291"/>
    <w:rsid w:val="0024030C"/>
    <w:rsid w:val="0024404E"/>
    <w:rsid w:val="00257EC3"/>
    <w:rsid w:val="00274716"/>
    <w:rsid w:val="00276343"/>
    <w:rsid w:val="002C4D5C"/>
    <w:rsid w:val="002D67D2"/>
    <w:rsid w:val="002E3EC4"/>
    <w:rsid w:val="002F1628"/>
    <w:rsid w:val="002F5722"/>
    <w:rsid w:val="002F7130"/>
    <w:rsid w:val="00300360"/>
    <w:rsid w:val="00310AD0"/>
    <w:rsid w:val="003247CF"/>
    <w:rsid w:val="00385A10"/>
    <w:rsid w:val="003A387B"/>
    <w:rsid w:val="003A6E87"/>
    <w:rsid w:val="003F2ED3"/>
    <w:rsid w:val="003F7E5F"/>
    <w:rsid w:val="00400D12"/>
    <w:rsid w:val="00414B08"/>
    <w:rsid w:val="004471F4"/>
    <w:rsid w:val="00475669"/>
    <w:rsid w:val="00485BFF"/>
    <w:rsid w:val="004C36F8"/>
    <w:rsid w:val="004C59D6"/>
    <w:rsid w:val="00522BD3"/>
    <w:rsid w:val="0053326B"/>
    <w:rsid w:val="00534005"/>
    <w:rsid w:val="00540B2E"/>
    <w:rsid w:val="00553D76"/>
    <w:rsid w:val="00566632"/>
    <w:rsid w:val="0057124F"/>
    <w:rsid w:val="00582C3F"/>
    <w:rsid w:val="005B4FFF"/>
    <w:rsid w:val="0060743F"/>
    <w:rsid w:val="00614D9D"/>
    <w:rsid w:val="0064216F"/>
    <w:rsid w:val="0064598F"/>
    <w:rsid w:val="00655317"/>
    <w:rsid w:val="006852BA"/>
    <w:rsid w:val="00685305"/>
    <w:rsid w:val="00694DFC"/>
    <w:rsid w:val="006A7B0E"/>
    <w:rsid w:val="006C253E"/>
    <w:rsid w:val="006C4970"/>
    <w:rsid w:val="006E3141"/>
    <w:rsid w:val="006E4512"/>
    <w:rsid w:val="006E595C"/>
    <w:rsid w:val="006E5CDA"/>
    <w:rsid w:val="006F656B"/>
    <w:rsid w:val="00711DC0"/>
    <w:rsid w:val="00715C2B"/>
    <w:rsid w:val="00732FE3"/>
    <w:rsid w:val="00733D56"/>
    <w:rsid w:val="007520F4"/>
    <w:rsid w:val="00757402"/>
    <w:rsid w:val="007706EB"/>
    <w:rsid w:val="00780E9E"/>
    <w:rsid w:val="00785E89"/>
    <w:rsid w:val="007A3B21"/>
    <w:rsid w:val="007A545F"/>
    <w:rsid w:val="007B0010"/>
    <w:rsid w:val="007F59ED"/>
    <w:rsid w:val="0080606D"/>
    <w:rsid w:val="00807408"/>
    <w:rsid w:val="00822C63"/>
    <w:rsid w:val="00823876"/>
    <w:rsid w:val="008411BD"/>
    <w:rsid w:val="00841D78"/>
    <w:rsid w:val="0085345F"/>
    <w:rsid w:val="00854F86"/>
    <w:rsid w:val="0086513E"/>
    <w:rsid w:val="00874D97"/>
    <w:rsid w:val="00893406"/>
    <w:rsid w:val="00895F7F"/>
    <w:rsid w:val="008A2293"/>
    <w:rsid w:val="008C723F"/>
    <w:rsid w:val="008E337C"/>
    <w:rsid w:val="008E4C5E"/>
    <w:rsid w:val="00900A35"/>
    <w:rsid w:val="0090454C"/>
    <w:rsid w:val="00905C96"/>
    <w:rsid w:val="00924BFF"/>
    <w:rsid w:val="00955DB2"/>
    <w:rsid w:val="00994680"/>
    <w:rsid w:val="009B1EEF"/>
    <w:rsid w:val="009B410C"/>
    <w:rsid w:val="009C397E"/>
    <w:rsid w:val="009C729B"/>
    <w:rsid w:val="009D088C"/>
    <w:rsid w:val="009D541A"/>
    <w:rsid w:val="009F4833"/>
    <w:rsid w:val="00A01694"/>
    <w:rsid w:val="00A130BF"/>
    <w:rsid w:val="00A65055"/>
    <w:rsid w:val="00A66612"/>
    <w:rsid w:val="00A927F9"/>
    <w:rsid w:val="00AB2A3E"/>
    <w:rsid w:val="00B13545"/>
    <w:rsid w:val="00B16CF9"/>
    <w:rsid w:val="00B525E2"/>
    <w:rsid w:val="00B5492E"/>
    <w:rsid w:val="00B64173"/>
    <w:rsid w:val="00B7078B"/>
    <w:rsid w:val="00B91B6B"/>
    <w:rsid w:val="00BF2E43"/>
    <w:rsid w:val="00C26FBB"/>
    <w:rsid w:val="00C3345A"/>
    <w:rsid w:val="00C53C13"/>
    <w:rsid w:val="00C701B8"/>
    <w:rsid w:val="00C776C6"/>
    <w:rsid w:val="00CB3053"/>
    <w:rsid w:val="00CD15EB"/>
    <w:rsid w:val="00CD5B25"/>
    <w:rsid w:val="00CF65BD"/>
    <w:rsid w:val="00D04E2C"/>
    <w:rsid w:val="00D22CCB"/>
    <w:rsid w:val="00D22D93"/>
    <w:rsid w:val="00D35496"/>
    <w:rsid w:val="00D62ECE"/>
    <w:rsid w:val="00D63559"/>
    <w:rsid w:val="00D64019"/>
    <w:rsid w:val="00D93ABB"/>
    <w:rsid w:val="00DB7618"/>
    <w:rsid w:val="00DC194A"/>
    <w:rsid w:val="00DC58B6"/>
    <w:rsid w:val="00DC5976"/>
    <w:rsid w:val="00DD7C97"/>
    <w:rsid w:val="00DF4A96"/>
    <w:rsid w:val="00DF6730"/>
    <w:rsid w:val="00E32D06"/>
    <w:rsid w:val="00E3446D"/>
    <w:rsid w:val="00E51514"/>
    <w:rsid w:val="00E678C8"/>
    <w:rsid w:val="00E77CFF"/>
    <w:rsid w:val="00E8109E"/>
    <w:rsid w:val="00EB7100"/>
    <w:rsid w:val="00EC3880"/>
    <w:rsid w:val="00EC7C14"/>
    <w:rsid w:val="00ED6857"/>
    <w:rsid w:val="00F31EF9"/>
    <w:rsid w:val="00F32A00"/>
    <w:rsid w:val="00F50AC3"/>
    <w:rsid w:val="00F50B1B"/>
    <w:rsid w:val="00F52445"/>
    <w:rsid w:val="00F80D86"/>
    <w:rsid w:val="00F93FF4"/>
    <w:rsid w:val="00F97BA2"/>
    <w:rsid w:val="00FB5AEC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512FC6-5AC3-43DC-944B-1B1E81B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2C"/>
    <w:rPr>
      <w:color w:val="0000FF"/>
      <w:u w:val="single"/>
    </w:rPr>
  </w:style>
  <w:style w:type="paragraph" w:customStyle="1" w:styleId="-1">
    <w:name w:val="內文-1"/>
    <w:basedOn w:val="a"/>
    <w:rsid w:val="00D04E2C"/>
    <w:pPr>
      <w:widowControl/>
      <w:spacing w:beforeLines="50"/>
      <w:jc w:val="both"/>
    </w:pPr>
    <w:rPr>
      <w:rFonts w:ascii="標楷體" w:eastAsia="標楷體" w:hAnsi="標楷體" w:cs="新細明體"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B52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2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48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4833"/>
    <w:rPr>
      <w:sz w:val="20"/>
      <w:szCs w:val="20"/>
    </w:rPr>
  </w:style>
  <w:style w:type="table" w:styleId="aa">
    <w:name w:val="Table Grid"/>
    <w:basedOn w:val="a1"/>
    <w:uiPriority w:val="59"/>
    <w:rsid w:val="007F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F59ED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8411BD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23E27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2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so/files/regulations/f/1-69.pdf" TargetMode="External"/><Relationship Id="rId13" Type="http://schemas.openxmlformats.org/officeDocument/2006/relationships/hyperlink" Target="https://www.schprs.edu.tw/wSite/Control?function=IndexPage" TargetMode="External"/><Relationship Id="rId18" Type="http://schemas.openxmlformats.org/officeDocument/2006/relationships/hyperlink" Target="https://www.yzu.edu.tw/admin/ho/index.php/tw/2016-03-17-06-14-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zu.edu.tw/admin/so/files/regulations/f/1-9.pdf" TargetMode="External"/><Relationship Id="rId12" Type="http://schemas.openxmlformats.org/officeDocument/2006/relationships/hyperlink" Target="https://www.schprs.edu.tw/" TargetMode="External"/><Relationship Id="rId17" Type="http://schemas.openxmlformats.org/officeDocument/2006/relationships/hyperlink" Target="http://www.yzu.edu.tw/admin/ho/files/Form/A6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zu.edu.tw/admin/ho/files/Form/A7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prs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zu.edu.tw/admin/ho/index.php/content/view/702/345/lang,tw/" TargetMode="External"/><Relationship Id="rId10" Type="http://schemas.openxmlformats.org/officeDocument/2006/relationships/hyperlink" Target="http://www.yzu.edu.tw/admin/ho/index.php/content/view/702/345/lang,tw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H0030024" TargetMode="External"/><Relationship Id="rId14" Type="http://schemas.openxmlformats.org/officeDocument/2006/relationships/hyperlink" Target="http://www.yzu.edu.tw/admin/ho/index.php/content/view/702/345/lang,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Company>Yuan Ze University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宋廣玲</dc:creator>
  <cp:lastModifiedBy>林雯靖</cp:lastModifiedBy>
  <cp:revision>2</cp:revision>
  <cp:lastPrinted>2017-08-10T05:59:00Z</cp:lastPrinted>
  <dcterms:created xsi:type="dcterms:W3CDTF">2019-12-13T09:39:00Z</dcterms:created>
  <dcterms:modified xsi:type="dcterms:W3CDTF">2019-12-13T09:39:00Z</dcterms:modified>
</cp:coreProperties>
</file>